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360" w:lineRule="exact"/>
      </w:pPr>
      <w:r>
        <w:drawing>
          <wp:anchor distT="0" distB="0" distL="0" distR="0" simplePos="0" relativeHeight="62914690" behindDoc="1" locked="0" layoutInCell="1" allowOverlap="1">
            <wp:simplePos x="0" y="0"/>
            <wp:positionH relativeFrom="page">
              <wp:posOffset>3291840</wp:posOffset>
            </wp:positionH>
            <wp:positionV relativeFrom="margin">
              <wp:posOffset>0</wp:posOffset>
            </wp:positionV>
            <wp:extent cx="975360" cy="1036320"/>
            <wp:wrapNone/>
            <wp:docPr id="1" name="Shape 1"/>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5"/>
                    <a:stretch/>
                  </pic:blipFill>
                  <pic:spPr>
                    <a:xfrm>
                      <a:ext cx="975360" cy="1036320"/>
                    </a:xfrm>
                    <a:prstGeom prst="rect"/>
                  </pic:spPr>
                </pic:pic>
              </a:graphicData>
            </a:graphic>
          </wp:anchor>
        </w:drawing>
      </w:r>
    </w:p>
    <w:p>
      <w:pPr>
        <w:widowControl w:val="0"/>
        <w:spacing w:line="360" w:lineRule="exact"/>
      </w:pPr>
    </w:p>
    <w:p>
      <w:pPr>
        <w:widowControl w:val="0"/>
        <w:spacing w:line="360" w:lineRule="exact"/>
      </w:pPr>
    </w:p>
    <w:p>
      <w:pPr>
        <w:widowControl w:val="0"/>
        <w:spacing w:after="551" w:line="1" w:lineRule="exact"/>
      </w:pPr>
    </w:p>
    <w:p>
      <w:pPr>
        <w:widowControl w:val="0"/>
        <w:spacing w:line="1" w:lineRule="exact"/>
        <w:sectPr>
          <w:footnotePr>
            <w:pos w:val="pageBottom"/>
            <w:numFmt w:val="decimal"/>
            <w:numRestart w:val="continuous"/>
          </w:footnotePr>
          <w:pgSz w:w="11900" w:h="16840"/>
          <w:pgMar w:top="31" w:right="1224" w:bottom="83" w:left="1166" w:header="0" w:footer="3" w:gutter="0"/>
          <w:pgNumType w:start="1"/>
          <w:cols w:space="720"/>
          <w:noEndnote/>
          <w:rtlGutter w:val="0"/>
          <w:docGrid w:linePitch="360"/>
        </w:sectPr>
      </w:pPr>
    </w:p>
    <w:p>
      <w:pPr>
        <w:pStyle w:val="Style5"/>
        <w:keepNext/>
        <w:keepLines/>
        <w:widowControl w:val="0"/>
        <w:shd w:val="clear" w:color="auto" w:fill="auto"/>
        <w:bidi w:val="0"/>
        <w:spacing w:before="0" w:line="240" w:lineRule="auto"/>
        <w:ind w:right="0" w:firstLine="0"/>
        <w:jc w:val="both"/>
      </w:pPr>
      <w:bookmarkStart w:id="0" w:name="bookmark0"/>
      <w:bookmarkStart w:id="1" w:name="bookmark1"/>
      <w:bookmarkStart w:id="2" w:name="bookmark2"/>
      <w:r>
        <w:rPr>
          <w:spacing w:val="0"/>
          <w:w w:val="100"/>
          <w:position w:val="0"/>
        </w:rPr>
        <w:t>BADAN KARANTINA INDONESIA</w:t>
      </w:r>
      <w:bookmarkEnd w:id="0"/>
      <w:bookmarkEnd w:id="1"/>
      <w:bookmarkEnd w:id="2"/>
    </w:p>
    <w:p>
      <w:pPr>
        <w:pStyle w:val="Style2"/>
        <w:keepNext w:val="0"/>
        <w:keepLines w:val="0"/>
        <w:widowControl w:val="0"/>
        <w:shd w:val="clear" w:color="auto" w:fill="auto"/>
        <w:bidi w:val="0"/>
        <w:spacing w:before="0" w:after="100" w:line="240" w:lineRule="auto"/>
        <w:ind w:left="0" w:right="0" w:firstLine="0"/>
        <w:jc w:val="center"/>
      </w:pPr>
      <w:r>
        <w:rPr>
          <w:color w:val="000000"/>
          <w:spacing w:val="0"/>
          <w:w w:val="100"/>
          <w:position w:val="0"/>
          <w:sz w:val="24"/>
          <w:szCs w:val="24"/>
        </w:rPr>
        <w:t>PERATURAN BADAN KARANTINA INDONESIA</w:t>
      </w:r>
    </w:p>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NOMOR 14 TAHUN 2024</w:t>
      </w:r>
    </w:p>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TENTANG</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TATA CARA TINDAKAN KARANTINA</w:t>
      </w:r>
    </w:p>
    <w:p>
      <w:pPr>
        <w:pStyle w:val="Style2"/>
        <w:keepNext w:val="0"/>
        <w:keepLines w:val="0"/>
        <w:widowControl w:val="0"/>
        <w:shd w:val="clear" w:color="auto" w:fill="auto"/>
        <w:bidi w:val="0"/>
        <w:spacing w:before="0" w:after="260" w:line="240" w:lineRule="auto"/>
        <w:ind w:left="1940" w:right="0" w:firstLine="0"/>
        <w:jc w:val="both"/>
      </w:pPr>
      <w:r>
        <w:rPr>
          <w:color w:val="000000"/>
          <w:spacing w:val="0"/>
          <w:w w:val="100"/>
          <w:position w:val="0"/>
          <w:sz w:val="24"/>
          <w:szCs w:val="24"/>
        </w:rPr>
        <w:t>DAN PENGAWASAN SECARA TERINTEGRASI</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DENGAN RAHMAT TUHAN YANG MAHA ESA</w:t>
      </w:r>
    </w:p>
    <w:p>
      <w:pPr>
        <w:pStyle w:val="Style2"/>
        <w:keepNext w:val="0"/>
        <w:keepLines w:val="0"/>
        <w:widowControl w:val="0"/>
        <w:shd w:val="clear" w:color="auto" w:fill="auto"/>
        <w:bidi w:val="0"/>
        <w:spacing w:before="0" w:after="560" w:line="240" w:lineRule="auto"/>
        <w:ind w:left="1940" w:right="0" w:firstLine="0"/>
        <w:jc w:val="both"/>
      </w:pPr>
      <w:r>
        <w:rPr>
          <w:color w:val="000000"/>
          <w:spacing w:val="0"/>
          <w:w w:val="100"/>
          <w:position w:val="0"/>
          <w:sz w:val="24"/>
          <w:szCs w:val="24"/>
        </w:rPr>
        <w:t>KEPALA BADAN KARANTINA INDONESIA,</w:t>
      </w:r>
    </w:p>
    <w:p>
      <w:pPr>
        <w:pStyle w:val="Style2"/>
        <w:keepNext w:val="0"/>
        <w:keepLines w:val="0"/>
        <w:widowControl w:val="0"/>
        <w:shd w:val="clear" w:color="auto" w:fill="auto"/>
        <w:bidi w:val="0"/>
        <w:spacing w:before="0" w:after="260" w:line="240" w:lineRule="auto"/>
        <w:ind w:left="1940" w:right="0" w:hanging="1940"/>
        <w:jc w:val="both"/>
      </w:pPr>
      <w:r>
        <w:rPr>
          <w:color w:val="000000"/>
          <w:spacing w:val="0"/>
          <w:w w:val="100"/>
          <w:position w:val="0"/>
          <w:sz w:val="24"/>
          <w:szCs w:val="24"/>
        </w:rPr>
        <w:t>Menimbang : bahwa untuk melaksanakan ketentuan Pasal 53, Pasal 54 ayat (6), Pasal 67 ayat (2), Pasal 90, Pasal 147 ayat (3), Pasal 151 ayat (4), Pasal 155 ayat (5), Pasal 189, Pasal 192 ayat (2), Pasal 247 ayat (3), dan Pasal 289 Peraturan Pemerintah Nomor 29 Tabun 2023 tentang Peraturan Pelaksanaan Undang-Undang Nomor 21 Tabun 2019 tentang Karantina Hewan, Ikan, dan Tumbuhan, perlu menetapkan Peraturan Badan Karan tina Indonesia tentang Tata Cara Tindakan Karantina dan Pengawasan Secara Terintegrasi;</w:t>
      </w:r>
    </w:p>
    <w:p>
      <w:pPr>
        <w:pStyle w:val="Style2"/>
        <w:keepNext w:val="0"/>
        <w:keepLines w:val="0"/>
        <w:widowControl w:val="0"/>
        <w:shd w:val="clear" w:color="auto" w:fill="auto"/>
        <w:tabs>
          <w:tab w:pos="2050" w:val="left"/>
        </w:tabs>
        <w:bidi w:val="0"/>
        <w:spacing w:before="0" w:after="0" w:line="240" w:lineRule="auto"/>
        <w:ind w:left="0" w:right="0" w:firstLine="0"/>
        <w:jc w:val="both"/>
      </w:pPr>
      <w:r>
        <w:rPr>
          <w:color w:val="000000"/>
          <w:spacing w:val="0"/>
          <w:w w:val="100"/>
          <w:position w:val="0"/>
          <w:sz w:val="24"/>
          <w:szCs w:val="24"/>
        </w:rPr>
        <w:t>Mengingat :</w:t>
        <w:tab/>
        <w:t>1. Peraturan Pemerintah Nomor 29 Tabun 2023</w:t>
      </w:r>
    </w:p>
    <w:p>
      <w:pPr>
        <w:pStyle w:val="Style2"/>
        <w:keepNext w:val="0"/>
        <w:keepLines w:val="0"/>
        <w:widowControl w:val="0"/>
        <w:shd w:val="clear" w:color="auto" w:fill="auto"/>
        <w:bidi w:val="0"/>
        <w:spacing w:before="0" w:after="100" w:line="240" w:lineRule="auto"/>
        <w:ind w:left="2500" w:right="0" w:firstLine="40"/>
        <w:jc w:val="both"/>
      </w:pPr>
      <w:r>
        <w:rPr>
          <w:color w:val="000000"/>
          <w:spacing w:val="0"/>
          <w:w w:val="100"/>
          <w:position w:val="0"/>
          <w:sz w:val="24"/>
          <w:szCs w:val="24"/>
        </w:rPr>
        <w:t>tentang Peraturan Pelaksanaan Undang-Undang Nomor 21 Tabun 2019 tentang Karantina Hewan, Ikan, dan Tumbuhan (Lembaran Negara Republik Indonesia Tabun 2023 Nomor 73, Tambahan Lembaran Negara Republik Indonesia Nomor 6878);</w:t>
      </w:r>
    </w:p>
    <w:p>
      <w:pPr>
        <w:pStyle w:val="Style2"/>
        <w:keepNext w:val="0"/>
        <w:keepLines w:val="0"/>
        <w:widowControl w:val="0"/>
        <w:numPr>
          <w:ilvl w:val="0"/>
          <w:numId w:val="1"/>
        </w:numPr>
        <w:shd w:val="clear" w:color="auto" w:fill="auto"/>
        <w:tabs>
          <w:tab w:pos="2522" w:val="left"/>
        </w:tabs>
        <w:bidi w:val="0"/>
        <w:spacing w:before="0" w:after="100" w:line="240" w:lineRule="auto"/>
        <w:ind w:left="1940" w:right="0" w:firstLine="40"/>
        <w:jc w:val="both"/>
      </w:pPr>
      <w:bookmarkStart w:id="3" w:name="bookmark3"/>
      <w:bookmarkEnd w:id="3"/>
      <w:r>
        <w:rPr>
          <w:color w:val="000000"/>
          <w:spacing w:val="0"/>
          <w:w w:val="100"/>
          <w:position w:val="0"/>
          <w:sz w:val="24"/>
          <w:szCs w:val="24"/>
        </w:rPr>
        <w:t>Peraturan Presiden Nomor 45 Tabun 2023 tentang Badan Karantina Indonesia (Lembaran Negara Republik Indonesia Tabun 2023 Nomor 97);</w:t>
      </w:r>
    </w:p>
    <w:p>
      <w:pPr>
        <w:pStyle w:val="Style2"/>
        <w:keepNext w:val="0"/>
        <w:keepLines w:val="0"/>
        <w:widowControl w:val="0"/>
        <w:numPr>
          <w:ilvl w:val="0"/>
          <w:numId w:val="1"/>
        </w:numPr>
        <w:shd w:val="clear" w:color="auto" w:fill="auto"/>
        <w:tabs>
          <w:tab w:pos="2522" w:val="left"/>
        </w:tabs>
        <w:bidi w:val="0"/>
        <w:spacing w:before="0" w:after="100" w:line="240" w:lineRule="auto"/>
        <w:ind w:left="2500" w:right="0" w:hanging="520"/>
        <w:jc w:val="both"/>
      </w:pPr>
      <w:bookmarkStart w:id="4" w:name="bookmark4"/>
      <w:bookmarkEnd w:id="4"/>
      <w:r>
        <w:rPr>
          <w:color w:val="000000"/>
          <w:spacing w:val="0"/>
          <w:w w:val="100"/>
          <w:position w:val="0"/>
          <w:sz w:val="24"/>
          <w:szCs w:val="24"/>
        </w:rPr>
        <w:t>Peraturan Badan Karantina Indonesia Nomor 1 Tabun 2023 tentang Organisasi dan Tata Kerja Badan Karantina Indonesia (Berita Negara Republik Indonesia Tabun 2023 Nomor 842);</w:t>
      </w:r>
    </w:p>
    <w:p>
      <w:pPr>
        <w:pStyle w:val="Style2"/>
        <w:keepNext w:val="0"/>
        <w:keepLines w:val="0"/>
        <w:widowControl w:val="0"/>
        <w:numPr>
          <w:ilvl w:val="0"/>
          <w:numId w:val="1"/>
        </w:numPr>
        <w:shd w:val="clear" w:color="auto" w:fill="auto"/>
        <w:tabs>
          <w:tab w:pos="2522" w:val="left"/>
        </w:tabs>
        <w:bidi w:val="0"/>
        <w:spacing w:before="0" w:after="260" w:line="240" w:lineRule="auto"/>
        <w:ind w:left="2500" w:right="0" w:hanging="520"/>
        <w:jc w:val="both"/>
      </w:pPr>
      <w:bookmarkStart w:id="5" w:name="bookmark5"/>
      <w:bookmarkEnd w:id="5"/>
      <w:r>
        <w:rPr>
          <w:color w:val="000000"/>
          <w:spacing w:val="0"/>
          <w:w w:val="100"/>
          <w:position w:val="0"/>
          <w:sz w:val="24"/>
          <w:szCs w:val="24"/>
        </w:rPr>
        <w:t>Peraturan Badan Karantina Indonesia Nomor 2 Tabun 2023 tentang Organisasi dan Tata Kerja Unit Pelaksana Teknis Badan Karantina Indonesia (Berita Negara Republik Indonesia Tabun 2023 Nomor 843);</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MEMUTUSKAN:</w:t>
      </w:r>
    </w:p>
    <w:p>
      <w:pPr>
        <w:pStyle w:val="Style2"/>
        <w:keepNext w:val="0"/>
        <w:keepLines w:val="0"/>
        <w:widowControl w:val="0"/>
        <w:shd w:val="clear" w:color="auto" w:fill="auto"/>
        <w:bidi w:val="0"/>
        <w:spacing w:before="0" w:after="180" w:line="240" w:lineRule="auto"/>
        <w:ind w:left="540" w:right="0" w:firstLine="20"/>
        <w:jc w:val="both"/>
        <w:sectPr>
          <w:footnotePr>
            <w:pos w:val="pageBottom"/>
            <w:numFmt w:val="decimal"/>
            <w:numRestart w:val="continuous"/>
          </w:footnotePr>
          <w:type w:val="continuous"/>
          <w:pgSz w:w="11900" w:h="16840"/>
          <w:pgMar w:top="31" w:right="1224" w:bottom="31" w:left="1166" w:header="0" w:footer="3" w:gutter="0"/>
          <w:cols w:space="720"/>
          <w:noEndnote/>
          <w:rtlGutter w:val="0"/>
          <w:docGrid w:linePitch="360"/>
        </w:sectPr>
      </w:pPr>
      <w:r>
        <mc:AlternateContent>
          <mc:Choice Requires="wps">
            <w:drawing>
              <wp:anchor distT="0" distB="0" distL="114300" distR="114300" simplePos="0" relativeHeight="125829378" behindDoc="0" locked="0" layoutInCell="1" allowOverlap="1">
                <wp:simplePos x="0" y="0"/>
                <wp:positionH relativeFrom="page">
                  <wp:posOffset>765175</wp:posOffset>
                </wp:positionH>
                <wp:positionV relativeFrom="paragraph">
                  <wp:posOffset>25400</wp:posOffset>
                </wp:positionV>
                <wp:extent cx="1090930" cy="198120"/>
                <wp:wrapSquare wrapText="right"/>
                <wp:docPr id="3" name="Shape 3"/>
                <a:graphic xmlns:a="http://schemas.openxmlformats.org/drawingml/2006/main">
                  <a:graphicData uri="http://schemas.microsoft.com/office/word/2010/wordprocessingShape">
                    <wps:wsp>
                      <wps:cNvSpPr txBox="1"/>
                      <wps:spPr>
                        <a:xfrm>
                          <a:ext cx="1090930" cy="19812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Menetapkan</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60.25pt;margin-top:2.pt;width:85.900000000000006pt;height:15.6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Menetapkan</w:t>
                      </w:r>
                    </w:p>
                  </w:txbxContent>
                </v:textbox>
                <w10:wrap type="square" side="right" anchorx="page"/>
              </v:shape>
            </w:pict>
          </mc:Fallback>
        </mc:AlternateContent>
      </w:r>
      <w:r>
        <w:rPr>
          <w:color w:val="000000"/>
          <w:spacing w:val="0"/>
          <w:w w:val="100"/>
          <w:position w:val="0"/>
          <w:sz w:val="24"/>
          <w:szCs w:val="24"/>
        </w:rPr>
        <w:t>PERATURAN BADAN KARANTINA INDONESIA TENTANG TATA CARA TINDAKAN KARANTINA DAN PENGAWASAN SECARA TERINTEGRASI.</w:t>
      </w:r>
    </w:p>
    <w:p>
      <w:pPr>
        <w:pStyle w:val="Style2"/>
        <w:keepNext w:val="0"/>
        <w:keepLines w:val="0"/>
        <w:widowControl w:val="0"/>
        <w:shd w:val="clear" w:color="auto" w:fill="auto"/>
        <w:bidi w:val="0"/>
        <w:spacing w:before="280" w:after="280" w:line="240" w:lineRule="auto"/>
        <w:ind w:left="0" w:right="0" w:firstLine="0"/>
        <w:jc w:val="center"/>
      </w:pPr>
      <w:r>
        <w:rPr>
          <w:color w:val="000000"/>
          <w:spacing w:val="0"/>
          <w:w w:val="100"/>
          <w:position w:val="0"/>
          <w:sz w:val="24"/>
          <w:szCs w:val="24"/>
        </w:rPr>
        <w:t>BAB I</w:t>
        <w:br/>
        <w:t>KETENTUAN UMUM</w:t>
      </w:r>
    </w:p>
    <w:p>
      <w:pPr>
        <w:pStyle w:val="Style2"/>
        <w:keepNext w:val="0"/>
        <w:keepLines w:val="0"/>
        <w:widowControl w:val="0"/>
        <w:shd w:val="clear" w:color="auto" w:fill="auto"/>
        <w:bidi w:val="0"/>
        <w:spacing w:before="0" w:after="280" w:line="240" w:lineRule="auto"/>
        <w:ind w:left="5320" w:right="0" w:firstLine="0"/>
        <w:jc w:val="both"/>
      </w:pPr>
      <w:r>
        <w:rPr>
          <w:color w:val="000000"/>
          <w:spacing w:val="0"/>
          <w:w w:val="100"/>
          <w:position w:val="0"/>
          <w:sz w:val="24"/>
          <w:szCs w:val="24"/>
        </w:rPr>
        <w:t>Pasal 1</w:t>
      </w:r>
    </w:p>
    <w:p>
      <w:pPr>
        <w:pStyle w:val="Style2"/>
        <w:keepNext w:val="0"/>
        <w:keepLines w:val="0"/>
        <w:widowControl w:val="0"/>
        <w:shd w:val="clear" w:color="auto" w:fill="auto"/>
        <w:bidi w:val="0"/>
        <w:spacing w:before="0" w:after="100" w:line="240" w:lineRule="auto"/>
        <w:ind w:left="2560" w:right="0" w:hanging="520"/>
        <w:jc w:val="both"/>
      </w:pPr>
      <w:r>
        <w:rPr>
          <w:color w:val="000000"/>
          <w:spacing w:val="0"/>
          <w:w w:val="100"/>
          <w:position w:val="0"/>
          <w:sz w:val="24"/>
          <w:szCs w:val="24"/>
        </w:rPr>
        <w:t>Dalam Peraturan Badan ini yang dimaksud dengan:</w:t>
      </w:r>
    </w:p>
    <w:p>
      <w:pPr>
        <w:pStyle w:val="Style2"/>
        <w:keepNext w:val="0"/>
        <w:keepLines w:val="0"/>
        <w:widowControl w:val="0"/>
        <w:numPr>
          <w:ilvl w:val="0"/>
          <w:numId w:val="3"/>
        </w:numPr>
        <w:shd w:val="clear" w:color="auto" w:fill="auto"/>
        <w:tabs>
          <w:tab w:pos="2580" w:val="left"/>
        </w:tabs>
        <w:bidi w:val="0"/>
        <w:spacing w:before="0" w:after="100" w:line="240" w:lineRule="auto"/>
        <w:ind w:left="2560" w:right="0" w:hanging="520"/>
        <w:jc w:val="both"/>
      </w:pPr>
      <w:bookmarkStart w:id="16" w:name="bookmark16"/>
      <w:bookmarkEnd w:id="16"/>
      <w:r>
        <w:rPr>
          <w:color w:val="000000"/>
          <w:spacing w:val="0"/>
          <w:w w:val="100"/>
          <w:position w:val="0"/>
          <w:sz w:val="24"/>
          <w:szCs w:val="24"/>
        </w:rPr>
        <w:t>Karantina Hewan, Ikan, dan Tumbuhan yang selanjutnya disebut Karantina adalah sistem pencegahan masuk, keluar dan tersebarnya hama dan penyakit hewan Karantina, hama dan penyakit ikan Karantina, dan organisme pengganggu Tumbuhan Karantina; serta pengawasan dan/atau pengendalian terhadap keamanan pangan dan mutu pangan, keamanan pakan dan mutu pakan, produk Rekayasa Genetik, Sumber Daya Genetik, Agensia Hayati, Jenis Asing Invasif, Tumbuhan dan Satwa Liar, serta Tumbuhan dan Satwa Langka yang dimasukkan ke dalam, tersebarnya dari suatu Area ke Area lain, dan/atau dikeluarkan dari wilayah Negara Kesatuan Republik Indonesia.</w:t>
      </w:r>
    </w:p>
    <w:p>
      <w:pPr>
        <w:pStyle w:val="Style2"/>
        <w:keepNext w:val="0"/>
        <w:keepLines w:val="0"/>
        <w:widowControl w:val="0"/>
        <w:numPr>
          <w:ilvl w:val="0"/>
          <w:numId w:val="3"/>
        </w:numPr>
        <w:shd w:val="clear" w:color="auto" w:fill="auto"/>
        <w:tabs>
          <w:tab w:pos="2580" w:val="left"/>
        </w:tabs>
        <w:bidi w:val="0"/>
        <w:spacing w:before="0" w:after="0" w:line="240" w:lineRule="auto"/>
        <w:ind w:left="2040" w:right="0" w:firstLine="0"/>
        <w:jc w:val="both"/>
      </w:pPr>
      <w:bookmarkStart w:id="17" w:name="bookmark17"/>
      <w:bookmarkEnd w:id="17"/>
      <w:r>
        <w:rPr>
          <w:color w:val="000000"/>
          <w:spacing w:val="0"/>
          <w:w w:val="100"/>
          <w:position w:val="0"/>
          <w:sz w:val="24"/>
          <w:szCs w:val="24"/>
        </w:rPr>
        <w:t>Hama dan Penyakit Hewan Karantina yang selanjutnya</w:t>
      </w:r>
    </w:p>
    <w:p>
      <w:pPr>
        <w:pStyle w:val="Style2"/>
        <w:keepNext w:val="0"/>
        <w:keepLines w:val="0"/>
        <w:widowControl w:val="0"/>
        <w:shd w:val="clear" w:color="auto" w:fill="auto"/>
        <w:tabs>
          <w:tab w:pos="4019" w:val="left"/>
          <w:tab w:pos="6515" w:val="left"/>
          <w:tab w:pos="8339" w:val="left"/>
        </w:tabs>
        <w:bidi w:val="0"/>
        <w:spacing w:before="0" w:after="0" w:line="240" w:lineRule="auto"/>
        <w:ind w:left="2560" w:right="0" w:firstLine="20"/>
        <w:jc w:val="both"/>
      </w:pPr>
      <w:r>
        <w:rPr>
          <w:color w:val="000000"/>
          <w:spacing w:val="0"/>
          <w:w w:val="100"/>
          <w:position w:val="0"/>
          <w:sz w:val="24"/>
          <w:szCs w:val="24"/>
        </w:rPr>
        <w:t>disingkat HPHK adalah Hama, Hama dan Penyakit, dan Penyakit Hewan berupa organisme yang dapat merusak, mengganggu kehidupan, atau menyebabkan kematian hewan,</w:t>
        <w:tab/>
        <w:t>membahayakan</w:t>
        <w:tab/>
        <w:t>kesehatan</w:t>
        <w:tab/>
        <w:t>manusia,</w:t>
      </w:r>
    </w:p>
    <w:p>
      <w:pPr>
        <w:pStyle w:val="Style2"/>
        <w:keepNext w:val="0"/>
        <w:keepLines w:val="0"/>
        <w:widowControl w:val="0"/>
        <w:shd w:val="clear" w:color="auto" w:fill="auto"/>
        <w:bidi w:val="0"/>
        <w:spacing w:before="0" w:after="100" w:line="240" w:lineRule="auto"/>
        <w:ind w:left="2560" w:right="0" w:firstLine="20"/>
        <w:jc w:val="both"/>
      </w:pPr>
      <w:r>
        <w:rPr>
          <w:color w:val="000000"/>
          <w:spacing w:val="0"/>
          <w:w w:val="100"/>
          <w:position w:val="0"/>
          <w:sz w:val="24"/>
          <w:szCs w:val="24"/>
        </w:rPr>
        <w:t>menimbulkan kerugian sosial, ekonomi yang bersifat nasional dan perdagangan internasional yang ditetapkan oleh Pemerintah Pusat untuk dicegah masuknya ke dalam, tersebarnya di dalam, dan keluarnya dari wilayah Negara Kesatuan Republik Indonesia.</w:t>
      </w:r>
    </w:p>
    <w:p>
      <w:pPr>
        <w:pStyle w:val="Style2"/>
        <w:keepNext w:val="0"/>
        <w:keepLines w:val="0"/>
        <w:widowControl w:val="0"/>
        <w:numPr>
          <w:ilvl w:val="0"/>
          <w:numId w:val="3"/>
        </w:numPr>
        <w:shd w:val="clear" w:color="auto" w:fill="auto"/>
        <w:tabs>
          <w:tab w:pos="2580" w:val="left"/>
        </w:tabs>
        <w:bidi w:val="0"/>
        <w:spacing w:before="0" w:after="100" w:line="240" w:lineRule="auto"/>
        <w:ind w:left="2560" w:right="0" w:hanging="520"/>
        <w:jc w:val="both"/>
      </w:pPr>
      <w:bookmarkStart w:id="18" w:name="bookmark18"/>
      <w:bookmarkEnd w:id="18"/>
      <w:r>
        <w:rPr>
          <w:color w:val="000000"/>
          <w:spacing w:val="0"/>
          <w:w w:val="100"/>
          <w:position w:val="0"/>
          <w:sz w:val="24"/>
          <w:szCs w:val="24"/>
        </w:rPr>
        <w:t>Hama dan Penyakit lkan Karantina yang selanjutnya disingkat HPIK adalah semua Hama dan Penyakit Ikan yang belum terdapat dan/atau telah terdapat hanya di Area tertentu di wilayah Negara Kesatuan Republik Indonesia yang dalam waktu relatif cepat dapat mewabah dan merugikan sosio-ekonomi atau yang dapat membahayakan kesehatan masyarakat yang ditetapkan oleh Pemerintah Pusat untuk dicegah masuk ke dalam, tersebar di dalam, dan atau keluar dari wilayah Negara Kesatuan Republik Indonesia.</w:t>
      </w:r>
    </w:p>
    <w:p>
      <w:pPr>
        <w:pStyle w:val="Style2"/>
        <w:keepNext w:val="0"/>
        <w:keepLines w:val="0"/>
        <w:widowControl w:val="0"/>
        <w:numPr>
          <w:ilvl w:val="0"/>
          <w:numId w:val="3"/>
        </w:numPr>
        <w:shd w:val="clear" w:color="auto" w:fill="auto"/>
        <w:tabs>
          <w:tab w:pos="2580" w:val="left"/>
        </w:tabs>
        <w:bidi w:val="0"/>
        <w:spacing w:before="0" w:after="100" w:line="240" w:lineRule="auto"/>
        <w:ind w:left="2560" w:right="0" w:hanging="520"/>
        <w:jc w:val="both"/>
      </w:pPr>
      <w:bookmarkStart w:id="19" w:name="bookmark19"/>
      <w:bookmarkEnd w:id="19"/>
      <w:r>
        <w:rPr>
          <w:color w:val="000000"/>
          <w:spacing w:val="0"/>
          <w:w w:val="100"/>
          <w:position w:val="0"/>
          <w:sz w:val="24"/>
          <w:szCs w:val="24"/>
        </w:rPr>
        <w:t>Hama dan Penyakit Ikan tertentu yang selanjutnya disingkat HPI tertentu adalah semua Hama dan Penyakit Ikan yang dalam waktu relatif cepat dapat mewabah dan merugikan sosio ekonomi atau dapat membahayakan kesehatan masyarakat tetapi belum ditetapkan sebagai HPIK atau dipersyaratkan oleh negara tujuan.</w:t>
      </w:r>
    </w:p>
    <w:p>
      <w:pPr>
        <w:pStyle w:val="Style2"/>
        <w:keepNext w:val="0"/>
        <w:keepLines w:val="0"/>
        <w:widowControl w:val="0"/>
        <w:numPr>
          <w:ilvl w:val="0"/>
          <w:numId w:val="3"/>
        </w:numPr>
        <w:shd w:val="clear" w:color="auto" w:fill="auto"/>
        <w:tabs>
          <w:tab w:pos="2580" w:val="left"/>
        </w:tabs>
        <w:bidi w:val="0"/>
        <w:spacing w:before="0" w:after="100" w:line="240" w:lineRule="auto"/>
        <w:ind w:left="2560" w:right="0" w:hanging="520"/>
        <w:jc w:val="both"/>
      </w:pPr>
      <w:bookmarkStart w:id="20" w:name="bookmark20"/>
      <w:bookmarkEnd w:id="20"/>
      <w:r>
        <w:rPr>
          <w:color w:val="000000"/>
          <w:spacing w:val="0"/>
          <w:w w:val="100"/>
          <w:position w:val="0"/>
          <w:sz w:val="24"/>
          <w:szCs w:val="24"/>
        </w:rPr>
        <w:t>Organisme Pengganggu Tumbuhan yang selanjutnya disingkat OPT adalah semua organisme yang dapat merusak, mengganggu kehidupan, atau mengakibatkan kematian Tumbuhan.</w:t>
      </w:r>
    </w:p>
    <w:p>
      <w:pPr>
        <w:pStyle w:val="Style2"/>
        <w:keepNext w:val="0"/>
        <w:keepLines w:val="0"/>
        <w:widowControl w:val="0"/>
        <w:numPr>
          <w:ilvl w:val="0"/>
          <w:numId w:val="3"/>
        </w:numPr>
        <w:shd w:val="clear" w:color="auto" w:fill="auto"/>
        <w:tabs>
          <w:tab w:pos="2559" w:val="left"/>
        </w:tabs>
        <w:bidi w:val="0"/>
        <w:spacing w:before="0" w:after="0" w:line="240" w:lineRule="auto"/>
        <w:ind w:left="2040" w:right="0" w:firstLine="0"/>
        <w:jc w:val="both"/>
      </w:pPr>
      <w:bookmarkStart w:id="21" w:name="bookmark21"/>
      <w:bookmarkEnd w:id="21"/>
      <w:r>
        <w:rPr>
          <w:color w:val="000000"/>
          <w:spacing w:val="0"/>
          <w:w w:val="100"/>
          <w:position w:val="0"/>
          <w:sz w:val="24"/>
          <w:szCs w:val="24"/>
        </w:rPr>
        <w:t>Organisme Pengganggu Tumbuhan Karantina yang</w:t>
      </w:r>
    </w:p>
    <w:p>
      <w:pPr>
        <w:pStyle w:val="Style2"/>
        <w:keepNext w:val="0"/>
        <w:keepLines w:val="0"/>
        <w:widowControl w:val="0"/>
        <w:shd w:val="clear" w:color="auto" w:fill="auto"/>
        <w:tabs>
          <w:tab w:pos="3808" w:val="left"/>
          <w:tab w:pos="5551" w:val="left"/>
        </w:tabs>
        <w:bidi w:val="0"/>
        <w:spacing w:before="0" w:after="0" w:line="240" w:lineRule="auto"/>
        <w:ind w:left="2560" w:right="0" w:firstLine="20"/>
        <w:jc w:val="both"/>
      </w:pPr>
      <w:r>
        <w:rPr>
          <w:color w:val="000000"/>
          <w:spacing w:val="0"/>
          <w:w w:val="100"/>
          <w:position w:val="0"/>
          <w:sz w:val="24"/>
          <w:szCs w:val="24"/>
        </w:rPr>
        <w:t>selanjutnya disingkat OPTK adalah organisme yang dapat merusak,</w:t>
        <w:tab/>
        <w:t>mengganggu</w:t>
        <w:tab/>
        <w:t>kehidupan atau menyebabkan</w:t>
      </w:r>
    </w:p>
    <w:p>
      <w:pPr>
        <w:pStyle w:val="Style2"/>
        <w:keepNext w:val="0"/>
        <w:keepLines w:val="0"/>
        <w:widowControl w:val="0"/>
        <w:shd w:val="clear" w:color="auto" w:fill="auto"/>
        <w:tabs>
          <w:tab w:pos="3808" w:val="left"/>
          <w:tab w:pos="5551" w:val="left"/>
        </w:tabs>
        <w:bidi w:val="0"/>
        <w:spacing w:before="0" w:after="0" w:line="240" w:lineRule="auto"/>
        <w:ind w:left="2560" w:right="0" w:firstLine="20"/>
        <w:jc w:val="both"/>
      </w:pPr>
      <w:r>
        <w:rPr>
          <w:color w:val="000000"/>
          <w:spacing w:val="0"/>
          <w:w w:val="100"/>
          <w:position w:val="0"/>
          <w:sz w:val="24"/>
          <w:szCs w:val="24"/>
        </w:rPr>
        <w:t>kematian</w:t>
        <w:tab/>
        <w:t>Tumbuhan,</w:t>
        <w:tab/>
        <w:t>menimbulkan kerugian sosio-</w:t>
      </w:r>
    </w:p>
    <w:p>
      <w:pPr>
        <w:pStyle w:val="Style2"/>
        <w:keepNext w:val="0"/>
        <w:keepLines w:val="0"/>
        <w:widowControl w:val="0"/>
        <w:shd w:val="clear" w:color="auto" w:fill="auto"/>
        <w:bidi w:val="0"/>
        <w:spacing w:before="0" w:after="100" w:line="240" w:lineRule="auto"/>
        <w:ind w:left="2560" w:right="0" w:firstLine="20"/>
        <w:jc w:val="both"/>
      </w:pPr>
      <w:r>
        <w:rPr>
          <w:color w:val="000000"/>
          <w:spacing w:val="0"/>
          <w:w w:val="100"/>
          <w:position w:val="0"/>
          <w:sz w:val="24"/>
          <w:szCs w:val="24"/>
        </w:rPr>
        <w:t>ekonomi serta belum terdapat di wilayah Negara Kesatuan Republik Indonesia atau sudah terdapat di sebagian wilayah Negara Kesatuan Republik Indonesia, yang ditetapkan oleh Pemerintah Pusat untuk dicegah masuknya ke dalam dan tersebarnya di dalam wilayah Negara Kesatuan Republik Indonesia.</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2" w:name="bookmark22"/>
      <w:bookmarkEnd w:id="22"/>
      <w:r>
        <w:rPr>
          <w:color w:val="000000"/>
          <w:spacing w:val="0"/>
          <w:w w:val="100"/>
          <w:position w:val="0"/>
          <w:sz w:val="24"/>
          <w:szCs w:val="24"/>
        </w:rPr>
        <w:t>Analisis Risiko adalah proses pengambilan keputusan teknis kesehatan hewan, ikan, atau Tumbuhan yang didasarkan pada kaidah ilmiah dan kaidah keterbukaan publik melalui serangkaian tahapan kegiatan.</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3" w:name="bookmark23"/>
      <w:bookmarkEnd w:id="23"/>
      <w:r>
        <w:rPr>
          <w:color w:val="000000"/>
          <w:spacing w:val="0"/>
          <w:w w:val="100"/>
          <w:position w:val="0"/>
          <w:sz w:val="24"/>
          <w:szCs w:val="24"/>
        </w:rPr>
        <w:t>Analisis Risiko Organisme Pengganggu Tumbuhan yang selanjutnya disingkat AROPT adalah suatu proses untuk menetapkan bahwa suatu OPT merupakan OPTK, serta menentukan persyaratan dan tindakan Karantina Tumbuhan yang sesuai untuk mencegah masuk dan tersebarnya OPT atau OPTK tersebut.</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4" w:name="bookmark24"/>
      <w:bookmarkEnd w:id="24"/>
      <w:r>
        <w:rPr>
          <w:color w:val="000000"/>
          <w:spacing w:val="0"/>
          <w:w w:val="100"/>
          <w:position w:val="0"/>
          <w:sz w:val="24"/>
          <w:szCs w:val="24"/>
        </w:rPr>
        <w:t>Media Pembawa HPHK adalah hewan, produk hewan, pangan, pakan, Produk Rekayasa Genetik, Sumber Daya Genetik, Agensia Hayati, Jenis Asing Invasif, Satwa Liar, Satwa Langka, dan/atau media pembawa lain yang dapat membawa HPHK.</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5" w:name="bookmark25"/>
      <w:bookmarkEnd w:id="25"/>
      <w:r>
        <w:rPr>
          <w:color w:val="000000"/>
          <w:spacing w:val="0"/>
          <w:w w:val="100"/>
          <w:position w:val="0"/>
          <w:sz w:val="24"/>
          <w:szCs w:val="24"/>
        </w:rPr>
        <w:t>Media Pembawa HPIK adalah ikan, produk ikan, pangan, pakan, produk rekayasa genetik, sumber daya genetik, agensia hayati, jenis asing invasif, jenis ikan yang dilindungi, dan/atau media pembawa lain yang dapat membawa HPIK.</w:t>
      </w:r>
    </w:p>
    <w:p>
      <w:pPr>
        <w:pStyle w:val="Style2"/>
        <w:keepNext w:val="0"/>
        <w:keepLines w:val="0"/>
        <w:widowControl w:val="0"/>
        <w:numPr>
          <w:ilvl w:val="0"/>
          <w:numId w:val="3"/>
        </w:numPr>
        <w:shd w:val="clear" w:color="auto" w:fill="auto"/>
        <w:tabs>
          <w:tab w:pos="2559" w:val="left"/>
        </w:tabs>
        <w:bidi w:val="0"/>
        <w:spacing w:before="0" w:after="0" w:line="240" w:lineRule="auto"/>
        <w:ind w:left="2040" w:right="0" w:firstLine="0"/>
        <w:jc w:val="both"/>
      </w:pPr>
      <w:bookmarkStart w:id="26" w:name="bookmark26"/>
      <w:bookmarkEnd w:id="26"/>
      <w:r>
        <w:rPr>
          <w:color w:val="000000"/>
          <w:spacing w:val="0"/>
          <w:w w:val="100"/>
          <w:position w:val="0"/>
          <w:sz w:val="24"/>
          <w:szCs w:val="24"/>
        </w:rPr>
        <w:t>Media Pembawa OPTK adalah Tumbuhan, produk</w:t>
      </w:r>
    </w:p>
    <w:p>
      <w:pPr>
        <w:pStyle w:val="Style2"/>
        <w:keepNext w:val="0"/>
        <w:keepLines w:val="0"/>
        <w:widowControl w:val="0"/>
        <w:shd w:val="clear" w:color="auto" w:fill="auto"/>
        <w:tabs>
          <w:tab w:pos="4053" w:val="left"/>
          <w:tab w:pos="4725" w:val="left"/>
        </w:tabs>
        <w:bidi w:val="0"/>
        <w:spacing w:before="0" w:after="0" w:line="240" w:lineRule="auto"/>
        <w:ind w:left="2560" w:right="0" w:firstLine="20"/>
        <w:jc w:val="both"/>
      </w:pPr>
      <w:r>
        <w:rPr>
          <w:color w:val="000000"/>
          <w:spacing w:val="0"/>
          <w:w w:val="100"/>
          <w:position w:val="0"/>
          <w:sz w:val="24"/>
          <w:szCs w:val="24"/>
        </w:rPr>
        <w:t>Tumbuhan, pangan, pakan, produk rekayasa genetik, sumber daya genetik, agensia hayati, jenis asing invasif, Tumbuhan</w:t>
        <w:tab/>
        <w:t>liar,</w:t>
        <w:tab/>
        <w:t>Tumbuhan langka, dan/atau media</w:t>
      </w:r>
    </w:p>
    <w:p>
      <w:pPr>
        <w:pStyle w:val="Style2"/>
        <w:keepNext w:val="0"/>
        <w:keepLines w:val="0"/>
        <w:widowControl w:val="0"/>
        <w:shd w:val="clear" w:color="auto" w:fill="auto"/>
        <w:bidi w:val="0"/>
        <w:spacing w:before="0" w:after="100" w:line="240" w:lineRule="auto"/>
        <w:ind w:left="2560" w:right="0" w:firstLine="20"/>
        <w:jc w:val="both"/>
      </w:pPr>
      <w:r>
        <w:rPr>
          <w:color w:val="000000"/>
          <w:spacing w:val="0"/>
          <w:w w:val="100"/>
          <w:position w:val="0"/>
          <w:sz w:val="24"/>
          <w:szCs w:val="24"/>
        </w:rPr>
        <w:t>pembawa lain yang dapat membawa OPTK.</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7" w:name="bookmark27"/>
      <w:bookmarkEnd w:id="27"/>
      <w:r>
        <w:rPr>
          <w:color w:val="000000"/>
          <w:spacing w:val="0"/>
          <w:w w:val="100"/>
          <w:position w:val="0"/>
          <w:sz w:val="24"/>
          <w:szCs w:val="24"/>
        </w:rPr>
        <w:t>Media Pembawa Lain adalah Media Pembawa yang tidak digolongkan Hewan, Produk Hewan, Ikan, Produk Ikan, Tumbuhan, Produk Tumbuhan yang dapat membawa HPHK, HPIK, atau OPTK.</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28" w:name="bookmark28"/>
      <w:bookmarkEnd w:id="28"/>
      <w:r>
        <w:rPr>
          <w:color w:val="000000"/>
          <w:spacing w:val="0"/>
          <w:w w:val="100"/>
          <w:position w:val="0"/>
          <w:sz w:val="24"/>
          <w:szCs w:val="24"/>
        </w:rPr>
        <w:t>Hewan adalah binatang atau satwa yang seluruh atau sebagian dari siklus hidupnya berada di darat, air, dan/atau udara, baik yang dipelihara maupun yang di habitatnya.</w:t>
      </w:r>
    </w:p>
    <w:p>
      <w:pPr>
        <w:pStyle w:val="Style2"/>
        <w:keepNext w:val="0"/>
        <w:keepLines w:val="0"/>
        <w:widowControl w:val="0"/>
        <w:numPr>
          <w:ilvl w:val="0"/>
          <w:numId w:val="3"/>
        </w:numPr>
        <w:shd w:val="clear" w:color="auto" w:fill="auto"/>
        <w:tabs>
          <w:tab w:pos="2559" w:val="left"/>
        </w:tabs>
        <w:bidi w:val="0"/>
        <w:spacing w:before="0" w:after="0" w:line="240" w:lineRule="auto"/>
        <w:ind w:left="2040" w:right="0" w:firstLine="0"/>
        <w:jc w:val="both"/>
      </w:pPr>
      <w:bookmarkStart w:id="29" w:name="bookmark29"/>
      <w:bookmarkEnd w:id="29"/>
      <w:r>
        <w:rPr>
          <w:color w:val="000000"/>
          <w:spacing w:val="0"/>
          <w:w w:val="100"/>
          <w:position w:val="0"/>
          <w:sz w:val="24"/>
          <w:szCs w:val="24"/>
        </w:rPr>
        <w:t>Produk Hewan adalah semua bahan yang berasal dari</w:t>
      </w:r>
    </w:p>
    <w:p>
      <w:pPr>
        <w:pStyle w:val="Style2"/>
        <w:keepNext w:val="0"/>
        <w:keepLines w:val="0"/>
        <w:widowControl w:val="0"/>
        <w:shd w:val="clear" w:color="auto" w:fill="auto"/>
        <w:tabs>
          <w:tab w:pos="3808" w:val="left"/>
        </w:tabs>
        <w:bidi w:val="0"/>
        <w:spacing w:before="0" w:after="0" w:line="240" w:lineRule="auto"/>
        <w:ind w:left="2560" w:right="0" w:firstLine="20"/>
        <w:jc w:val="both"/>
      </w:pPr>
      <w:r>
        <w:rPr>
          <w:color w:val="000000"/>
          <w:spacing w:val="0"/>
          <w:w w:val="100"/>
          <w:position w:val="0"/>
          <w:sz w:val="24"/>
          <w:szCs w:val="24"/>
        </w:rPr>
        <w:t>Hewan yang masih segar dan/atau telah diolah atau diproses</w:t>
        <w:tab/>
        <w:t>untuk keperluan konsumsi, farmakoseutika,</w:t>
      </w:r>
    </w:p>
    <w:p>
      <w:pPr>
        <w:pStyle w:val="Style2"/>
        <w:keepNext w:val="0"/>
        <w:keepLines w:val="0"/>
        <w:widowControl w:val="0"/>
        <w:shd w:val="clear" w:color="auto" w:fill="auto"/>
        <w:bidi w:val="0"/>
        <w:spacing w:before="0" w:after="100" w:line="240" w:lineRule="auto"/>
        <w:ind w:left="2560" w:right="0" w:firstLine="20"/>
        <w:jc w:val="both"/>
      </w:pPr>
      <w:r>
        <w:rPr>
          <w:color w:val="000000"/>
          <w:spacing w:val="0"/>
          <w:w w:val="100"/>
          <w:position w:val="0"/>
          <w:sz w:val="24"/>
          <w:szCs w:val="24"/>
        </w:rPr>
        <w:t>pertanian, pakan, dan/atau kegunaan lain bagi pemenuhan kebutuhan dan kemaslahatan manusia.</w:t>
      </w:r>
    </w:p>
    <w:p>
      <w:pPr>
        <w:pStyle w:val="Style2"/>
        <w:keepNext w:val="0"/>
        <w:keepLines w:val="0"/>
        <w:widowControl w:val="0"/>
        <w:numPr>
          <w:ilvl w:val="0"/>
          <w:numId w:val="3"/>
        </w:numPr>
        <w:shd w:val="clear" w:color="auto" w:fill="auto"/>
        <w:tabs>
          <w:tab w:pos="2559" w:val="left"/>
        </w:tabs>
        <w:bidi w:val="0"/>
        <w:spacing w:before="0" w:after="100" w:line="240" w:lineRule="auto"/>
        <w:ind w:left="2560" w:right="0" w:hanging="520"/>
        <w:jc w:val="both"/>
      </w:pPr>
      <w:bookmarkStart w:id="30" w:name="bookmark30"/>
      <w:bookmarkEnd w:id="30"/>
      <w:r>
        <w:rPr>
          <w:color w:val="000000"/>
          <w:spacing w:val="0"/>
          <w:w w:val="100"/>
          <w:position w:val="0"/>
          <w:sz w:val="24"/>
          <w:szCs w:val="24"/>
        </w:rPr>
        <w:t>Ikan adalah segala jenis organisme yang seluruh atau sebagian dari siklus hidupnya berada di dalam lingkungan perairan.</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1" w:name="bookmark31"/>
      <w:bookmarkEnd w:id="31"/>
      <w:r>
        <w:rPr>
          <w:color w:val="000000"/>
          <w:spacing w:val="0"/>
          <w:w w:val="100"/>
          <w:position w:val="0"/>
          <w:sz w:val="24"/>
          <w:szCs w:val="24"/>
        </w:rPr>
        <w:t>Produk Ikan adalah Ikan atau bagian-bagiannya dalam keadaan hidup atau mati, baik yang belum diolah maupun yang telah diolah.</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2" w:name="bookmark32"/>
      <w:bookmarkEnd w:id="32"/>
      <w:r>
        <w:rPr>
          <w:color w:val="000000"/>
          <w:spacing w:val="0"/>
          <w:w w:val="100"/>
          <w:position w:val="0"/>
          <w:sz w:val="24"/>
          <w:szCs w:val="24"/>
        </w:rPr>
        <w:t>Tumbuhan adalah sumber daya alam nabati atau bagian- bagiannya yang sebagian atau seluruh siklus hidupnya berada di dalam lingkungan darat dalam keadaan hidup.</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3" w:name="bookmark33"/>
      <w:bookmarkEnd w:id="33"/>
      <w:r>
        <w:rPr>
          <w:color w:val="000000"/>
          <w:spacing w:val="0"/>
          <w:w w:val="100"/>
          <w:position w:val="0"/>
          <w:sz w:val="24"/>
          <w:szCs w:val="24"/>
        </w:rPr>
        <w:t>Produk Tumbuhan adalah Tumbuhan atau bagian- bagiannya dalam keadaan mati, baik yang belum diolah maupun yang telah diolah.</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4" w:name="bookmark34"/>
      <w:bookmarkEnd w:id="34"/>
      <w:r>
        <w:rPr>
          <w:color w:val="000000"/>
          <w:spacing w:val="0"/>
          <w:w w:val="100"/>
          <w:position w:val="0"/>
          <w:sz w:val="24"/>
          <w:szCs w:val="24"/>
        </w:rPr>
        <w:t>Pengawasan Keamanan Pangan dan Mutu Pangan, Keamanan Pakan dan Mutu Pakan, Produk Rekayasa Genetik atau Organisme Hasil Modifikasi, Sumber Daya Genetik, Agensia Hayati, Jenis Asing Invasif, serta Tumbuhan dan Satwa Liar, Tumbuhan dan Satwa Langka yang selanjutnya disebut Pengawasan adalah kegiatan yang dilakukan Pejabat Karantina di tempat Pemasukan dan/atau tempat Pengeluaran terhadap Media Pembawa HPHK, HPIK, atau OPTK yang dilalulintaskan dalam rangka untuk memastikan pemenuhan persyaratan sesuai dengan ketentuan peraturan perundang-undangan.</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5" w:name="bookmark35"/>
      <w:bookmarkEnd w:id="35"/>
      <w:r>
        <w:rPr>
          <w:color w:val="000000"/>
          <w:spacing w:val="0"/>
          <w:w w:val="100"/>
          <w:position w:val="0"/>
          <w:sz w:val="24"/>
          <w:szCs w:val="24"/>
        </w:rPr>
        <w:t>Pangan adalah segala sesuatu yang berasal dari sumber hayati produk pertanian, perkebunan, kehutanan, perikanan, peternakan, perairan dan air, baik yang diolah maupun tidak diolah yang diperuntukkan sebagai makanan atau minuman bagi konsumsi manusia, termasuk bahan tambahan pangan, bahan baku pangan, dan bahan lainnya yang digunakan dalam proses penyiapan, pengolahan, dan/atau pembuatan makanan atau minuman.</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6" w:name="bookmark36"/>
      <w:bookmarkEnd w:id="36"/>
      <w:r>
        <w:rPr>
          <w:color w:val="000000"/>
          <w:spacing w:val="0"/>
          <w:w w:val="100"/>
          <w:position w:val="0"/>
          <w:sz w:val="24"/>
          <w:szCs w:val="24"/>
        </w:rPr>
        <w:t>Pakan adalah bahan makanan tunggal atau campuran, baik yang diolah maupun yang tidak diolah, yang diberikan kepada Hewan atau Ikan untuk kelangsungan hidup, berproduksi, dan berkembang biak.</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7" w:name="bookmark37"/>
      <w:bookmarkEnd w:id="37"/>
      <w:r>
        <w:rPr>
          <w:color w:val="000000"/>
          <w:spacing w:val="0"/>
          <w:w w:val="100"/>
          <w:position w:val="0"/>
          <w:sz w:val="24"/>
          <w:szCs w:val="24"/>
        </w:rPr>
        <w:t>Kemasan adalah bahan yang digunakan untuk mewadahi dan/atau membungkus Media Pembawa HPHK, HPIK, atau OPTK baik yang bersentuhan langsung maupun tidak.</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8" w:name="bookmark38"/>
      <w:bookmarkEnd w:id="38"/>
      <w:r>
        <w:rPr>
          <w:color w:val="000000"/>
          <w:spacing w:val="0"/>
          <w:w w:val="100"/>
          <w:position w:val="0"/>
          <w:sz w:val="24"/>
          <w:szCs w:val="24"/>
        </w:rPr>
        <w:t>Keamanan Pangan adalah kondisi dan upaya yang diperlukan untuk mencegah Pangan dari kemungkinan cemaran biologis, kimia, dan benda lain yang dapat mengganggu, merugikan, dan membahayakan kesehatan manusia serta tidak bertentangan dengan agama, keyakinan, dan budaya masyarakat sehingga aman untuk dikonsumsi.</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39" w:name="bookmark39"/>
      <w:bookmarkEnd w:id="39"/>
      <w:r>
        <w:rPr>
          <w:color w:val="000000"/>
          <w:spacing w:val="0"/>
          <w:w w:val="100"/>
          <w:position w:val="0"/>
          <w:sz w:val="24"/>
          <w:szCs w:val="24"/>
        </w:rPr>
        <w:t>Keamanan Pakan adalah kondisi dan upaya yang diperlukan untuk mencegah Pakan dari kemungkinan cemaran biologis, kimia, dan fisik yang dapat mengganggu, merugikan, dan/atau membahayakan kesehatan manusia, Hewan, dan/atau Ikan.</w:t>
      </w:r>
    </w:p>
    <w:p>
      <w:pPr>
        <w:pStyle w:val="Style2"/>
        <w:keepNext w:val="0"/>
        <w:keepLines w:val="0"/>
        <w:widowControl w:val="0"/>
        <w:numPr>
          <w:ilvl w:val="0"/>
          <w:numId w:val="3"/>
        </w:numPr>
        <w:shd w:val="clear" w:color="auto" w:fill="auto"/>
        <w:tabs>
          <w:tab w:pos="2567" w:val="left"/>
        </w:tabs>
        <w:bidi w:val="0"/>
        <w:spacing w:before="0" w:after="100" w:line="240" w:lineRule="auto"/>
        <w:ind w:left="2560" w:right="0" w:hanging="520"/>
        <w:jc w:val="both"/>
      </w:pPr>
      <w:bookmarkStart w:id="40" w:name="bookmark40"/>
      <w:bookmarkEnd w:id="40"/>
      <w:r>
        <w:rPr>
          <w:color w:val="000000"/>
          <w:spacing w:val="0"/>
          <w:w w:val="100"/>
          <w:position w:val="0"/>
          <w:sz w:val="24"/>
          <w:szCs w:val="24"/>
        </w:rPr>
        <w:t>Mutu Pangan adalah nilai yang ditentukan atas dasar kriteria keamanan dan kandungan gizi Pangan.</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1" w:name="bookmark41"/>
      <w:bookmarkEnd w:id="41"/>
      <w:r>
        <w:rPr>
          <w:color w:val="000000"/>
          <w:spacing w:val="0"/>
          <w:w w:val="100"/>
          <w:position w:val="0"/>
          <w:sz w:val="24"/>
          <w:szCs w:val="24"/>
        </w:rPr>
        <w:t>Mutu Pakan adalah kesesuaian Pakan terhadap dipenuhinya persyaratan standar nasional Indonesia atau persyaratan teknis minimal yang ditetapkan.</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2" w:name="bookmark42"/>
      <w:bookmarkEnd w:id="42"/>
      <w:r>
        <w:rPr>
          <w:color w:val="000000"/>
          <w:spacing w:val="0"/>
          <w:w w:val="100"/>
          <w:position w:val="0"/>
          <w:sz w:val="24"/>
          <w:szCs w:val="24"/>
        </w:rPr>
        <w:t>Produk Rekayasa Genetik atau Organisme Hasil Modifikasi yang selanjutnya disebut PRG adalah organisme hidup, bagian-bagiannya, dan/atau hasil olahannya yang mempunyai susunan genetik baru dari penerapan bioteknologi modern.</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3" w:name="bookmark43"/>
      <w:bookmarkEnd w:id="43"/>
      <w:r>
        <w:rPr>
          <w:color w:val="000000"/>
          <w:spacing w:val="0"/>
          <w:w w:val="100"/>
          <w:position w:val="0"/>
          <w:sz w:val="24"/>
          <w:szCs w:val="24"/>
        </w:rPr>
        <w:t>Sumber Daya Genetik yang selanjutnya disingkat SDG adalah genetik yang berasal dari Hewan, Ikan, Tumbuhan, dan mikroorganisme, yang mengandung unit fungsional pembawa sifat keturunan, dan yang mempunyai nilai nyata atau potensial.</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4" w:name="bookmark44"/>
      <w:bookmarkEnd w:id="44"/>
      <w:r>
        <w:rPr>
          <w:color w:val="000000"/>
          <w:spacing w:val="0"/>
          <w:w w:val="100"/>
          <w:position w:val="0"/>
          <w:sz w:val="24"/>
          <w:szCs w:val="24"/>
        </w:rPr>
        <w:t>Agensia Hayati adalah setiap organisme yang dapat digunakan untuk keperluan pengendalian hama penyakit Hewan, Ikan, atau OPT, proses produksi, dan pengolahan hasil pertanian untuk keperluan industri, kesehatan, dan lingkungan.</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5" w:name="bookmark45"/>
      <w:bookmarkEnd w:id="45"/>
      <w:r>
        <w:rPr>
          <w:color w:val="000000"/>
          <w:spacing w:val="0"/>
          <w:w w:val="100"/>
          <w:position w:val="0"/>
          <w:sz w:val="24"/>
          <w:szCs w:val="24"/>
        </w:rPr>
        <w:t>Jenis Asing Invasif adalah Hewan, Ikan, Tumbuhan, mikroorganisme, dan organisme lain yang bukan merupakan bagian dari suatu ekosistem yang dapat menimbulkan kerusakan ekosistem, lingkungan, kerugian ekonomi, dan/atau berdampak negatif terhadap keanekaragaman hayati dan kesehatan manusia.</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6" w:name="bookmark46"/>
      <w:bookmarkEnd w:id="46"/>
      <w:r>
        <w:rPr>
          <w:color w:val="000000"/>
          <w:spacing w:val="0"/>
          <w:w w:val="100"/>
          <w:position w:val="0"/>
          <w:sz w:val="24"/>
          <w:szCs w:val="24"/>
        </w:rPr>
        <w:t>Tumbuhan dan Satwa Liar adalah semua Tumbuhan yang hidup di alam bebas dan/atau dipelihara yang masih mempunyai kemurnian jenis, atau semua binatang yang hidup di darat, air, dan/atau udara yang masih mempunyai sifat-sifat liar, baik yang hidup bebas maupun yang dipelihara oleh manusia.</w:t>
      </w:r>
    </w:p>
    <w:p>
      <w:pPr>
        <w:pStyle w:val="Style2"/>
        <w:keepNext w:val="0"/>
        <w:keepLines w:val="0"/>
        <w:widowControl w:val="0"/>
        <w:numPr>
          <w:ilvl w:val="0"/>
          <w:numId w:val="3"/>
        </w:numPr>
        <w:shd w:val="clear" w:color="auto" w:fill="auto"/>
        <w:tabs>
          <w:tab w:pos="2570" w:val="left"/>
        </w:tabs>
        <w:bidi w:val="0"/>
        <w:spacing w:before="0" w:after="0" w:line="240" w:lineRule="auto"/>
        <w:ind w:left="2040" w:right="0" w:firstLine="0"/>
        <w:jc w:val="both"/>
      </w:pPr>
      <w:bookmarkStart w:id="47" w:name="bookmark47"/>
      <w:bookmarkEnd w:id="47"/>
      <w:r>
        <w:rPr>
          <w:color w:val="000000"/>
          <w:spacing w:val="0"/>
          <w:w w:val="100"/>
          <w:position w:val="0"/>
          <w:sz w:val="24"/>
          <w:szCs w:val="24"/>
        </w:rPr>
        <w:t>Tumbuhan dan Satwa Langka adalah semua Tumbuhan</w:t>
      </w:r>
    </w:p>
    <w:p>
      <w:pPr>
        <w:pStyle w:val="Style2"/>
        <w:keepNext w:val="0"/>
        <w:keepLines w:val="0"/>
        <w:widowControl w:val="0"/>
        <w:shd w:val="clear" w:color="auto" w:fill="auto"/>
        <w:tabs>
          <w:tab w:pos="4312" w:val="left"/>
          <w:tab w:pos="5474" w:val="left"/>
          <w:tab w:pos="7173" w:val="left"/>
          <w:tab w:pos="8613" w:val="left"/>
        </w:tabs>
        <w:bidi w:val="0"/>
        <w:spacing w:before="0" w:after="0" w:line="240" w:lineRule="auto"/>
        <w:ind w:left="2560" w:right="0" w:firstLine="20"/>
        <w:jc w:val="both"/>
      </w:pPr>
      <w:r>
        <w:rPr>
          <w:color w:val="000000"/>
          <w:spacing w:val="0"/>
          <w:w w:val="100"/>
          <w:position w:val="0"/>
          <w:sz w:val="24"/>
          <w:szCs w:val="24"/>
        </w:rPr>
        <w:t>atau binatang yang hidup di alam bebas dan/atau dipelihara</w:t>
        <w:tab/>
        <w:t>yang</w:t>
        <w:tab/>
        <w:t>terancam</w:t>
        <w:tab/>
        <w:t>punah,</w:t>
        <w:tab/>
        <w:t>tingkat</w:t>
      </w:r>
    </w:p>
    <w:p>
      <w:pPr>
        <w:pStyle w:val="Style2"/>
        <w:keepNext w:val="0"/>
        <w:keepLines w:val="0"/>
        <w:widowControl w:val="0"/>
        <w:shd w:val="clear" w:color="auto" w:fill="auto"/>
        <w:bidi w:val="0"/>
        <w:spacing w:before="0" w:after="120" w:line="240" w:lineRule="auto"/>
        <w:ind w:left="2560" w:right="0" w:firstLine="20"/>
        <w:jc w:val="both"/>
      </w:pPr>
      <w:r>
        <w:rPr>
          <w:color w:val="000000"/>
          <w:spacing w:val="0"/>
          <w:w w:val="100"/>
          <w:position w:val="0"/>
          <w:sz w:val="24"/>
          <w:szCs w:val="24"/>
        </w:rPr>
        <w:t>perkembangbiakannya lambat, terbatas penyebarannya, populasinya kecil, dan yang dilindungi sesuai dengan ketentuan peraturan perundang-undangan.</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8" w:name="bookmark48"/>
      <w:bookmarkEnd w:id="48"/>
      <w:r>
        <w:rPr>
          <w:color w:val="000000"/>
          <w:spacing w:val="0"/>
          <w:w w:val="100"/>
          <w:position w:val="0"/>
          <w:sz w:val="24"/>
          <w:szCs w:val="24"/>
        </w:rPr>
        <w:t>Tempat Pemasukan adalah pelabuhan laut, pelabuhan sungai, pelabuhan penyeberangan, pelabuhan darat, bandar udara, kantor pos, pos perbatasan dengan negara lain, dan tempat-tempat lain yang ditetapkan oleh Pemerintah Pusat.</w:t>
      </w:r>
    </w:p>
    <w:p>
      <w:pPr>
        <w:pStyle w:val="Style2"/>
        <w:keepNext w:val="0"/>
        <w:keepLines w:val="0"/>
        <w:widowControl w:val="0"/>
        <w:numPr>
          <w:ilvl w:val="0"/>
          <w:numId w:val="3"/>
        </w:numPr>
        <w:shd w:val="clear" w:color="auto" w:fill="auto"/>
        <w:tabs>
          <w:tab w:pos="2570" w:val="left"/>
        </w:tabs>
        <w:bidi w:val="0"/>
        <w:spacing w:before="0" w:after="120" w:line="240" w:lineRule="auto"/>
        <w:ind w:left="2560" w:right="0" w:hanging="520"/>
        <w:jc w:val="both"/>
      </w:pPr>
      <w:bookmarkStart w:id="49" w:name="bookmark49"/>
      <w:bookmarkEnd w:id="49"/>
      <w:r>
        <w:rPr>
          <w:color w:val="000000"/>
          <w:spacing w:val="0"/>
          <w:w w:val="100"/>
          <w:position w:val="0"/>
          <w:sz w:val="24"/>
          <w:szCs w:val="24"/>
        </w:rPr>
        <w:t>Tempat Pengeluaran adalah pelabuhan laut, pelabuhan sungai, pelabuhan penyeberangan, pelabuhan darat, bandar udara, kantor pos, pos perbatasan dengan negara lain, dan tempat-tempat lain yang ditetapkan oleh Pemerintah Pusat.</w:t>
      </w:r>
    </w:p>
    <w:p>
      <w:pPr>
        <w:pStyle w:val="Style2"/>
        <w:keepNext w:val="0"/>
        <w:keepLines w:val="0"/>
        <w:widowControl w:val="0"/>
        <w:numPr>
          <w:ilvl w:val="0"/>
          <w:numId w:val="3"/>
        </w:numPr>
        <w:shd w:val="clear" w:color="auto" w:fill="auto"/>
        <w:tabs>
          <w:tab w:pos="2570" w:val="left"/>
        </w:tabs>
        <w:bidi w:val="0"/>
        <w:spacing w:before="0" w:after="120" w:line="259" w:lineRule="auto"/>
        <w:ind w:left="2560" w:right="0" w:hanging="520"/>
        <w:jc w:val="both"/>
      </w:pPr>
      <w:bookmarkStart w:id="50" w:name="bookmark50"/>
      <w:bookmarkEnd w:id="50"/>
      <w:r>
        <w:rPr>
          <w:color w:val="000000"/>
          <w:spacing w:val="0"/>
          <w:w w:val="100"/>
          <w:position w:val="0"/>
          <w:sz w:val="24"/>
          <w:szCs w:val="24"/>
        </w:rPr>
        <w:t>Area adalah suatu wilayah administratif pemerintahan, bagian pulau, pulau, atau kelompok pulau di dalam wilayah kedaulatan Negara Kesatuan Republik Indonesia yang dikaitkan dengan pencegahan penyebaran HPHK, HPIK, dan OPTK.</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1" w:name="bookmark51"/>
      <w:bookmarkEnd w:id="51"/>
      <w:r>
        <w:rPr>
          <w:color w:val="000000"/>
          <w:spacing w:val="0"/>
          <w:w w:val="100"/>
          <w:position w:val="0"/>
          <w:sz w:val="24"/>
          <w:szCs w:val="24"/>
        </w:rPr>
        <w:t xml:space="preserve">Organisasi Perlindungan Tumbuhan Nasional atau </w:t>
      </w:r>
      <w:r>
        <w:rPr>
          <w:i/>
          <w:iCs/>
          <w:color w:val="000000"/>
          <w:spacing w:val="0"/>
          <w:w w:val="100"/>
          <w:position w:val="0"/>
          <w:sz w:val="24"/>
          <w:szCs w:val="24"/>
        </w:rPr>
        <w:t>National Plant Protection Organization</w:t>
      </w:r>
      <w:r>
        <w:rPr>
          <w:color w:val="000000"/>
          <w:spacing w:val="0"/>
          <w:w w:val="100"/>
          <w:position w:val="0"/>
          <w:sz w:val="24"/>
          <w:szCs w:val="24"/>
        </w:rPr>
        <w:t xml:space="preserve"> yang selanjutnya disingkat NPPO adalah otoritas di suatu negara yang melaksanakan fungsi yang ditentukan oleh Konvensi Perlindungan Tumbuhan Internasional </w:t>
      </w:r>
      <w:r>
        <w:rPr>
          <w:i/>
          <w:iCs/>
          <w:color w:val="000000"/>
          <w:spacing w:val="0"/>
          <w:w w:val="100"/>
          <w:position w:val="0"/>
          <w:sz w:val="24"/>
          <w:szCs w:val="24"/>
        </w:rPr>
        <w:t>(International Plant Protection Convention).</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2" w:name="bookmark52"/>
      <w:bookmarkEnd w:id="52"/>
      <w:r>
        <w:rPr>
          <w:color w:val="000000"/>
          <w:spacing w:val="0"/>
          <w:w w:val="100"/>
          <w:position w:val="0"/>
          <w:sz w:val="24"/>
          <w:szCs w:val="24"/>
        </w:rPr>
        <w:t>Kawasan Karantina adalah suatu kawasan atau daerah yang pada awalnya diketahui bebas dari hama dan penyakit karantina, tetapi berdasarkan hasil pemantauan ditemukan atau terdapat petunjuk terjadinya serangan suatu hama dan penyakit karantina yang masih terbatas penyebarannya sehingga harus diisolasi dari kegiatan Pemasukan atau Pengeluaran Media Pembawa HPHK, HPIK, atau OPTK dari dan/atau ke dalam kawasan atau daerah tersebut untuk mencegah penyebarannya.</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3" w:name="bookmark53"/>
      <w:bookmarkEnd w:id="53"/>
      <w:r>
        <w:rPr>
          <w:color w:val="000000"/>
          <w:spacing w:val="0"/>
          <w:w w:val="100"/>
          <w:position w:val="0"/>
          <w:sz w:val="24"/>
          <w:szCs w:val="24"/>
        </w:rPr>
        <w:t>Instalasi Karantina adalah bangunan atau ruangan berikut peralatan, lahan, dan sarana pendukung lain yang diperlukan sebagai tempat melaksanakan tindakan Karantina.</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4" w:name="bookmark54"/>
      <w:bookmarkEnd w:id="54"/>
      <w:r>
        <w:rPr>
          <w:color w:val="000000"/>
          <w:spacing w:val="0"/>
          <w:w w:val="100"/>
          <w:position w:val="0"/>
          <w:sz w:val="24"/>
          <w:szCs w:val="24"/>
        </w:rPr>
        <w:t>Ketertelusuran adalah kemampuan untuk menelusuri riwayat, aplikasi, atau lokasi dari suatu produk atau kegiatan untuk mendapatkan kembali data dan informasi melalui suatu identifikasi terhadap dokumen yang terkait.</w:t>
      </w:r>
    </w:p>
    <w:p>
      <w:pPr>
        <w:pStyle w:val="Style2"/>
        <w:keepNext w:val="0"/>
        <w:keepLines w:val="0"/>
        <w:widowControl w:val="0"/>
        <w:numPr>
          <w:ilvl w:val="0"/>
          <w:numId w:val="3"/>
        </w:numPr>
        <w:shd w:val="clear" w:color="auto" w:fill="auto"/>
        <w:tabs>
          <w:tab w:pos="2581" w:val="left"/>
        </w:tabs>
        <w:bidi w:val="0"/>
        <w:spacing w:before="0" w:after="0" w:line="240" w:lineRule="auto"/>
        <w:ind w:left="2580" w:right="0" w:hanging="540"/>
        <w:jc w:val="both"/>
      </w:pPr>
      <w:bookmarkStart w:id="55" w:name="bookmark55"/>
      <w:bookmarkEnd w:id="55"/>
      <w:r>
        <w:rPr>
          <w:color w:val="000000"/>
          <w:spacing w:val="0"/>
          <w:w w:val="100"/>
          <w:position w:val="0"/>
          <w:sz w:val="24"/>
          <w:szCs w:val="24"/>
        </w:rPr>
        <w:t>Tempat Lain di Luar Instalasi Karantina yang selanjutnya</w:t>
      </w:r>
    </w:p>
    <w:p>
      <w:pPr>
        <w:pStyle w:val="Style2"/>
        <w:keepNext w:val="0"/>
        <w:keepLines w:val="0"/>
        <w:widowControl w:val="0"/>
        <w:shd w:val="clear" w:color="auto" w:fill="auto"/>
        <w:tabs>
          <w:tab w:pos="4049" w:val="left"/>
          <w:tab w:pos="5052" w:val="left"/>
        </w:tabs>
        <w:bidi w:val="0"/>
        <w:spacing w:before="0" w:after="0" w:line="240" w:lineRule="auto"/>
        <w:ind w:left="2580" w:right="0" w:firstLine="0"/>
        <w:jc w:val="both"/>
      </w:pPr>
      <w:r>
        <w:rPr>
          <w:color w:val="000000"/>
          <w:spacing w:val="0"/>
          <w:w w:val="100"/>
          <w:position w:val="0"/>
          <w:sz w:val="24"/>
          <w:szCs w:val="24"/>
        </w:rPr>
        <w:t>disebut Tempat Lain adalah fasilitas selain Instalasi Karantina</w:t>
        <w:tab/>
        <w:t>berupa</w:t>
        <w:tab/>
        <w:t>bangunan atau ruangan berikut</w:t>
      </w:r>
    </w:p>
    <w:p>
      <w:pPr>
        <w:pStyle w:val="Style2"/>
        <w:keepNext w:val="0"/>
        <w:keepLines w:val="0"/>
        <w:widowControl w:val="0"/>
        <w:shd w:val="clear" w:color="auto" w:fill="auto"/>
        <w:tabs>
          <w:tab w:pos="4049" w:val="left"/>
          <w:tab w:pos="6377" w:val="left"/>
          <w:tab w:pos="8383" w:val="left"/>
        </w:tabs>
        <w:bidi w:val="0"/>
        <w:spacing w:before="0" w:after="0" w:line="240" w:lineRule="auto"/>
        <w:ind w:left="2580" w:right="0" w:firstLine="0"/>
        <w:jc w:val="both"/>
      </w:pPr>
      <w:r>
        <w:rPr>
          <w:color w:val="000000"/>
          <w:spacing w:val="0"/>
          <w:w w:val="100"/>
          <w:position w:val="0"/>
          <w:sz w:val="24"/>
          <w:szCs w:val="24"/>
        </w:rPr>
        <w:t>peralatan, lahan, dan sarana pendukung lain yang diperlukan</w:t>
        <w:tab/>
        <w:t>sebagai tempat</w:t>
        <w:tab/>
        <w:t>melaksanakan</w:t>
        <w:tab/>
        <w:t>tindakan</w:t>
      </w:r>
    </w:p>
    <w:p>
      <w:pPr>
        <w:pStyle w:val="Style2"/>
        <w:keepNext w:val="0"/>
        <w:keepLines w:val="0"/>
        <w:widowControl w:val="0"/>
        <w:shd w:val="clear" w:color="auto" w:fill="auto"/>
        <w:bidi w:val="0"/>
        <w:spacing w:before="0" w:after="100" w:line="240" w:lineRule="auto"/>
        <w:ind w:left="2580" w:right="0" w:firstLine="0"/>
        <w:jc w:val="both"/>
      </w:pPr>
      <w:r>
        <w:rPr>
          <w:color w:val="000000"/>
          <w:spacing w:val="0"/>
          <w:w w:val="100"/>
          <w:position w:val="0"/>
          <w:sz w:val="24"/>
          <w:szCs w:val="24"/>
        </w:rPr>
        <w:t>Karantina, Pengawasan dan/atau pengendalian, serta ketertelusuran.</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6" w:name="bookmark56"/>
      <w:bookmarkEnd w:id="56"/>
      <w:r>
        <w:rPr>
          <w:color w:val="000000"/>
          <w:spacing w:val="0"/>
          <w:w w:val="100"/>
          <w:position w:val="0"/>
          <w:sz w:val="24"/>
          <w:szCs w:val="24"/>
        </w:rPr>
        <w:t>Pemasukan adalah kegiatan memasukkan Media Pembawa HPHK, HPIK, atau OPTK dari luar ke dalam wilayah Negara Kesatuan Republik Indonesia atau ke suatu Area dari Area lain di dalam wilayah Negara Kesatuan Republik Indonesia.</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7" w:name="bookmark57"/>
      <w:bookmarkEnd w:id="57"/>
      <w:r>
        <w:rPr>
          <w:color w:val="000000"/>
          <w:spacing w:val="0"/>
          <w:w w:val="100"/>
          <w:position w:val="0"/>
          <w:sz w:val="24"/>
          <w:szCs w:val="24"/>
        </w:rPr>
        <w:t>Pengeluaran adalah kegiatan mengeluarkan Media Pembawa HPHK, HPIK, atau OPTK keluar dari Wilayah Negara Kesatuan Republik Indonesia atau dari suatu Area ke Area lain di dalam wilayah Negara Kesatuan Republik Indonesia.</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8" w:name="bookmark58"/>
      <w:bookmarkEnd w:id="58"/>
      <w:r>
        <w:rPr>
          <w:color w:val="000000"/>
          <w:spacing w:val="0"/>
          <w:w w:val="100"/>
          <w:position w:val="0"/>
          <w:sz w:val="24"/>
          <w:szCs w:val="24"/>
        </w:rPr>
        <w:t>Transit adalah singgah sementara alat angkut dan/atau Media Pembawa HPHK, HPIK, atau OPTK di suatu pelabuhan laut atau bandar udara dalam perjalanan sebelum sampai di negara tujuan atau Tempat Pemasukan.</w:t>
      </w:r>
    </w:p>
    <w:p>
      <w:pPr>
        <w:pStyle w:val="Style2"/>
        <w:keepNext w:val="0"/>
        <w:keepLines w:val="0"/>
        <w:widowControl w:val="0"/>
        <w:numPr>
          <w:ilvl w:val="0"/>
          <w:numId w:val="3"/>
        </w:numPr>
        <w:shd w:val="clear" w:color="auto" w:fill="auto"/>
        <w:tabs>
          <w:tab w:pos="2581" w:val="left"/>
        </w:tabs>
        <w:bidi w:val="0"/>
        <w:spacing w:before="0" w:after="100" w:line="240" w:lineRule="auto"/>
        <w:ind w:left="2580" w:right="0" w:hanging="540"/>
        <w:jc w:val="both"/>
      </w:pPr>
      <w:bookmarkStart w:id="59" w:name="bookmark59"/>
      <w:bookmarkEnd w:id="59"/>
      <w:r>
        <w:rPr>
          <w:color w:val="000000"/>
          <w:spacing w:val="0"/>
          <w:w w:val="100"/>
          <w:position w:val="0"/>
          <w:sz w:val="24"/>
          <w:szCs w:val="24"/>
        </w:rPr>
        <w:t>Pihak Lain adalah Setiap Orang yang telah ditetapkan untuk membantu tindakan Karantina tertentu dan/atau menyediakan Instalasi Karantina.</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0" w:name="bookmark60"/>
      <w:bookmarkEnd w:id="60"/>
      <w:r>
        <w:rPr>
          <w:color w:val="000000"/>
          <w:spacing w:val="0"/>
          <w:w w:val="100"/>
          <w:position w:val="0"/>
          <w:sz w:val="24"/>
          <w:szCs w:val="24"/>
        </w:rPr>
        <w:t>Tindakan Karantina Berdasarkan Kategori Risiko Media Pembawa yang selanjutnya disebut Tindakan Karantina Berbasis Risiko adalah pelaksanaan tindakan Karantina yang menggunakan berdasarkan kategori risiko dari setiap jenis Media Pembawa</w:t>
      </w:r>
      <w:r>
        <w:rPr>
          <w:color w:val="000000"/>
          <w:spacing w:val="0"/>
          <w:w w:val="100"/>
          <w:position w:val="0"/>
          <w:sz w:val="24"/>
          <w:szCs w:val="24"/>
        </w:rPr>
        <w:t>.</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1" w:name="bookmark61"/>
      <w:bookmarkEnd w:id="61"/>
      <w:r>
        <w:rPr>
          <w:color w:val="000000"/>
          <w:spacing w:val="0"/>
          <w:w w:val="100"/>
          <w:position w:val="0"/>
          <w:sz w:val="24"/>
          <w:szCs w:val="24"/>
        </w:rPr>
        <w:t>Kategori Risiko Media Pembawa adalah tingkat risiko dari setiap jenis Media Pembawa yang ditentukan berdasarkan analisis terhadap potensi membawa agen penyebab Penyakit Hewan Karantina</w:t>
      </w:r>
      <w:r>
        <w:rPr>
          <w:color w:val="000000"/>
          <w:spacing w:val="0"/>
          <w:w w:val="100"/>
          <w:position w:val="0"/>
          <w:sz w:val="24"/>
          <w:szCs w:val="24"/>
        </w:rPr>
        <w:t>.</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2" w:name="bookmark62"/>
      <w:bookmarkEnd w:id="62"/>
      <w:r>
        <w:rPr>
          <w:color w:val="000000"/>
          <w:spacing w:val="0"/>
          <w:w w:val="100"/>
          <w:position w:val="0"/>
          <w:sz w:val="24"/>
          <w:szCs w:val="24"/>
        </w:rPr>
        <w:t>Pangan Segar adalah pangan yang belum mengalami pengolahan yang dapat dikonsumsi langsung dan/atau yang dapat menjadi bahan baku pengolahan pangan.</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3" w:name="bookmark63"/>
      <w:bookmarkEnd w:id="63"/>
      <w:r>
        <w:rPr>
          <w:color w:val="000000"/>
          <w:spacing w:val="0"/>
          <w:w w:val="100"/>
          <w:position w:val="0"/>
          <w:sz w:val="24"/>
          <w:szCs w:val="24"/>
        </w:rPr>
        <w:t>Kerentanan adalah kemungkinan individu untuk sakit diakibatkan oleh organisme agen penyakit.</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4" w:name="bookmark64"/>
      <w:bookmarkEnd w:id="64"/>
      <w:r>
        <w:rPr>
          <w:color w:val="000000"/>
          <w:spacing w:val="0"/>
          <w:w w:val="100"/>
          <w:position w:val="0"/>
          <w:sz w:val="24"/>
          <w:szCs w:val="24"/>
        </w:rPr>
        <w:t>Dalam jaringan yang selanjutnya disebut Daring adalah terhubung dalam jaringan internet.</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5" w:name="bookmark65"/>
      <w:bookmarkEnd w:id="65"/>
      <w:r>
        <w:rPr>
          <w:color w:val="000000"/>
          <w:spacing w:val="0"/>
          <w:w w:val="100"/>
          <w:position w:val="0"/>
          <w:sz w:val="24"/>
          <w:szCs w:val="24"/>
        </w:rPr>
        <w:t>Luar jaringan yang selanjutnya disebut Luring adalah tidak terhubung dalam jaringan internet.</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6" w:name="bookmark66"/>
      <w:bookmarkEnd w:id="66"/>
      <w:r>
        <w:rPr>
          <w:color w:val="000000"/>
          <w:spacing w:val="0"/>
          <w:w w:val="100"/>
          <w:position w:val="0"/>
          <w:sz w:val="24"/>
          <w:szCs w:val="24"/>
        </w:rPr>
        <w:t>Pejabat Karantina adalah Aparatur Sipil Negara yang diberi tugas untuk melakukan tindakan Karantina berdasarkan peraturan perundang-undangan.</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7" w:name="bookmark67"/>
      <w:bookmarkEnd w:id="67"/>
      <w:r>
        <w:rPr>
          <w:color w:val="000000"/>
          <w:spacing w:val="0"/>
          <w:w w:val="100"/>
          <w:position w:val="0"/>
          <w:sz w:val="24"/>
          <w:szCs w:val="24"/>
        </w:rPr>
        <w:t>Pejabat Fungsional Lainnya adalah sekelompok jabatan yang berisi fungsi dan tugas berkaitan dengan pelayanan fungsional yang berdasarkan pada keahlian dan keterampilan tertentu, termasuk jabatan fungsional di bidang Pengawasan dan/atau pengendalian terhadap Keamanan Pangan dan Mutu Pangan, Keamanan Pakan dan Mutu Pakan, PRG, SDG, Agensia Hayati, Jenis Asing Invasif, Tumbuhan dan Satwa Liar, serta Tumbuhan dan Satwa Langka, yang bertugas di Badan Karantina Indonesia.</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8" w:name="bookmark68"/>
      <w:bookmarkEnd w:id="68"/>
      <w:r>
        <w:rPr>
          <w:color w:val="000000"/>
          <w:spacing w:val="0"/>
          <w:w w:val="100"/>
          <w:position w:val="0"/>
          <w:sz w:val="24"/>
          <w:szCs w:val="24"/>
        </w:rPr>
        <w:t>Setiap Orang adalah orang perseorangan atau korporasi, baik yang berbadan hukum maupun yang tidak berbadan hukum.</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69" w:name="bookmark69"/>
      <w:bookmarkEnd w:id="69"/>
      <w:r>
        <w:rPr>
          <w:color w:val="000000"/>
          <w:spacing w:val="0"/>
          <w:w w:val="100"/>
          <w:position w:val="0"/>
          <w:sz w:val="24"/>
          <w:szCs w:val="24"/>
        </w:rPr>
        <w:t>Pemilik Media Pembawa yang selanjutnya disebut Pemilik adalah Setiap Orang yang memiliki Media Pembawa HPHK, HPIK, atau OPTK dan/atau yang bertanggung jawab atas Pemasukan, Pengeluaran, atau Transit Media Pembawa HPHK, HPIK, atau OPTK.</w:t>
      </w:r>
    </w:p>
    <w:p>
      <w:pPr>
        <w:pStyle w:val="Style2"/>
        <w:keepNext w:val="0"/>
        <w:keepLines w:val="0"/>
        <w:widowControl w:val="0"/>
        <w:numPr>
          <w:ilvl w:val="0"/>
          <w:numId w:val="3"/>
        </w:numPr>
        <w:shd w:val="clear" w:color="auto" w:fill="auto"/>
        <w:tabs>
          <w:tab w:pos="2578" w:val="left"/>
        </w:tabs>
        <w:bidi w:val="0"/>
        <w:spacing w:before="0" w:after="100" w:line="240" w:lineRule="auto"/>
        <w:ind w:left="2540" w:right="0" w:hanging="500"/>
        <w:jc w:val="both"/>
      </w:pPr>
      <w:bookmarkStart w:id="70" w:name="bookmark70"/>
      <w:bookmarkEnd w:id="70"/>
      <w:r>
        <w:rPr>
          <w:color w:val="000000"/>
          <w:spacing w:val="0"/>
          <w:w w:val="100"/>
          <w:position w:val="0"/>
          <w:sz w:val="24"/>
          <w:szCs w:val="24"/>
        </w:rPr>
        <w:t>Kepala Badan Karantina Indonesia yang selanjutnya disebut Kepala Badan adalah kepala lembaga pemerintah yang melaksanakan tugas pemerintahan di bidang karantina hewan, ikan, dan Tumbuhan.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BAB II</w:t>
        <w:br/>
        <w:t>KARANTINA HEWAN</w:t>
      </w:r>
    </w:p>
    <w:p>
      <w:pPr>
        <w:pStyle w:val="Style2"/>
        <w:keepNext w:val="0"/>
        <w:keepLines w:val="0"/>
        <w:widowControl w:val="0"/>
        <w:shd w:val="clear" w:color="auto" w:fill="auto"/>
        <w:bidi w:val="0"/>
        <w:spacing w:before="0" w:after="0" w:line="240" w:lineRule="auto"/>
        <w:ind w:left="4700" w:right="0" w:firstLine="0"/>
        <w:jc w:val="both"/>
      </w:pPr>
      <w:r>
        <w:rPr>
          <w:color w:val="000000"/>
          <w:spacing w:val="0"/>
          <w:w w:val="100"/>
          <w:position w:val="0"/>
          <w:sz w:val="24"/>
          <w:szCs w:val="24"/>
        </w:rPr>
        <w:t>Bagian Kesatu</w:t>
      </w:r>
    </w:p>
    <w:p>
      <w:pPr>
        <w:pStyle w:val="Style2"/>
        <w:keepNext w:val="0"/>
        <w:keepLines w:val="0"/>
        <w:widowControl w:val="0"/>
        <w:shd w:val="clear" w:color="auto" w:fill="auto"/>
        <w:bidi w:val="0"/>
        <w:spacing w:before="0" w:after="280" w:line="240" w:lineRule="auto"/>
        <w:ind w:left="2100" w:right="0" w:firstLine="0"/>
        <w:jc w:val="both"/>
      </w:pPr>
      <w:r>
        <w:rPr>
          <w:color w:val="000000"/>
          <w:spacing w:val="0"/>
          <w:w w:val="100"/>
          <w:position w:val="0"/>
          <w:sz w:val="24"/>
          <w:szCs w:val="24"/>
        </w:rPr>
        <w:t>Rencana Pemasukan dan Pengeluaran Media Pembawa HPHK</w:t>
      </w:r>
    </w:p>
    <w:p>
      <w:pPr>
        <w:pStyle w:val="Style2"/>
        <w:keepNext w:val="0"/>
        <w:keepLines w:val="0"/>
        <w:widowControl w:val="0"/>
        <w:shd w:val="clear" w:color="auto" w:fill="auto"/>
        <w:bidi w:val="0"/>
        <w:spacing w:before="0" w:after="0" w:line="240" w:lineRule="auto"/>
        <w:ind w:left="5320" w:right="0" w:firstLine="0"/>
        <w:jc w:val="left"/>
      </w:pPr>
      <w:r>
        <w:rPr>
          <w:color w:val="000000"/>
          <w:spacing w:val="0"/>
          <w:w w:val="100"/>
          <w:position w:val="0"/>
          <w:sz w:val="24"/>
          <w:szCs w:val="24"/>
        </w:rPr>
        <w:t>Pasal 2</w:t>
      </w:r>
    </w:p>
    <w:p>
      <w:pPr>
        <w:pStyle w:val="Style2"/>
        <w:keepNext w:val="0"/>
        <w:keepLines w:val="0"/>
        <w:widowControl w:val="0"/>
        <w:numPr>
          <w:ilvl w:val="0"/>
          <w:numId w:val="5"/>
        </w:numPr>
        <w:shd w:val="clear" w:color="auto" w:fill="auto"/>
        <w:tabs>
          <w:tab w:pos="2602" w:val="left"/>
        </w:tabs>
        <w:bidi w:val="0"/>
        <w:spacing w:before="0" w:after="0" w:line="240" w:lineRule="auto"/>
        <w:ind w:left="2040" w:right="0" w:firstLine="0"/>
        <w:jc w:val="both"/>
      </w:pPr>
      <w:bookmarkStart w:id="71" w:name="bookmark71"/>
      <w:bookmarkEnd w:id="71"/>
      <w:r>
        <w:rPr>
          <w:color w:val="000000"/>
          <w:spacing w:val="0"/>
          <w:w w:val="100"/>
          <w:position w:val="0"/>
          <w:sz w:val="24"/>
          <w:szCs w:val="24"/>
        </w:rPr>
        <w:t>Setiap Orang yang akan melakukan:</w:t>
      </w:r>
    </w:p>
    <w:p>
      <w:pPr>
        <w:pStyle w:val="Style2"/>
        <w:keepNext w:val="0"/>
        <w:keepLines w:val="0"/>
        <w:widowControl w:val="0"/>
        <w:numPr>
          <w:ilvl w:val="0"/>
          <w:numId w:val="7"/>
        </w:numPr>
        <w:shd w:val="clear" w:color="auto" w:fill="auto"/>
        <w:tabs>
          <w:tab w:pos="3158" w:val="left"/>
        </w:tabs>
        <w:bidi w:val="0"/>
        <w:spacing w:before="0" w:after="0" w:line="240" w:lineRule="auto"/>
        <w:ind w:left="3180" w:right="0" w:hanging="580"/>
        <w:jc w:val="both"/>
      </w:pPr>
      <w:bookmarkStart w:id="72" w:name="bookmark72"/>
      <w:bookmarkEnd w:id="72"/>
      <w:r>
        <w:rPr>
          <w:color w:val="000000"/>
          <w:spacing w:val="0"/>
          <w:w w:val="100"/>
          <w:position w:val="0"/>
          <w:sz w:val="24"/>
          <w:szCs w:val="24"/>
        </w:rPr>
        <w:t>Pemasukan Media Pembawa HPHK ke dalam wilayah Negara Kesatuan Republik Indonesia;</w:t>
      </w:r>
    </w:p>
    <w:p>
      <w:pPr>
        <w:pStyle w:val="Style2"/>
        <w:keepNext w:val="0"/>
        <w:keepLines w:val="0"/>
        <w:widowControl w:val="0"/>
        <w:numPr>
          <w:ilvl w:val="0"/>
          <w:numId w:val="7"/>
        </w:numPr>
        <w:shd w:val="clear" w:color="auto" w:fill="auto"/>
        <w:tabs>
          <w:tab w:pos="3158" w:val="left"/>
        </w:tabs>
        <w:bidi w:val="0"/>
        <w:spacing w:before="0" w:after="0" w:line="240" w:lineRule="auto"/>
        <w:ind w:left="3180" w:right="0" w:hanging="580"/>
        <w:jc w:val="both"/>
      </w:pPr>
      <w:bookmarkStart w:id="73" w:name="bookmark73"/>
      <w:bookmarkEnd w:id="73"/>
      <w:r>
        <w:rPr>
          <w:color w:val="000000"/>
          <w:spacing w:val="0"/>
          <w:w w:val="100"/>
          <w:position w:val="0"/>
          <w:sz w:val="24"/>
          <w:szCs w:val="24"/>
        </w:rPr>
        <w:t>Pemasukan Media Pembawa HPHK dari suatu Area ke Area lain dalam wilayah Negara Kesatuan Republik Indonesia;</w:t>
      </w:r>
    </w:p>
    <w:p>
      <w:pPr>
        <w:pStyle w:val="Style2"/>
        <w:keepNext w:val="0"/>
        <w:keepLines w:val="0"/>
        <w:widowControl w:val="0"/>
        <w:numPr>
          <w:ilvl w:val="0"/>
          <w:numId w:val="7"/>
        </w:numPr>
        <w:shd w:val="clear" w:color="auto" w:fill="auto"/>
        <w:tabs>
          <w:tab w:pos="3158" w:val="left"/>
        </w:tabs>
        <w:bidi w:val="0"/>
        <w:spacing w:before="0" w:after="0" w:line="240" w:lineRule="auto"/>
        <w:ind w:left="3180" w:right="0" w:hanging="580"/>
        <w:jc w:val="both"/>
      </w:pPr>
      <w:bookmarkStart w:id="74" w:name="bookmark74"/>
      <w:bookmarkEnd w:id="74"/>
      <w:r>
        <w:rPr>
          <w:color w:val="000000"/>
          <w:spacing w:val="0"/>
          <w:w w:val="100"/>
          <w:position w:val="0"/>
          <w:sz w:val="24"/>
          <w:szCs w:val="24"/>
        </w:rPr>
        <w:t>Pengeluaran Media Pembawa HPHK dari suatu Area ke Area lain dalam wilayah Negara Kesatuan Republik Indonesia; atau</w:t>
      </w:r>
    </w:p>
    <w:p>
      <w:pPr>
        <w:pStyle w:val="Style2"/>
        <w:keepNext w:val="0"/>
        <w:keepLines w:val="0"/>
        <w:widowControl w:val="0"/>
        <w:numPr>
          <w:ilvl w:val="0"/>
          <w:numId w:val="7"/>
        </w:numPr>
        <w:shd w:val="clear" w:color="auto" w:fill="auto"/>
        <w:tabs>
          <w:tab w:pos="3158" w:val="left"/>
        </w:tabs>
        <w:bidi w:val="0"/>
        <w:spacing w:before="0" w:after="0" w:line="240" w:lineRule="auto"/>
        <w:ind w:left="3180" w:right="0" w:hanging="580"/>
        <w:jc w:val="both"/>
      </w:pPr>
      <w:bookmarkStart w:id="75" w:name="bookmark75"/>
      <w:bookmarkEnd w:id="75"/>
      <w:r>
        <w:rPr>
          <w:color w:val="000000"/>
          <w:spacing w:val="0"/>
          <w:w w:val="100"/>
          <w:position w:val="0"/>
          <w:sz w:val="24"/>
          <w:szCs w:val="24"/>
        </w:rPr>
        <w:t>Pengeluaran Media Pembawa HPHK dari dalam wilayah Negara Kesatuan Republik Indonesia,</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menyampaikan rencana Pemasukan dan Pengeluaran Media Pembawa HPHK kepada Pejabat Karantina Hewan.</w:t>
      </w:r>
    </w:p>
    <w:p>
      <w:pPr>
        <w:pStyle w:val="Style2"/>
        <w:keepNext w:val="0"/>
        <w:keepLines w:val="0"/>
        <w:widowControl w:val="0"/>
        <w:numPr>
          <w:ilvl w:val="0"/>
          <w:numId w:val="5"/>
        </w:numPr>
        <w:shd w:val="clear" w:color="auto" w:fill="auto"/>
        <w:tabs>
          <w:tab w:pos="2602" w:val="left"/>
        </w:tabs>
        <w:bidi w:val="0"/>
        <w:spacing w:before="0" w:after="0" w:line="240" w:lineRule="auto"/>
        <w:ind w:left="2600" w:right="0" w:hanging="560"/>
        <w:jc w:val="both"/>
      </w:pPr>
      <w:bookmarkStart w:id="76" w:name="bookmark76"/>
      <w:bookmarkEnd w:id="76"/>
      <w:r>
        <w:rPr>
          <w:color w:val="000000"/>
          <w:spacing w:val="0"/>
          <w:w w:val="100"/>
          <w:position w:val="0"/>
          <w:sz w:val="24"/>
          <w:szCs w:val="24"/>
        </w:rPr>
        <w:t>Penyampaian rencana Pemasukan sebagaimana dimaksud pada ayat (1) huruf a, paling sedikit memuat informasi:</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77" w:name="bookmark77"/>
      <w:bookmarkEnd w:id="77"/>
      <w:r>
        <w:rPr>
          <w:color w:val="000000"/>
          <w:spacing w:val="0"/>
          <w:w w:val="100"/>
          <w:position w:val="0"/>
          <w:sz w:val="24"/>
          <w:szCs w:val="24"/>
        </w:rPr>
        <w:t>negara asal;</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78" w:name="bookmark78"/>
      <w:bookmarkEnd w:id="78"/>
      <w:r>
        <w:rPr>
          <w:color w:val="000000"/>
          <w:spacing w:val="0"/>
          <w:w w:val="100"/>
          <w:position w:val="0"/>
          <w:sz w:val="24"/>
          <w:szCs w:val="24"/>
        </w:rPr>
        <w:t>nama dan alamat pengirim;</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79" w:name="bookmark79"/>
      <w:bookmarkEnd w:id="79"/>
      <w:r>
        <w:rPr>
          <w:color w:val="000000"/>
          <w:spacing w:val="0"/>
          <w:w w:val="100"/>
          <w:position w:val="0"/>
          <w:sz w:val="24"/>
          <w:szCs w:val="24"/>
        </w:rPr>
        <w:t>nama dan alamat penerima;</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0" w:name="bookmark80"/>
      <w:bookmarkEnd w:id="80"/>
      <w:r>
        <w:rPr>
          <w:color w:val="000000"/>
          <w:spacing w:val="0"/>
          <w:w w:val="100"/>
          <w:position w:val="0"/>
          <w:sz w:val="24"/>
          <w:szCs w:val="24"/>
        </w:rPr>
        <w:t>jenis, jumlah dan deskripsi Media Pembawa HPHK;</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1" w:name="bookmark81"/>
      <w:bookmarkEnd w:id="81"/>
      <w:r>
        <w:rPr>
          <w:color w:val="000000"/>
          <w:spacing w:val="0"/>
          <w:w w:val="100"/>
          <w:position w:val="0"/>
          <w:sz w:val="24"/>
          <w:szCs w:val="24"/>
        </w:rPr>
        <w:t>pelabuhan muat/Tempat Pengeluaran;</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2" w:name="bookmark82"/>
      <w:bookmarkEnd w:id="82"/>
      <w:r>
        <w:rPr>
          <w:color w:val="000000"/>
          <w:spacing w:val="0"/>
          <w:w w:val="100"/>
          <w:position w:val="0"/>
          <w:sz w:val="24"/>
          <w:szCs w:val="24"/>
        </w:rPr>
        <w:t>pelabuhan tujuan/Tempat Pemasukan;</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3" w:name="bookmark83"/>
      <w:bookmarkEnd w:id="83"/>
      <w:r>
        <w:rPr>
          <w:color w:val="000000"/>
          <w:spacing w:val="0"/>
          <w:w w:val="100"/>
          <w:position w:val="0"/>
          <w:sz w:val="24"/>
          <w:szCs w:val="24"/>
        </w:rPr>
        <w:t>pelabuhan /tempat Transit (jika Transit);</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4" w:name="bookmark84"/>
      <w:bookmarkEnd w:id="84"/>
      <w:r>
        <w:rPr>
          <w:color w:val="000000"/>
          <w:spacing w:val="0"/>
          <w:w w:val="100"/>
          <w:position w:val="0"/>
          <w:sz w:val="24"/>
          <w:szCs w:val="24"/>
        </w:rPr>
        <w:t>perkiraan waktu berangkat; dan</w:t>
      </w:r>
    </w:p>
    <w:p>
      <w:pPr>
        <w:pStyle w:val="Style2"/>
        <w:keepNext w:val="0"/>
        <w:keepLines w:val="0"/>
        <w:widowControl w:val="0"/>
        <w:numPr>
          <w:ilvl w:val="0"/>
          <w:numId w:val="9"/>
        </w:numPr>
        <w:shd w:val="clear" w:color="auto" w:fill="auto"/>
        <w:tabs>
          <w:tab w:pos="3158" w:val="left"/>
        </w:tabs>
        <w:bidi w:val="0"/>
        <w:spacing w:before="0" w:after="0" w:line="240" w:lineRule="auto"/>
        <w:ind w:left="2600" w:right="0" w:firstLine="0"/>
        <w:jc w:val="left"/>
      </w:pPr>
      <w:bookmarkStart w:id="85" w:name="bookmark85"/>
      <w:bookmarkEnd w:id="85"/>
      <w:r>
        <w:rPr>
          <w:color w:val="000000"/>
          <w:spacing w:val="0"/>
          <w:w w:val="100"/>
          <w:position w:val="0"/>
          <w:sz w:val="24"/>
          <w:szCs w:val="24"/>
        </w:rPr>
        <w:t>perkiraan waktu tiba.</w:t>
      </w:r>
    </w:p>
    <w:p>
      <w:pPr>
        <w:pStyle w:val="Style2"/>
        <w:keepNext w:val="0"/>
        <w:keepLines w:val="0"/>
        <w:widowControl w:val="0"/>
        <w:numPr>
          <w:ilvl w:val="0"/>
          <w:numId w:val="5"/>
        </w:numPr>
        <w:shd w:val="clear" w:color="auto" w:fill="auto"/>
        <w:tabs>
          <w:tab w:pos="2602" w:val="left"/>
        </w:tabs>
        <w:bidi w:val="0"/>
        <w:spacing w:before="0" w:after="0" w:line="240" w:lineRule="auto"/>
        <w:ind w:left="2600" w:right="0" w:hanging="560"/>
        <w:jc w:val="both"/>
      </w:pPr>
      <w:bookmarkStart w:id="86" w:name="bookmark86"/>
      <w:bookmarkEnd w:id="86"/>
      <w:r>
        <w:rPr>
          <w:color w:val="000000"/>
          <w:spacing w:val="0"/>
          <w:w w:val="100"/>
          <w:position w:val="0"/>
          <w:sz w:val="24"/>
          <w:szCs w:val="24"/>
        </w:rPr>
        <w:t>Penyampaian rencana Pemasukan sebagaimana dimaksud pada ayat (1) huruf b dan rencana Pengeluaran sebagaimana dimaksud pada ayat (1) huruf c, paling sedikit memuat informasi:</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87" w:name="bookmark87"/>
      <w:bookmarkEnd w:id="87"/>
      <w:r>
        <w:rPr>
          <w:color w:val="000000"/>
          <w:spacing w:val="0"/>
          <w:w w:val="100"/>
          <w:position w:val="0"/>
          <w:sz w:val="24"/>
          <w:szCs w:val="24"/>
        </w:rPr>
        <w:t>jenis dan jumlah Media Pembawa HPHK;</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88" w:name="bookmark88"/>
      <w:bookmarkEnd w:id="88"/>
      <w:r>
        <w:rPr>
          <w:color w:val="000000"/>
          <w:spacing w:val="0"/>
          <w:w w:val="100"/>
          <w:position w:val="0"/>
          <w:sz w:val="24"/>
          <w:szCs w:val="24"/>
        </w:rPr>
        <w:t>perkiraan waktu tiba dan berangkat;</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89" w:name="bookmark89"/>
      <w:bookmarkEnd w:id="89"/>
      <w:r>
        <w:rPr>
          <w:color w:val="000000"/>
          <w:spacing w:val="0"/>
          <w:w w:val="100"/>
          <w:position w:val="0"/>
          <w:sz w:val="24"/>
          <w:szCs w:val="24"/>
        </w:rPr>
        <w:t>Area asal;</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90" w:name="bookmark90"/>
      <w:bookmarkEnd w:id="90"/>
      <w:r>
        <w:rPr>
          <w:color w:val="000000"/>
          <w:spacing w:val="0"/>
          <w:w w:val="100"/>
          <w:position w:val="0"/>
          <w:sz w:val="24"/>
          <w:szCs w:val="24"/>
        </w:rPr>
        <w:t>Area tujuan;</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91" w:name="bookmark91"/>
      <w:bookmarkEnd w:id="91"/>
      <w:r>
        <w:rPr>
          <w:color w:val="000000"/>
          <w:spacing w:val="0"/>
          <w:w w:val="100"/>
          <w:position w:val="0"/>
          <w:sz w:val="24"/>
          <w:szCs w:val="24"/>
        </w:rPr>
        <w:t>jenis dan identitas alat angkut;</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92" w:name="bookmark92"/>
      <w:bookmarkEnd w:id="92"/>
      <w:r>
        <w:rPr>
          <w:color w:val="000000"/>
          <w:spacing w:val="0"/>
          <w:w w:val="100"/>
          <w:position w:val="0"/>
          <w:sz w:val="24"/>
          <w:szCs w:val="24"/>
        </w:rPr>
        <w:t>Tempat Pemasukan; dan</w:t>
      </w:r>
    </w:p>
    <w:p>
      <w:pPr>
        <w:pStyle w:val="Style2"/>
        <w:keepNext w:val="0"/>
        <w:keepLines w:val="0"/>
        <w:widowControl w:val="0"/>
        <w:numPr>
          <w:ilvl w:val="0"/>
          <w:numId w:val="11"/>
        </w:numPr>
        <w:shd w:val="clear" w:color="auto" w:fill="auto"/>
        <w:tabs>
          <w:tab w:pos="3158" w:val="left"/>
        </w:tabs>
        <w:bidi w:val="0"/>
        <w:spacing w:before="0" w:after="0" w:line="240" w:lineRule="auto"/>
        <w:ind w:left="2600" w:right="0" w:firstLine="0"/>
        <w:jc w:val="left"/>
      </w:pPr>
      <w:bookmarkStart w:id="93" w:name="bookmark93"/>
      <w:bookmarkEnd w:id="93"/>
      <w:r>
        <w:rPr>
          <w:color w:val="000000"/>
          <w:spacing w:val="0"/>
          <w:w w:val="100"/>
          <w:position w:val="0"/>
          <w:sz w:val="24"/>
          <w:szCs w:val="24"/>
        </w:rPr>
        <w:t>Tempat Pengeluaran.</w:t>
      </w:r>
    </w:p>
    <w:p>
      <w:pPr>
        <w:pStyle w:val="Style2"/>
        <w:keepNext w:val="0"/>
        <w:keepLines w:val="0"/>
        <w:widowControl w:val="0"/>
        <w:numPr>
          <w:ilvl w:val="0"/>
          <w:numId w:val="5"/>
        </w:numPr>
        <w:shd w:val="clear" w:color="auto" w:fill="auto"/>
        <w:tabs>
          <w:tab w:pos="2602" w:val="left"/>
        </w:tabs>
        <w:bidi w:val="0"/>
        <w:spacing w:before="0" w:after="0" w:line="240" w:lineRule="auto"/>
        <w:ind w:left="2600" w:right="0" w:hanging="560"/>
        <w:jc w:val="both"/>
      </w:pPr>
      <w:bookmarkStart w:id="94" w:name="bookmark94"/>
      <w:bookmarkEnd w:id="94"/>
      <w:r>
        <w:rPr>
          <w:color w:val="000000"/>
          <w:spacing w:val="0"/>
          <w:w w:val="100"/>
          <w:position w:val="0"/>
          <w:sz w:val="24"/>
          <w:szCs w:val="24"/>
        </w:rPr>
        <w:t>Penyampaian rencana Pengeluaran sebagaimana dimaksud pada ayat (1) huruf d, paling sedikit memuat informasi:</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95" w:name="bookmark95"/>
      <w:bookmarkEnd w:id="95"/>
      <w:r>
        <w:rPr>
          <w:color w:val="000000"/>
          <w:spacing w:val="0"/>
          <w:w w:val="100"/>
          <w:position w:val="0"/>
          <w:sz w:val="24"/>
          <w:szCs w:val="24"/>
        </w:rPr>
        <w:t>jenis dan jumlah Media Pembawa HPHK;</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96" w:name="bookmark96"/>
      <w:bookmarkEnd w:id="96"/>
      <w:r>
        <w:rPr>
          <w:color w:val="000000"/>
          <w:spacing w:val="0"/>
          <w:w w:val="100"/>
          <w:position w:val="0"/>
          <w:sz w:val="24"/>
          <w:szCs w:val="24"/>
        </w:rPr>
        <w:t>perkiraan waktu tiba dan berangkat;</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97" w:name="bookmark97"/>
      <w:bookmarkEnd w:id="97"/>
      <w:r>
        <w:rPr>
          <w:color w:val="000000"/>
          <w:spacing w:val="0"/>
          <w:w w:val="100"/>
          <w:position w:val="0"/>
          <w:sz w:val="24"/>
          <w:szCs w:val="24"/>
        </w:rPr>
        <w:t>Area asal;</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98" w:name="bookmark98"/>
      <w:bookmarkEnd w:id="98"/>
      <w:r>
        <w:rPr>
          <w:color w:val="000000"/>
          <w:spacing w:val="0"/>
          <w:w w:val="100"/>
          <w:position w:val="0"/>
          <w:sz w:val="24"/>
          <w:szCs w:val="24"/>
        </w:rPr>
        <w:t>negara tujuan;</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99" w:name="bookmark99"/>
      <w:bookmarkEnd w:id="99"/>
      <w:r>
        <w:rPr>
          <w:color w:val="000000"/>
          <w:spacing w:val="0"/>
          <w:w w:val="100"/>
          <w:position w:val="0"/>
          <w:sz w:val="24"/>
          <w:szCs w:val="24"/>
        </w:rPr>
        <w:t>jenis dan identitas alat angkut;</w:t>
      </w:r>
    </w:p>
    <w:p>
      <w:pPr>
        <w:pStyle w:val="Style2"/>
        <w:keepNext w:val="0"/>
        <w:keepLines w:val="0"/>
        <w:widowControl w:val="0"/>
        <w:numPr>
          <w:ilvl w:val="0"/>
          <w:numId w:val="13"/>
        </w:numPr>
        <w:shd w:val="clear" w:color="auto" w:fill="auto"/>
        <w:tabs>
          <w:tab w:pos="3158" w:val="left"/>
        </w:tabs>
        <w:bidi w:val="0"/>
        <w:spacing w:before="0" w:after="0" w:line="240" w:lineRule="auto"/>
        <w:ind w:left="2600" w:right="0" w:firstLine="0"/>
        <w:jc w:val="left"/>
      </w:pPr>
      <w:bookmarkStart w:id="100" w:name="bookmark100"/>
      <w:bookmarkEnd w:id="100"/>
      <w:r>
        <w:rPr>
          <w:color w:val="000000"/>
          <w:spacing w:val="0"/>
          <w:w w:val="100"/>
          <w:position w:val="0"/>
          <w:sz w:val="24"/>
          <w:szCs w:val="24"/>
        </w:rPr>
        <w:t>Tempat Pemasukan; dan</w:t>
      </w:r>
    </w:p>
    <w:p>
      <w:pPr>
        <w:pStyle w:val="Style2"/>
        <w:keepNext w:val="0"/>
        <w:keepLines w:val="0"/>
        <w:widowControl w:val="0"/>
        <w:numPr>
          <w:ilvl w:val="0"/>
          <w:numId w:val="13"/>
        </w:numPr>
        <w:shd w:val="clear" w:color="auto" w:fill="auto"/>
        <w:tabs>
          <w:tab w:pos="3158" w:val="left"/>
        </w:tabs>
        <w:bidi w:val="0"/>
        <w:spacing w:before="0" w:after="140" w:line="240" w:lineRule="auto"/>
        <w:ind w:left="2600" w:right="0" w:firstLine="0"/>
        <w:jc w:val="left"/>
      </w:pPr>
      <w:bookmarkStart w:id="101" w:name="bookmark101"/>
      <w:bookmarkEnd w:id="101"/>
      <w:r>
        <w:rPr>
          <w:color w:val="000000"/>
          <w:spacing w:val="0"/>
          <w:w w:val="100"/>
          <w:position w:val="0"/>
          <w:sz w:val="24"/>
          <w:szCs w:val="24"/>
        </w:rPr>
        <w:t>Tempat Pengeluaran.</w:t>
      </w:r>
    </w:p>
    <w:p>
      <w:pPr>
        <w:pStyle w:val="Style2"/>
        <w:keepNext w:val="0"/>
        <w:keepLines w:val="0"/>
        <w:widowControl w:val="0"/>
        <w:numPr>
          <w:ilvl w:val="0"/>
          <w:numId w:val="5"/>
        </w:numPr>
        <w:shd w:val="clear" w:color="auto" w:fill="auto"/>
        <w:tabs>
          <w:tab w:pos="2601" w:val="left"/>
        </w:tabs>
        <w:bidi w:val="0"/>
        <w:spacing w:before="0" w:after="0" w:line="240" w:lineRule="auto"/>
        <w:ind w:left="2600" w:right="0" w:hanging="560"/>
        <w:jc w:val="both"/>
      </w:pPr>
      <w:bookmarkStart w:id="102" w:name="bookmark102"/>
      <w:bookmarkEnd w:id="102"/>
      <w:r>
        <w:rPr>
          <w:color w:val="000000"/>
          <w:spacing w:val="0"/>
          <w:w w:val="100"/>
          <w:position w:val="0"/>
          <w:sz w:val="24"/>
          <w:szCs w:val="24"/>
        </w:rPr>
        <w:t>Rencana Pemasukan dan Pengeluaran sebagaimana dimaksud pada ayat (2), ayat (3), dan ayat (4) disampaikan kepada Pejabat Karantina Hewan secara Daring melalui sistem informasi Karantina.</w:t>
      </w:r>
    </w:p>
    <w:p>
      <w:pPr>
        <w:pStyle w:val="Style2"/>
        <w:keepNext w:val="0"/>
        <w:keepLines w:val="0"/>
        <w:widowControl w:val="0"/>
        <w:numPr>
          <w:ilvl w:val="0"/>
          <w:numId w:val="5"/>
        </w:numPr>
        <w:shd w:val="clear" w:color="auto" w:fill="auto"/>
        <w:tabs>
          <w:tab w:pos="2601" w:val="left"/>
          <w:tab w:pos="4324" w:val="left"/>
          <w:tab w:pos="5626" w:val="left"/>
          <w:tab w:pos="7257" w:val="left"/>
        </w:tabs>
        <w:bidi w:val="0"/>
        <w:spacing w:before="0" w:after="0" w:line="240" w:lineRule="auto"/>
        <w:ind w:left="2040" w:right="0" w:firstLine="0"/>
        <w:jc w:val="both"/>
      </w:pPr>
      <w:bookmarkStart w:id="103" w:name="bookmark103"/>
      <w:bookmarkEnd w:id="103"/>
      <w:r>
        <w:rPr>
          <w:color w:val="000000"/>
          <w:spacing w:val="0"/>
          <w:w w:val="100"/>
          <w:position w:val="0"/>
          <w:sz w:val="24"/>
          <w:szCs w:val="24"/>
        </w:rPr>
        <w:t>Penyampaian</w:t>
        <w:tab/>
        <w:t>rencana</w:t>
        <w:tab/>
        <w:t>Pemasukan</w:t>
        <w:tab/>
        <w:t>dan Pengeluaran</w:t>
      </w:r>
    </w:p>
    <w:p>
      <w:pPr>
        <w:pStyle w:val="Style2"/>
        <w:keepNext w:val="0"/>
        <w:keepLines w:val="0"/>
        <w:widowControl w:val="0"/>
        <w:shd w:val="clear" w:color="auto" w:fill="auto"/>
        <w:tabs>
          <w:tab w:pos="4324" w:val="left"/>
          <w:tab w:pos="7257" w:val="left"/>
          <w:tab w:pos="7746" w:val="left"/>
        </w:tabs>
        <w:bidi w:val="0"/>
        <w:spacing w:before="0" w:after="0" w:line="240" w:lineRule="auto"/>
        <w:ind w:left="3180" w:right="0" w:hanging="580"/>
        <w:jc w:val="both"/>
      </w:pPr>
      <w:r>
        <w:rPr>
          <w:color w:val="000000"/>
          <w:spacing w:val="0"/>
          <w:w w:val="100"/>
          <w:position w:val="0"/>
          <w:sz w:val="24"/>
          <w:szCs w:val="24"/>
        </w:rPr>
        <w:t>sebagaimana</w:t>
        <w:tab/>
        <w:t>dimaksud pada ayat</w:t>
        <w:tab/>
        <w:t>(5)</w:t>
        <w:tab/>
        <w:t>untuk Media</w:t>
      </w:r>
    </w:p>
    <w:p>
      <w:pPr>
        <w:pStyle w:val="Style2"/>
        <w:keepNext w:val="0"/>
        <w:keepLines w:val="0"/>
        <w:widowControl w:val="0"/>
        <w:shd w:val="clear" w:color="auto" w:fill="auto"/>
        <w:bidi w:val="0"/>
        <w:spacing w:before="0" w:after="0" w:line="240" w:lineRule="auto"/>
        <w:ind w:left="3180" w:right="0" w:hanging="580"/>
        <w:jc w:val="both"/>
      </w:pPr>
      <w:r>
        <w:rPr>
          <w:color w:val="000000"/>
          <w:spacing w:val="0"/>
          <w:w w:val="100"/>
          <w:position w:val="0"/>
          <w:sz w:val="24"/>
          <w:szCs w:val="24"/>
        </w:rPr>
        <w:t>Pembawa HPHK berupa:</w:t>
      </w:r>
    </w:p>
    <w:p>
      <w:pPr>
        <w:pStyle w:val="Style2"/>
        <w:keepNext w:val="0"/>
        <w:keepLines w:val="0"/>
        <w:widowControl w:val="0"/>
        <w:numPr>
          <w:ilvl w:val="0"/>
          <w:numId w:val="15"/>
        </w:numPr>
        <w:shd w:val="clear" w:color="auto" w:fill="auto"/>
        <w:tabs>
          <w:tab w:pos="3168" w:val="left"/>
        </w:tabs>
        <w:bidi w:val="0"/>
        <w:spacing w:before="0" w:after="0" w:line="240" w:lineRule="auto"/>
        <w:ind w:left="3180" w:right="0" w:hanging="580"/>
        <w:jc w:val="both"/>
      </w:pPr>
      <w:bookmarkStart w:id="104" w:name="bookmark104"/>
      <w:bookmarkEnd w:id="104"/>
      <w:r>
        <w:rPr>
          <w:color w:val="000000"/>
          <w:spacing w:val="0"/>
          <w:w w:val="100"/>
          <w:position w:val="0"/>
          <w:sz w:val="24"/>
          <w:szCs w:val="24"/>
        </w:rPr>
        <w:t>Hewan, dilakukan dalam jangka waktu paling lama 2 (dua) hari sebelum Pemasukan atau Pengeluaran; atau</w:t>
      </w:r>
    </w:p>
    <w:p>
      <w:pPr>
        <w:pStyle w:val="Style2"/>
        <w:keepNext w:val="0"/>
        <w:keepLines w:val="0"/>
        <w:widowControl w:val="0"/>
        <w:numPr>
          <w:ilvl w:val="0"/>
          <w:numId w:val="15"/>
        </w:numPr>
        <w:shd w:val="clear" w:color="auto" w:fill="auto"/>
        <w:tabs>
          <w:tab w:pos="3168" w:val="left"/>
        </w:tabs>
        <w:bidi w:val="0"/>
        <w:spacing w:before="0" w:after="0" w:line="240" w:lineRule="auto"/>
        <w:ind w:left="3180" w:right="0" w:hanging="580"/>
        <w:jc w:val="both"/>
      </w:pPr>
      <w:bookmarkStart w:id="105" w:name="bookmark105"/>
      <w:bookmarkEnd w:id="105"/>
      <w:r>
        <w:rPr>
          <w:color w:val="000000"/>
          <w:spacing w:val="0"/>
          <w:w w:val="100"/>
          <w:position w:val="0"/>
          <w:sz w:val="24"/>
          <w:szCs w:val="24"/>
        </w:rPr>
        <w:t>Produk Hewan dan Media Pembawa Lain, dilakukan dalam jangka waktu paling lama 1 (satu) hari sebelum Pemasukan atau Pengeluaran.</w:t>
      </w:r>
    </w:p>
    <w:p>
      <w:pPr>
        <w:pStyle w:val="Style2"/>
        <w:keepNext w:val="0"/>
        <w:keepLines w:val="0"/>
        <w:widowControl w:val="0"/>
        <w:numPr>
          <w:ilvl w:val="0"/>
          <w:numId w:val="5"/>
        </w:numPr>
        <w:shd w:val="clear" w:color="auto" w:fill="auto"/>
        <w:tabs>
          <w:tab w:pos="2601" w:val="left"/>
        </w:tabs>
        <w:bidi w:val="0"/>
        <w:spacing w:before="0" w:after="0" w:line="240" w:lineRule="auto"/>
        <w:ind w:left="2040" w:right="0" w:firstLine="0"/>
        <w:jc w:val="both"/>
      </w:pPr>
      <w:bookmarkStart w:id="106" w:name="bookmark106"/>
      <w:bookmarkEnd w:id="106"/>
      <w:r>
        <w:rPr>
          <w:color w:val="000000"/>
          <w:spacing w:val="0"/>
          <w:w w:val="100"/>
          <w:position w:val="0"/>
          <w:sz w:val="24"/>
          <w:szCs w:val="24"/>
        </w:rPr>
        <w:t>Dalam keadaan tertentu:</w:t>
      </w:r>
    </w:p>
    <w:p>
      <w:pPr>
        <w:pStyle w:val="Style2"/>
        <w:keepNext w:val="0"/>
        <w:keepLines w:val="0"/>
        <w:widowControl w:val="0"/>
        <w:numPr>
          <w:ilvl w:val="0"/>
          <w:numId w:val="17"/>
        </w:numPr>
        <w:shd w:val="clear" w:color="auto" w:fill="auto"/>
        <w:tabs>
          <w:tab w:pos="3168" w:val="left"/>
        </w:tabs>
        <w:bidi w:val="0"/>
        <w:spacing w:before="0" w:after="0" w:line="240" w:lineRule="auto"/>
        <w:ind w:left="2600" w:right="0" w:firstLine="0"/>
        <w:jc w:val="both"/>
      </w:pPr>
      <w:bookmarkStart w:id="107" w:name="bookmark107"/>
      <w:bookmarkEnd w:id="107"/>
      <w:r>
        <w:rPr>
          <w:color w:val="000000"/>
          <w:spacing w:val="0"/>
          <w:w w:val="100"/>
          <w:position w:val="0"/>
          <w:sz w:val="24"/>
          <w:szCs w:val="24"/>
        </w:rPr>
        <w:t>tidak tersedia akses jaringan internet; atau</w:t>
      </w:r>
    </w:p>
    <w:p>
      <w:pPr>
        <w:pStyle w:val="Style2"/>
        <w:keepNext w:val="0"/>
        <w:keepLines w:val="0"/>
        <w:widowControl w:val="0"/>
        <w:numPr>
          <w:ilvl w:val="0"/>
          <w:numId w:val="17"/>
        </w:numPr>
        <w:shd w:val="clear" w:color="auto" w:fill="auto"/>
        <w:tabs>
          <w:tab w:pos="3168" w:val="left"/>
        </w:tabs>
        <w:bidi w:val="0"/>
        <w:spacing w:before="0" w:after="0" w:line="240" w:lineRule="auto"/>
        <w:ind w:left="2600" w:right="0" w:firstLine="0"/>
        <w:jc w:val="both"/>
      </w:pPr>
      <w:bookmarkStart w:id="108" w:name="bookmark108"/>
      <w:bookmarkEnd w:id="108"/>
      <w:r>
        <w:rPr>
          <w:color w:val="000000"/>
          <w:spacing w:val="0"/>
          <w:w w:val="100"/>
          <w:position w:val="0"/>
          <w:sz w:val="24"/>
          <w:szCs w:val="24"/>
        </w:rPr>
        <w:t>terjadi keadaan kahar,</w:t>
      </w:r>
    </w:p>
    <w:p>
      <w:pPr>
        <w:pStyle w:val="Style2"/>
        <w:keepNext w:val="0"/>
        <w:keepLines w:val="0"/>
        <w:widowControl w:val="0"/>
        <w:shd w:val="clear" w:color="auto" w:fill="auto"/>
        <w:bidi w:val="0"/>
        <w:spacing w:before="0" w:after="240" w:line="240" w:lineRule="auto"/>
        <w:ind w:left="2600" w:right="0" w:firstLine="0"/>
        <w:jc w:val="both"/>
      </w:pPr>
      <w:r>
        <w:rPr>
          <w:color w:val="000000"/>
          <w:spacing w:val="0"/>
          <w:w w:val="100"/>
          <w:position w:val="0"/>
          <w:sz w:val="24"/>
          <w:szCs w:val="24"/>
        </w:rPr>
        <w:t>penyampaian rencana Pemasukan dan Pengeluaran Media Pembawa HPHK sebagaimana dimaksud pada ayat (5) dilakukan secara Luring kepada Pejabat Karantina Hewan di Tempat Pemasukan dan Tempat Pengeluaran.</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Pasal 3</w:t>
      </w:r>
    </w:p>
    <w:p>
      <w:pPr>
        <w:pStyle w:val="Style2"/>
        <w:keepNext w:val="0"/>
        <w:keepLines w:val="0"/>
        <w:widowControl w:val="0"/>
        <w:numPr>
          <w:ilvl w:val="0"/>
          <w:numId w:val="19"/>
        </w:numPr>
        <w:shd w:val="clear" w:color="auto" w:fill="auto"/>
        <w:tabs>
          <w:tab w:pos="2601" w:val="left"/>
        </w:tabs>
        <w:bidi w:val="0"/>
        <w:spacing w:before="0" w:after="0" w:line="240" w:lineRule="auto"/>
        <w:ind w:left="2600" w:right="0" w:hanging="560"/>
        <w:jc w:val="both"/>
      </w:pPr>
      <w:bookmarkStart w:id="109" w:name="bookmark109"/>
      <w:bookmarkEnd w:id="109"/>
      <w:r>
        <w:rPr>
          <w:color w:val="000000"/>
          <w:spacing w:val="0"/>
          <w:w w:val="100"/>
          <w:position w:val="0"/>
          <w:sz w:val="24"/>
          <w:szCs w:val="24"/>
        </w:rPr>
        <w:t>Penyampaian rencana Pemasukan dan Pengeluaran Media Pembawa HPHK sebagaimana dimaksud dalam Pasal 2 diperlukan dalam rangka persiapan pelaksanaan tindakan Karantina Hewan dan Pengawasan secara terintegrasi.</w:t>
      </w:r>
    </w:p>
    <w:p>
      <w:pPr>
        <w:pStyle w:val="Style2"/>
        <w:keepNext w:val="0"/>
        <w:keepLines w:val="0"/>
        <w:widowControl w:val="0"/>
        <w:numPr>
          <w:ilvl w:val="0"/>
          <w:numId w:val="19"/>
        </w:numPr>
        <w:shd w:val="clear" w:color="auto" w:fill="auto"/>
        <w:tabs>
          <w:tab w:pos="2601" w:val="left"/>
        </w:tabs>
        <w:bidi w:val="0"/>
        <w:spacing w:before="0" w:after="0" w:line="240" w:lineRule="auto"/>
        <w:ind w:left="2600" w:right="0" w:hanging="560"/>
        <w:jc w:val="both"/>
      </w:pPr>
      <w:bookmarkStart w:id="110" w:name="bookmark110"/>
      <w:bookmarkEnd w:id="110"/>
      <w:r>
        <w:rPr>
          <w:color w:val="000000"/>
          <w:spacing w:val="0"/>
          <w:w w:val="100"/>
          <w:position w:val="0"/>
          <w:sz w:val="24"/>
          <w:szCs w:val="24"/>
        </w:rPr>
        <w:t>Dalam hal rencana Pemasukan dan Pengeluaran Media Pembawa HPHK sebagaimana dimaksud pada ayat (1):</w:t>
      </w:r>
    </w:p>
    <w:p>
      <w:pPr>
        <w:pStyle w:val="Style2"/>
        <w:keepNext w:val="0"/>
        <w:keepLines w:val="0"/>
        <w:widowControl w:val="0"/>
        <w:numPr>
          <w:ilvl w:val="0"/>
          <w:numId w:val="21"/>
        </w:numPr>
        <w:shd w:val="clear" w:color="auto" w:fill="auto"/>
        <w:tabs>
          <w:tab w:pos="3168" w:val="left"/>
        </w:tabs>
        <w:bidi w:val="0"/>
        <w:spacing w:before="0" w:after="0" w:line="240" w:lineRule="auto"/>
        <w:ind w:left="3180" w:right="0" w:hanging="580"/>
        <w:jc w:val="both"/>
      </w:pPr>
      <w:bookmarkStart w:id="111" w:name="bookmark111"/>
      <w:bookmarkEnd w:id="111"/>
      <w:r>
        <w:rPr>
          <w:color w:val="000000"/>
          <w:spacing w:val="0"/>
          <w:w w:val="100"/>
          <w:position w:val="0"/>
          <w:sz w:val="24"/>
          <w:szCs w:val="24"/>
        </w:rPr>
        <w:t>Pemilik tidak menyampaikan rencana Pemasukan dan Pengeluaran sebagaimana dimaksud dalam Pasal 2;</w:t>
      </w:r>
    </w:p>
    <w:p>
      <w:pPr>
        <w:pStyle w:val="Style2"/>
        <w:keepNext w:val="0"/>
        <w:keepLines w:val="0"/>
        <w:widowControl w:val="0"/>
        <w:numPr>
          <w:ilvl w:val="0"/>
          <w:numId w:val="21"/>
        </w:numPr>
        <w:shd w:val="clear" w:color="auto" w:fill="auto"/>
        <w:tabs>
          <w:tab w:pos="3168" w:val="left"/>
        </w:tabs>
        <w:bidi w:val="0"/>
        <w:spacing w:before="0" w:after="0" w:line="240" w:lineRule="auto"/>
        <w:ind w:left="3180" w:right="0" w:hanging="580"/>
        <w:jc w:val="both"/>
      </w:pPr>
      <w:bookmarkStart w:id="112" w:name="bookmark112"/>
      <w:bookmarkEnd w:id="112"/>
      <w:r>
        <w:rPr>
          <w:color w:val="000000"/>
          <w:spacing w:val="0"/>
          <w:w w:val="100"/>
          <w:position w:val="0"/>
          <w:sz w:val="24"/>
          <w:szCs w:val="24"/>
        </w:rPr>
        <w:t>informasi yang disampaikan tidak benar, atau tidak sesuai sebagaimana dimaksud dalam Pasal 2 ayat (2), ayat (3) dan/atau ayat (4); dan/atau</w:t>
      </w:r>
    </w:p>
    <w:p>
      <w:pPr>
        <w:pStyle w:val="Style2"/>
        <w:keepNext w:val="0"/>
        <w:keepLines w:val="0"/>
        <w:widowControl w:val="0"/>
        <w:numPr>
          <w:ilvl w:val="0"/>
          <w:numId w:val="21"/>
        </w:numPr>
        <w:shd w:val="clear" w:color="auto" w:fill="auto"/>
        <w:tabs>
          <w:tab w:pos="3168" w:val="left"/>
        </w:tabs>
        <w:bidi w:val="0"/>
        <w:spacing w:before="0" w:after="0" w:line="240" w:lineRule="auto"/>
        <w:ind w:left="3180" w:right="0" w:hanging="580"/>
        <w:jc w:val="both"/>
      </w:pPr>
      <w:bookmarkStart w:id="113" w:name="bookmark113"/>
      <w:bookmarkEnd w:id="113"/>
      <w:r>
        <w:rPr>
          <w:color w:val="000000"/>
          <w:spacing w:val="0"/>
          <w:w w:val="100"/>
          <w:position w:val="0"/>
          <w:sz w:val="24"/>
          <w:szCs w:val="24"/>
        </w:rPr>
        <w:t>informasi yang telah disampaikan sebagaimana dimaksud dalam Pasal 2 berbeda atau berubah dengan realisasi pelaksanaannya,</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Pejabat Karantina Hewan dapat menunda pelaksanaan tindakan Karantina Hewan dan Pengawasan secara terintegrasi.</w:t>
      </w:r>
    </w:p>
    <w:p>
      <w:pPr>
        <w:pStyle w:val="Style2"/>
        <w:keepNext w:val="0"/>
        <w:keepLines w:val="0"/>
        <w:widowControl w:val="0"/>
        <w:numPr>
          <w:ilvl w:val="0"/>
          <w:numId w:val="19"/>
        </w:numPr>
        <w:shd w:val="clear" w:color="auto" w:fill="auto"/>
        <w:tabs>
          <w:tab w:pos="2601" w:val="left"/>
        </w:tabs>
        <w:bidi w:val="0"/>
        <w:spacing w:before="0" w:after="0" w:line="240" w:lineRule="auto"/>
        <w:ind w:left="2600" w:right="0" w:hanging="560"/>
        <w:jc w:val="both"/>
      </w:pPr>
      <w:bookmarkStart w:id="114" w:name="bookmark114"/>
      <w:bookmarkEnd w:id="114"/>
      <w:r>
        <w:rPr>
          <w:color w:val="000000"/>
          <w:spacing w:val="0"/>
          <w:w w:val="100"/>
          <w:position w:val="0"/>
          <w:sz w:val="24"/>
          <w:szCs w:val="24"/>
        </w:rPr>
        <w:t>Dalam hal rencana Pemasukan dan Pengeluaran Media Pembawa HPHK sebagaimana dimaksud pada ayat (1), Pemilik:</w:t>
      </w:r>
    </w:p>
    <w:p>
      <w:pPr>
        <w:pStyle w:val="Style2"/>
        <w:keepNext w:val="0"/>
        <w:keepLines w:val="0"/>
        <w:widowControl w:val="0"/>
        <w:numPr>
          <w:ilvl w:val="0"/>
          <w:numId w:val="23"/>
        </w:numPr>
        <w:shd w:val="clear" w:color="auto" w:fill="auto"/>
        <w:tabs>
          <w:tab w:pos="3168" w:val="left"/>
        </w:tabs>
        <w:bidi w:val="0"/>
        <w:spacing w:before="0" w:after="0" w:line="240" w:lineRule="auto"/>
        <w:ind w:left="3180" w:right="0" w:hanging="580"/>
        <w:jc w:val="both"/>
      </w:pPr>
      <w:bookmarkStart w:id="115" w:name="bookmark115"/>
      <w:bookmarkEnd w:id="115"/>
      <w:r>
        <w:rPr>
          <w:color w:val="000000"/>
          <w:spacing w:val="0"/>
          <w:w w:val="100"/>
          <w:position w:val="0"/>
          <w:sz w:val="24"/>
          <w:szCs w:val="24"/>
        </w:rPr>
        <w:t>tidak menyampaikan rencana Pemasukan dan Pengeluaran sebagaimana dimaksud dalam Pasal 2; atau</w:t>
      </w:r>
    </w:p>
    <w:p>
      <w:pPr>
        <w:pStyle w:val="Style2"/>
        <w:keepNext w:val="0"/>
        <w:keepLines w:val="0"/>
        <w:widowControl w:val="0"/>
        <w:numPr>
          <w:ilvl w:val="0"/>
          <w:numId w:val="23"/>
        </w:numPr>
        <w:shd w:val="clear" w:color="auto" w:fill="auto"/>
        <w:tabs>
          <w:tab w:pos="3168" w:val="left"/>
        </w:tabs>
        <w:bidi w:val="0"/>
        <w:spacing w:before="0" w:after="0" w:line="240" w:lineRule="auto"/>
        <w:ind w:left="3180" w:right="0" w:hanging="580"/>
        <w:jc w:val="both"/>
      </w:pPr>
      <w:bookmarkStart w:id="116" w:name="bookmark116"/>
      <w:bookmarkEnd w:id="116"/>
      <w:r>
        <w:rPr>
          <w:color w:val="000000"/>
          <w:spacing w:val="0"/>
          <w:w w:val="100"/>
          <w:position w:val="0"/>
          <w:sz w:val="24"/>
          <w:szCs w:val="24"/>
        </w:rPr>
        <w:t>menyampaikan rencana Pemasukan dan Pengeluaran namun tidak benar, atau tidak sesuai sebagaimana dimaksud dalam Pasal 2 ayat (2), ayat (3) dan/atau ayat (4),</w:t>
      </w:r>
    </w:p>
    <w:p>
      <w:pPr>
        <w:pStyle w:val="Style2"/>
        <w:keepNext w:val="0"/>
        <w:keepLines w:val="0"/>
        <w:widowControl w:val="0"/>
        <w:shd w:val="clear" w:color="auto" w:fill="auto"/>
        <w:bidi w:val="0"/>
        <w:spacing w:before="0" w:after="120" w:line="240" w:lineRule="auto"/>
        <w:ind w:left="2600" w:right="0" w:firstLine="0"/>
        <w:jc w:val="both"/>
      </w:pPr>
      <w:r>
        <w:rPr>
          <w:color w:val="000000"/>
          <w:spacing w:val="0"/>
          <w:w w:val="100"/>
          <w:position w:val="0"/>
          <w:sz w:val="24"/>
          <w:szCs w:val="24"/>
        </w:rPr>
        <w:t>Pejabat Karantina Hewan belum dapat melakukan tindakan Karantina Hewan dan Pengawasan secara terintegrasi.</w:t>
      </w:r>
    </w:p>
    <w:p>
      <w:pPr>
        <w:pStyle w:val="Style2"/>
        <w:keepNext w:val="0"/>
        <w:keepLines w:val="0"/>
        <w:widowControl w:val="0"/>
        <w:numPr>
          <w:ilvl w:val="0"/>
          <w:numId w:val="19"/>
        </w:numPr>
        <w:shd w:val="clear" w:color="auto" w:fill="auto"/>
        <w:tabs>
          <w:tab w:pos="2596" w:val="left"/>
        </w:tabs>
        <w:bidi w:val="0"/>
        <w:spacing w:before="0" w:after="0" w:line="240" w:lineRule="auto"/>
        <w:ind w:left="2580" w:right="0" w:hanging="540"/>
        <w:jc w:val="both"/>
      </w:pPr>
      <w:bookmarkStart w:id="117" w:name="bookmark117"/>
      <w:bookmarkEnd w:id="117"/>
      <w:r>
        <w:rPr>
          <w:color w:val="000000"/>
          <w:spacing w:val="0"/>
          <w:w w:val="100"/>
          <w:position w:val="0"/>
          <w:sz w:val="24"/>
          <w:szCs w:val="24"/>
        </w:rPr>
        <w:t>Pelaksanaan tindakan Karantina Hewan dan Pengawasan secara terintegrasi sebagaimana dimaksud pada ayat 3 mulai dilaksanakan paling lama dalam waktu:</w:t>
      </w:r>
    </w:p>
    <w:p>
      <w:pPr>
        <w:pStyle w:val="Style2"/>
        <w:keepNext w:val="0"/>
        <w:keepLines w:val="0"/>
        <w:widowControl w:val="0"/>
        <w:numPr>
          <w:ilvl w:val="0"/>
          <w:numId w:val="25"/>
        </w:numPr>
        <w:shd w:val="clear" w:color="auto" w:fill="auto"/>
        <w:tabs>
          <w:tab w:pos="3167" w:val="left"/>
        </w:tabs>
        <w:bidi w:val="0"/>
        <w:spacing w:before="0" w:after="0" w:line="240" w:lineRule="auto"/>
        <w:ind w:left="3180" w:right="0" w:hanging="580"/>
        <w:jc w:val="both"/>
      </w:pPr>
      <w:bookmarkStart w:id="118" w:name="bookmark118"/>
      <w:bookmarkEnd w:id="118"/>
      <w:r>
        <w:rPr>
          <w:color w:val="000000"/>
          <w:spacing w:val="0"/>
          <w:w w:val="100"/>
          <w:position w:val="0"/>
          <w:sz w:val="24"/>
          <w:szCs w:val="24"/>
        </w:rPr>
        <w:t>2 (dua) hari untuk Media Pembawa HPHK berupa Hewan; dan</w:t>
      </w:r>
    </w:p>
    <w:p>
      <w:pPr>
        <w:pStyle w:val="Style2"/>
        <w:keepNext w:val="0"/>
        <w:keepLines w:val="0"/>
        <w:widowControl w:val="0"/>
        <w:numPr>
          <w:ilvl w:val="0"/>
          <w:numId w:val="25"/>
        </w:numPr>
        <w:shd w:val="clear" w:color="auto" w:fill="auto"/>
        <w:tabs>
          <w:tab w:pos="3167" w:val="left"/>
        </w:tabs>
        <w:bidi w:val="0"/>
        <w:spacing w:before="0" w:after="0" w:line="240" w:lineRule="auto"/>
        <w:ind w:left="3180" w:right="0" w:hanging="580"/>
        <w:jc w:val="both"/>
      </w:pPr>
      <w:bookmarkStart w:id="119" w:name="bookmark119"/>
      <w:bookmarkEnd w:id="119"/>
      <w:r>
        <w:rPr>
          <w:color w:val="000000"/>
          <w:spacing w:val="0"/>
          <w:w w:val="100"/>
          <w:position w:val="0"/>
          <w:sz w:val="24"/>
          <w:szCs w:val="24"/>
        </w:rPr>
        <w:t>1 (satu) hari untuk Media Pembawa HPHK untuk Produk Hewan atau Media Pembawa Lain,</w:t>
      </w:r>
    </w:p>
    <w:p>
      <w:pPr>
        <w:pStyle w:val="Style2"/>
        <w:keepNext w:val="0"/>
        <w:keepLines w:val="0"/>
        <w:widowControl w:val="0"/>
        <w:shd w:val="clear" w:color="auto" w:fill="auto"/>
        <w:bidi w:val="0"/>
        <w:spacing w:before="0" w:after="280" w:line="240" w:lineRule="auto"/>
        <w:ind w:left="2580" w:right="0" w:firstLine="20"/>
        <w:jc w:val="both"/>
      </w:pPr>
      <w:r>
        <w:rPr>
          <w:color w:val="000000"/>
          <w:spacing w:val="0"/>
          <w:w w:val="100"/>
          <w:position w:val="0"/>
          <w:sz w:val="24"/>
          <w:szCs w:val="24"/>
        </w:rPr>
        <w:t>sejak Pemilik melaporkan dan menyerahkan Media Pembawa HPHK.</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Kedua</w:t>
        <w:br/>
        <w:t>Pemberitahuan oleh Penanggung Jawab Alat Angkut</w:t>
      </w:r>
    </w:p>
    <w:p>
      <w:pPr>
        <w:pStyle w:val="Style2"/>
        <w:keepNext w:val="0"/>
        <w:keepLines w:val="0"/>
        <w:widowControl w:val="0"/>
        <w:shd w:val="clear" w:color="auto" w:fill="auto"/>
        <w:bidi w:val="0"/>
        <w:spacing w:before="0" w:after="0" w:line="240" w:lineRule="auto"/>
        <w:ind w:left="5320" w:right="0" w:firstLine="0"/>
        <w:jc w:val="left"/>
      </w:pPr>
      <w:r>
        <w:rPr>
          <w:color w:val="000000"/>
          <w:spacing w:val="0"/>
          <w:w w:val="100"/>
          <w:position w:val="0"/>
          <w:sz w:val="24"/>
          <w:szCs w:val="24"/>
        </w:rPr>
        <w:t>Pasal 4</w:t>
      </w:r>
    </w:p>
    <w:p>
      <w:pPr>
        <w:pStyle w:val="Style2"/>
        <w:keepNext w:val="0"/>
        <w:keepLines w:val="0"/>
        <w:widowControl w:val="0"/>
        <w:numPr>
          <w:ilvl w:val="0"/>
          <w:numId w:val="27"/>
        </w:numPr>
        <w:shd w:val="clear" w:color="auto" w:fill="auto"/>
        <w:tabs>
          <w:tab w:pos="2596" w:val="left"/>
        </w:tabs>
        <w:bidi w:val="0"/>
        <w:spacing w:before="0" w:after="0" w:line="240" w:lineRule="auto"/>
        <w:ind w:left="2580" w:right="0" w:hanging="540"/>
        <w:jc w:val="both"/>
      </w:pPr>
      <w:bookmarkStart w:id="120" w:name="bookmark120"/>
      <w:bookmarkEnd w:id="120"/>
      <w:r>
        <w:rPr>
          <w:color w:val="000000"/>
          <w:spacing w:val="0"/>
          <w:w w:val="100"/>
          <w:position w:val="0"/>
          <w:sz w:val="24"/>
          <w:szCs w:val="24"/>
        </w:rPr>
        <w:t>Setiap penanggung jawab alat angkut wajib menyampaikan dokumen pemberitahuan Pemasukan Media Pembawa HPHK kepada Pejabat Karantina Hewan.</w:t>
      </w:r>
    </w:p>
    <w:p>
      <w:pPr>
        <w:pStyle w:val="Style2"/>
        <w:keepNext w:val="0"/>
        <w:keepLines w:val="0"/>
        <w:widowControl w:val="0"/>
        <w:numPr>
          <w:ilvl w:val="0"/>
          <w:numId w:val="27"/>
        </w:numPr>
        <w:shd w:val="clear" w:color="auto" w:fill="auto"/>
        <w:tabs>
          <w:tab w:pos="2596" w:val="left"/>
        </w:tabs>
        <w:bidi w:val="0"/>
        <w:spacing w:before="0" w:after="0" w:line="240" w:lineRule="auto"/>
        <w:ind w:left="2580" w:right="0" w:hanging="540"/>
        <w:jc w:val="both"/>
      </w:pPr>
      <w:bookmarkStart w:id="121" w:name="bookmark121"/>
      <w:bookmarkEnd w:id="121"/>
      <w:r>
        <w:rPr>
          <w:color w:val="000000"/>
          <w:spacing w:val="0"/>
          <w:w w:val="100"/>
          <w:position w:val="0"/>
          <w:sz w:val="24"/>
          <w:szCs w:val="24"/>
        </w:rPr>
        <w:t>Dokumen pemberitahuan Pemasukan Media Pembawa HPHK, sebagaimana dimaksud pada ayat (1) berupa dokumen daftar muatan alat angkut.</w:t>
      </w:r>
    </w:p>
    <w:p>
      <w:pPr>
        <w:pStyle w:val="Style2"/>
        <w:keepNext w:val="0"/>
        <w:keepLines w:val="0"/>
        <w:widowControl w:val="0"/>
        <w:numPr>
          <w:ilvl w:val="0"/>
          <w:numId w:val="27"/>
        </w:numPr>
        <w:shd w:val="clear" w:color="auto" w:fill="auto"/>
        <w:tabs>
          <w:tab w:pos="2596" w:val="left"/>
        </w:tabs>
        <w:bidi w:val="0"/>
        <w:spacing w:before="0" w:after="0" w:line="240" w:lineRule="auto"/>
        <w:ind w:left="2580" w:right="0" w:hanging="540"/>
        <w:jc w:val="both"/>
      </w:pPr>
      <w:bookmarkStart w:id="122" w:name="bookmark122"/>
      <w:bookmarkEnd w:id="122"/>
      <w:r>
        <w:rPr>
          <w:color w:val="000000"/>
          <w:spacing w:val="0"/>
          <w:w w:val="100"/>
          <w:position w:val="0"/>
          <w:sz w:val="24"/>
          <w:szCs w:val="24"/>
        </w:rPr>
        <w:t>Dokumen daftar muatan alat angkut sebagaimana dimaksud pada ayat (2) digunakan untuk identifikasi risiko Media Pembawa HPHK.</w:t>
      </w:r>
    </w:p>
    <w:p>
      <w:pPr>
        <w:pStyle w:val="Style2"/>
        <w:keepNext w:val="0"/>
        <w:keepLines w:val="0"/>
        <w:widowControl w:val="0"/>
        <w:numPr>
          <w:ilvl w:val="0"/>
          <w:numId w:val="27"/>
        </w:numPr>
        <w:shd w:val="clear" w:color="auto" w:fill="auto"/>
        <w:tabs>
          <w:tab w:pos="2596" w:val="left"/>
        </w:tabs>
        <w:bidi w:val="0"/>
        <w:spacing w:before="0" w:after="0" w:line="240" w:lineRule="auto"/>
        <w:ind w:left="2580" w:right="0" w:hanging="540"/>
        <w:jc w:val="both"/>
      </w:pPr>
      <w:bookmarkStart w:id="123" w:name="bookmark123"/>
      <w:bookmarkEnd w:id="123"/>
      <w:r>
        <w:rPr>
          <w:color w:val="000000"/>
          <w:spacing w:val="0"/>
          <w:w w:val="100"/>
          <w:position w:val="0"/>
          <w:sz w:val="24"/>
          <w:szCs w:val="24"/>
        </w:rPr>
        <w:t>Penyampaian dokumen pemberitahuan Pemasukan Media Pembawa HPHK sebagaimana dimaksud pada ayat (1) dilakukan secara Daring.</w:t>
      </w:r>
    </w:p>
    <w:p>
      <w:pPr>
        <w:pStyle w:val="Style2"/>
        <w:keepNext w:val="0"/>
        <w:keepLines w:val="0"/>
        <w:widowControl w:val="0"/>
        <w:numPr>
          <w:ilvl w:val="0"/>
          <w:numId w:val="27"/>
        </w:numPr>
        <w:shd w:val="clear" w:color="auto" w:fill="auto"/>
        <w:tabs>
          <w:tab w:pos="2596" w:val="left"/>
        </w:tabs>
        <w:bidi w:val="0"/>
        <w:spacing w:before="0" w:after="0" w:line="240" w:lineRule="auto"/>
        <w:ind w:left="2040" w:right="0" w:firstLine="0"/>
        <w:jc w:val="both"/>
      </w:pPr>
      <w:bookmarkStart w:id="124" w:name="bookmark124"/>
      <w:bookmarkEnd w:id="124"/>
      <w:r>
        <w:rPr>
          <w:color w:val="000000"/>
          <w:spacing w:val="0"/>
          <w:w w:val="100"/>
          <w:position w:val="0"/>
          <w:sz w:val="24"/>
          <w:szCs w:val="24"/>
        </w:rPr>
        <w:t>Dokumen pemberitahuan Pemasukan Media Pembawa</w:t>
      </w:r>
    </w:p>
    <w:p>
      <w:pPr>
        <w:pStyle w:val="Style2"/>
        <w:keepNext w:val="0"/>
        <w:keepLines w:val="0"/>
        <w:widowControl w:val="0"/>
        <w:shd w:val="clear" w:color="auto" w:fill="auto"/>
        <w:tabs>
          <w:tab w:pos="4596" w:val="left"/>
          <w:tab w:pos="6257" w:val="left"/>
          <w:tab w:pos="8338" w:val="left"/>
        </w:tabs>
        <w:bidi w:val="0"/>
        <w:spacing w:before="0" w:after="0" w:line="240" w:lineRule="auto"/>
        <w:ind w:left="2580" w:right="0" w:firstLine="20"/>
        <w:jc w:val="both"/>
      </w:pPr>
      <w:r>
        <w:rPr>
          <w:color w:val="000000"/>
          <w:spacing w:val="0"/>
          <w:w w:val="100"/>
          <w:position w:val="0"/>
          <w:sz w:val="24"/>
          <w:szCs w:val="24"/>
        </w:rPr>
        <w:t>sebagaimana dimaksud pada ayat (4) disampaikan melalui pengelola sistem yang melakukan integrasi informasi penanganan</w:t>
        <w:tab/>
        <w:t>dokumen</w:t>
        <w:tab/>
        <w:t>kepabeanan,</w:t>
        <w:tab/>
        <w:t>dokumen</w:t>
      </w:r>
    </w:p>
    <w:p>
      <w:pPr>
        <w:pStyle w:val="Style2"/>
        <w:keepNext w:val="0"/>
        <w:keepLines w:val="0"/>
        <w:widowControl w:val="0"/>
        <w:shd w:val="clear" w:color="auto" w:fill="auto"/>
        <w:tabs>
          <w:tab w:pos="4957" w:val="left"/>
          <w:tab w:pos="6618" w:val="left"/>
          <w:tab w:pos="8338" w:val="left"/>
        </w:tabs>
        <w:bidi w:val="0"/>
        <w:spacing w:before="0" w:after="0" w:line="240" w:lineRule="auto"/>
        <w:ind w:left="2580" w:right="0" w:firstLine="20"/>
        <w:jc w:val="both"/>
      </w:pPr>
      <w:r>
        <w:rPr>
          <w:color w:val="000000"/>
          <w:spacing w:val="0"/>
          <w:w w:val="100"/>
          <w:position w:val="0"/>
          <w:sz w:val="24"/>
          <w:szCs w:val="24"/>
        </w:rPr>
        <w:t>kekarantinaan,</w:t>
        <w:tab/>
        <w:t>dokumen</w:t>
        <w:tab/>
        <w:t>perizinan,</w:t>
        <w:tab/>
        <w:t>dokumen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kepelabuhanan, dokumen kebandarudaraan, dan dokumen lain secara nasional.</w:t>
      </w:r>
    </w:p>
    <w:p>
      <w:pPr>
        <w:pStyle w:val="Style2"/>
        <w:keepNext w:val="0"/>
        <w:keepLines w:val="0"/>
        <w:widowControl w:val="0"/>
        <w:numPr>
          <w:ilvl w:val="0"/>
          <w:numId w:val="27"/>
        </w:numPr>
        <w:shd w:val="clear" w:color="auto" w:fill="auto"/>
        <w:tabs>
          <w:tab w:pos="2596" w:val="left"/>
        </w:tabs>
        <w:bidi w:val="0"/>
        <w:spacing w:before="0" w:after="0" w:line="240" w:lineRule="auto"/>
        <w:ind w:left="2580" w:right="0" w:hanging="540"/>
        <w:jc w:val="both"/>
      </w:pPr>
      <w:bookmarkStart w:id="125" w:name="bookmark125"/>
      <w:bookmarkEnd w:id="125"/>
      <w:r>
        <w:rPr>
          <w:color w:val="000000"/>
          <w:spacing w:val="0"/>
          <w:w w:val="100"/>
          <w:position w:val="0"/>
          <w:sz w:val="24"/>
          <w:szCs w:val="24"/>
          <w:shd w:val="clear" w:color="auto" w:fill="FFFFFF"/>
        </w:rPr>
        <w:t>Pengelola sistem yang melakukan integrasi informasi penanganan dokumen sebagaimana dimaksud pada ayat</w:t>
      </w:r>
    </w:p>
    <w:p>
      <w:pPr>
        <w:pStyle w:val="Style2"/>
        <w:keepNext w:val="0"/>
        <w:keepLines w:val="0"/>
        <w:widowControl w:val="0"/>
        <w:numPr>
          <w:ilvl w:val="0"/>
          <w:numId w:val="19"/>
        </w:numPr>
        <w:shd w:val="clear" w:color="auto" w:fill="auto"/>
        <w:tabs>
          <w:tab w:pos="3137" w:val="left"/>
          <w:tab w:pos="3167" w:val="left"/>
        </w:tabs>
        <w:bidi w:val="0"/>
        <w:spacing w:before="0" w:after="280" w:line="240" w:lineRule="auto"/>
        <w:ind w:left="2580" w:right="0" w:firstLine="20"/>
        <w:jc w:val="both"/>
      </w:pPr>
      <w:bookmarkStart w:id="126" w:name="bookmark126"/>
      <w:bookmarkEnd w:id="126"/>
      <w:r>
        <w:rPr>
          <w:color w:val="000000"/>
          <w:spacing w:val="0"/>
          <w:w w:val="100"/>
          <w:position w:val="0"/>
          <w:sz w:val="24"/>
          <w:szCs w:val="24"/>
        </w:rPr>
        <w:t>berkewajiban memberikan akses kepada Pejabat Karantina Hewan.</w:t>
      </w:r>
    </w:p>
    <w:p>
      <w:pPr>
        <w:pStyle w:val="Style2"/>
        <w:keepNext w:val="0"/>
        <w:keepLines w:val="0"/>
        <w:widowControl w:val="0"/>
        <w:shd w:val="clear" w:color="auto" w:fill="auto"/>
        <w:bidi w:val="0"/>
        <w:spacing w:before="0" w:after="0" w:line="240" w:lineRule="auto"/>
        <w:ind w:left="5320" w:right="0" w:firstLine="0"/>
        <w:jc w:val="left"/>
      </w:pPr>
      <w:r>
        <w:rPr>
          <w:color w:val="000000"/>
          <w:spacing w:val="0"/>
          <w:w w:val="100"/>
          <w:position w:val="0"/>
          <w:sz w:val="24"/>
          <w:szCs w:val="24"/>
        </w:rPr>
        <w:t>Pasal 5</w:t>
      </w:r>
    </w:p>
    <w:p>
      <w:pPr>
        <w:pStyle w:val="Style2"/>
        <w:keepNext w:val="0"/>
        <w:keepLines w:val="0"/>
        <w:widowControl w:val="0"/>
        <w:numPr>
          <w:ilvl w:val="0"/>
          <w:numId w:val="29"/>
        </w:numPr>
        <w:shd w:val="clear" w:color="auto" w:fill="auto"/>
        <w:tabs>
          <w:tab w:pos="2596" w:val="left"/>
        </w:tabs>
        <w:bidi w:val="0"/>
        <w:spacing w:before="0" w:after="0" w:line="240" w:lineRule="auto"/>
        <w:ind w:left="2580" w:right="0" w:hanging="540"/>
        <w:jc w:val="both"/>
      </w:pPr>
      <w:bookmarkStart w:id="127" w:name="bookmark127"/>
      <w:bookmarkEnd w:id="127"/>
      <w:r>
        <w:rPr>
          <w:color w:val="000000"/>
          <w:spacing w:val="0"/>
          <w:w w:val="100"/>
          <w:position w:val="0"/>
          <w:sz w:val="24"/>
          <w:szCs w:val="24"/>
        </w:rPr>
        <w:t>Penyampaian dokumen pemberitahuan oleh penanggung jawab alat angkut sebagaimana dimaksud dalam Pasal 4 dilakukan paling lambat:</w:t>
      </w:r>
    </w:p>
    <w:p>
      <w:pPr>
        <w:pStyle w:val="Style2"/>
        <w:keepNext w:val="0"/>
        <w:keepLines w:val="0"/>
        <w:widowControl w:val="0"/>
        <w:numPr>
          <w:ilvl w:val="0"/>
          <w:numId w:val="31"/>
        </w:numPr>
        <w:shd w:val="clear" w:color="auto" w:fill="auto"/>
        <w:tabs>
          <w:tab w:pos="3167" w:val="left"/>
        </w:tabs>
        <w:bidi w:val="0"/>
        <w:spacing w:before="0" w:after="0" w:line="240" w:lineRule="auto"/>
        <w:ind w:left="3180" w:right="0" w:hanging="580"/>
        <w:jc w:val="both"/>
      </w:pPr>
      <w:bookmarkStart w:id="128" w:name="bookmark128"/>
      <w:bookmarkEnd w:id="128"/>
      <w:r>
        <w:rPr>
          <w:color w:val="000000"/>
          <w:spacing w:val="0"/>
          <w:w w:val="100"/>
          <w:position w:val="0"/>
          <w:sz w:val="24"/>
          <w:szCs w:val="24"/>
        </w:rPr>
        <w:t>3 (tiga) jam sebelum alat angkut Media Pembawa HPHK tiba di Tempat Pemasukan untuk alat angkut air;</w:t>
      </w:r>
    </w:p>
    <w:p>
      <w:pPr>
        <w:pStyle w:val="Style2"/>
        <w:keepNext w:val="0"/>
        <w:keepLines w:val="0"/>
        <w:widowControl w:val="0"/>
        <w:numPr>
          <w:ilvl w:val="0"/>
          <w:numId w:val="31"/>
        </w:numPr>
        <w:shd w:val="clear" w:color="auto" w:fill="auto"/>
        <w:tabs>
          <w:tab w:pos="3167" w:val="left"/>
        </w:tabs>
        <w:bidi w:val="0"/>
        <w:spacing w:before="0" w:after="0" w:line="259" w:lineRule="auto"/>
        <w:ind w:left="3180" w:right="0" w:hanging="580"/>
        <w:jc w:val="both"/>
      </w:pPr>
      <w:bookmarkStart w:id="129" w:name="bookmark129"/>
      <w:bookmarkEnd w:id="129"/>
      <w:r>
        <w:rPr>
          <w:color w:val="000000"/>
          <w:spacing w:val="0"/>
          <w:w w:val="100"/>
          <w:position w:val="0"/>
          <w:sz w:val="24"/>
          <w:szCs w:val="24"/>
        </w:rPr>
        <w:t>1 (satu) jam sebelum alat angkut Media Pembawa HPHK tiba di Tempat Pemasukan untuk alat angkut udara; atau</w:t>
      </w:r>
    </w:p>
    <w:p>
      <w:pPr>
        <w:pStyle w:val="Style2"/>
        <w:keepNext w:val="0"/>
        <w:keepLines w:val="0"/>
        <w:widowControl w:val="0"/>
        <w:numPr>
          <w:ilvl w:val="0"/>
          <w:numId w:val="31"/>
        </w:numPr>
        <w:shd w:val="clear" w:color="auto" w:fill="auto"/>
        <w:tabs>
          <w:tab w:pos="3167" w:val="left"/>
        </w:tabs>
        <w:bidi w:val="0"/>
        <w:spacing w:before="0" w:after="0" w:line="240" w:lineRule="auto"/>
        <w:ind w:left="3180" w:right="0" w:hanging="580"/>
        <w:jc w:val="both"/>
      </w:pPr>
      <w:bookmarkStart w:id="130" w:name="bookmark130"/>
      <w:bookmarkEnd w:id="130"/>
      <w:r>
        <w:rPr>
          <w:color w:val="000000"/>
          <w:spacing w:val="0"/>
          <w:w w:val="100"/>
          <w:position w:val="0"/>
          <w:sz w:val="24"/>
          <w:szCs w:val="24"/>
        </w:rPr>
        <w:t>pada saat alat angkut yang membawa Media Pembawa HPHK dari luar negeri ke dalam wilayah Negara Kesatuan Republik Indonesia tiba di Tempat Pemasukan untuk alat angkut darat.</w:t>
      </w:r>
    </w:p>
    <w:p>
      <w:pPr>
        <w:pStyle w:val="Style2"/>
        <w:keepNext w:val="0"/>
        <w:keepLines w:val="0"/>
        <w:widowControl w:val="0"/>
        <w:numPr>
          <w:ilvl w:val="0"/>
          <w:numId w:val="29"/>
        </w:numPr>
        <w:shd w:val="clear" w:color="auto" w:fill="auto"/>
        <w:tabs>
          <w:tab w:pos="2596" w:val="left"/>
        </w:tabs>
        <w:bidi w:val="0"/>
        <w:spacing w:before="0" w:after="280" w:line="240" w:lineRule="auto"/>
        <w:ind w:left="2580" w:right="0" w:hanging="540"/>
        <w:jc w:val="both"/>
      </w:pPr>
      <w:bookmarkStart w:id="131" w:name="bookmark131"/>
      <w:bookmarkEnd w:id="131"/>
      <w:r>
        <w:rPr>
          <w:color w:val="000000"/>
          <w:spacing w:val="0"/>
          <w:w w:val="100"/>
          <w:position w:val="0"/>
          <w:sz w:val="24"/>
          <w:szCs w:val="24"/>
        </w:rPr>
        <w:t>Alat angkut sebagaimana dimaksud pada ayat (1) merupakan alat angkut yang digunakan khusus untuk melalulintaskan Media Pembawa HPHK.</w:t>
      </w:r>
    </w:p>
    <w:p>
      <w:pPr>
        <w:pStyle w:val="Style2"/>
        <w:keepNext w:val="0"/>
        <w:keepLines w:val="0"/>
        <w:widowControl w:val="0"/>
        <w:numPr>
          <w:ilvl w:val="0"/>
          <w:numId w:val="29"/>
        </w:numPr>
        <w:shd w:val="clear" w:color="auto" w:fill="auto"/>
        <w:tabs>
          <w:tab w:pos="2587" w:val="left"/>
        </w:tabs>
        <w:bidi w:val="0"/>
        <w:spacing w:before="0" w:after="260" w:line="240" w:lineRule="auto"/>
        <w:ind w:left="2580" w:right="0" w:hanging="540"/>
        <w:jc w:val="both"/>
      </w:pPr>
      <w:bookmarkStart w:id="132" w:name="bookmark132"/>
      <w:bookmarkEnd w:id="132"/>
      <w:r>
        <w:rPr>
          <w:color w:val="000000"/>
          <w:spacing w:val="0"/>
          <w:w w:val="100"/>
          <w:position w:val="0"/>
          <w:sz w:val="24"/>
          <w:szCs w:val="24"/>
        </w:rPr>
        <w:t>Laporan kedatangan alat angkut sebagaimana dimaksud pada ayat (2) dilaksanakan sesuai dengan ketentuan peraturan perundang-undangan.</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Pasal 6</w:t>
      </w:r>
    </w:p>
    <w:p>
      <w:pPr>
        <w:pStyle w:val="Style2"/>
        <w:keepNext w:val="0"/>
        <w:keepLines w:val="0"/>
        <w:widowControl w:val="0"/>
        <w:numPr>
          <w:ilvl w:val="0"/>
          <w:numId w:val="33"/>
        </w:numPr>
        <w:shd w:val="clear" w:color="auto" w:fill="auto"/>
        <w:tabs>
          <w:tab w:pos="2587" w:val="left"/>
        </w:tabs>
        <w:bidi w:val="0"/>
        <w:spacing w:before="0" w:after="0" w:line="240" w:lineRule="auto"/>
        <w:ind w:left="2580" w:right="0" w:hanging="540"/>
        <w:jc w:val="both"/>
      </w:pPr>
      <w:bookmarkStart w:id="133" w:name="bookmark133"/>
      <w:bookmarkEnd w:id="133"/>
      <w:r>
        <w:rPr>
          <w:color w:val="000000"/>
          <w:spacing w:val="0"/>
          <w:w w:val="100"/>
          <w:position w:val="0"/>
          <w:sz w:val="24"/>
          <w:szCs w:val="24"/>
        </w:rPr>
        <w:t>Dalam keadaan tertentu, penyampaian dokumen pemberitahuan Pemasukan Media Pembawa HPHK sebagaimana dimaksud dalam Pasal 4 dan Pasal 5 dapat dilakukan secara Luring.</w:t>
      </w:r>
    </w:p>
    <w:p>
      <w:pPr>
        <w:pStyle w:val="Style2"/>
        <w:keepNext w:val="0"/>
        <w:keepLines w:val="0"/>
        <w:widowControl w:val="0"/>
        <w:numPr>
          <w:ilvl w:val="0"/>
          <w:numId w:val="33"/>
        </w:numPr>
        <w:shd w:val="clear" w:color="auto" w:fill="auto"/>
        <w:tabs>
          <w:tab w:pos="2587" w:val="left"/>
        </w:tabs>
        <w:bidi w:val="0"/>
        <w:spacing w:before="0" w:after="0" w:line="240" w:lineRule="auto"/>
        <w:ind w:left="2580" w:right="0" w:hanging="540"/>
        <w:jc w:val="both"/>
      </w:pPr>
      <w:bookmarkStart w:id="134" w:name="bookmark134"/>
      <w:bookmarkEnd w:id="134"/>
      <w:r>
        <w:rPr>
          <w:color w:val="000000"/>
          <w:spacing w:val="0"/>
          <w:w w:val="100"/>
          <w:position w:val="0"/>
          <w:sz w:val="24"/>
          <w:szCs w:val="24"/>
        </w:rPr>
        <w:t>Keadaan tertentu sebagaimana dimaksud pada ayat (1) dalam hal:</w:t>
      </w:r>
    </w:p>
    <w:p>
      <w:pPr>
        <w:pStyle w:val="Style2"/>
        <w:keepNext w:val="0"/>
        <w:keepLines w:val="0"/>
        <w:widowControl w:val="0"/>
        <w:numPr>
          <w:ilvl w:val="0"/>
          <w:numId w:val="35"/>
        </w:numPr>
        <w:shd w:val="clear" w:color="auto" w:fill="auto"/>
        <w:tabs>
          <w:tab w:pos="3127" w:val="left"/>
        </w:tabs>
        <w:bidi w:val="0"/>
        <w:spacing w:before="0" w:after="0" w:line="240" w:lineRule="auto"/>
        <w:ind w:left="2580" w:right="0" w:firstLine="20"/>
        <w:jc w:val="both"/>
      </w:pPr>
      <w:bookmarkStart w:id="135" w:name="bookmark135"/>
      <w:bookmarkEnd w:id="135"/>
      <w:r>
        <w:rPr>
          <w:color w:val="000000"/>
          <w:spacing w:val="0"/>
          <w:w w:val="100"/>
          <w:position w:val="0"/>
          <w:sz w:val="24"/>
          <w:szCs w:val="24"/>
        </w:rPr>
        <w:t>ketiadaan akses jaringan internet; atau</w:t>
      </w:r>
    </w:p>
    <w:p>
      <w:pPr>
        <w:pStyle w:val="Style2"/>
        <w:keepNext w:val="0"/>
        <w:keepLines w:val="0"/>
        <w:widowControl w:val="0"/>
        <w:numPr>
          <w:ilvl w:val="0"/>
          <w:numId w:val="35"/>
        </w:numPr>
        <w:shd w:val="clear" w:color="auto" w:fill="auto"/>
        <w:tabs>
          <w:tab w:pos="3127" w:val="left"/>
        </w:tabs>
        <w:bidi w:val="0"/>
        <w:spacing w:before="0" w:after="0" w:line="240" w:lineRule="auto"/>
        <w:ind w:left="2580" w:right="0" w:firstLine="20"/>
        <w:jc w:val="both"/>
      </w:pPr>
      <w:bookmarkStart w:id="136" w:name="bookmark136"/>
      <w:bookmarkEnd w:id="136"/>
      <w:r>
        <w:rPr>
          <w:color w:val="000000"/>
          <w:spacing w:val="0"/>
          <w:w w:val="100"/>
          <w:position w:val="0"/>
          <w:sz w:val="24"/>
          <w:szCs w:val="24"/>
        </w:rPr>
        <w:t>keadaan kahar lainnya,</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yang tidak memungkinkan penyampaian dokumen pemberitahuan Pemasukan Media Pembawa HPHK secara Daring.</w:t>
      </w:r>
    </w:p>
    <w:p>
      <w:pPr>
        <w:pStyle w:val="Style2"/>
        <w:keepNext w:val="0"/>
        <w:keepLines w:val="0"/>
        <w:widowControl w:val="0"/>
        <w:numPr>
          <w:ilvl w:val="0"/>
          <w:numId w:val="33"/>
        </w:numPr>
        <w:shd w:val="clear" w:color="auto" w:fill="auto"/>
        <w:tabs>
          <w:tab w:pos="2587" w:val="left"/>
        </w:tabs>
        <w:bidi w:val="0"/>
        <w:spacing w:before="0" w:after="260" w:line="240" w:lineRule="auto"/>
        <w:ind w:left="2580" w:right="0" w:hanging="540"/>
        <w:jc w:val="both"/>
      </w:pPr>
      <w:bookmarkStart w:id="137" w:name="bookmark137"/>
      <w:bookmarkEnd w:id="137"/>
      <w:r>
        <w:rPr>
          <w:color w:val="000000"/>
          <w:spacing w:val="0"/>
          <w:w w:val="100"/>
          <w:position w:val="0"/>
          <w:sz w:val="24"/>
          <w:szCs w:val="24"/>
        </w:rPr>
        <w:t>Keadaan tertentu sebagaimana dimaksud pada ayat (2) melalui pemberitahuan resmi oleh Badan Karantina Indonesia.</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Pasal 7</w:t>
      </w:r>
    </w:p>
    <w:p>
      <w:pPr>
        <w:pStyle w:val="Style2"/>
        <w:keepNext w:val="0"/>
        <w:keepLines w:val="0"/>
        <w:widowControl w:val="0"/>
        <w:numPr>
          <w:ilvl w:val="0"/>
          <w:numId w:val="37"/>
        </w:numPr>
        <w:shd w:val="clear" w:color="auto" w:fill="auto"/>
        <w:tabs>
          <w:tab w:pos="2587" w:val="left"/>
        </w:tabs>
        <w:bidi w:val="0"/>
        <w:spacing w:before="0" w:after="0" w:line="240" w:lineRule="auto"/>
        <w:ind w:left="2580" w:right="0" w:hanging="540"/>
        <w:jc w:val="both"/>
      </w:pPr>
      <w:bookmarkStart w:id="138" w:name="bookmark138"/>
      <w:bookmarkEnd w:id="138"/>
      <w:r>
        <w:rPr>
          <w:color w:val="000000"/>
          <w:spacing w:val="0"/>
          <w:w w:val="100"/>
          <w:position w:val="0"/>
          <w:sz w:val="24"/>
          <w:szCs w:val="24"/>
        </w:rPr>
        <w:t>Berdasarkan dokumen pemberitahuan Pemasukan Media Pembawa HPHK sebagaimana dimaksud dalam Pasal 4 dan Pasal 5, Pejabat Karantina Hewan melakukan pemeriksaan:</w:t>
      </w:r>
    </w:p>
    <w:p>
      <w:pPr>
        <w:pStyle w:val="Style2"/>
        <w:keepNext w:val="0"/>
        <w:keepLines w:val="0"/>
        <w:widowControl w:val="0"/>
        <w:numPr>
          <w:ilvl w:val="0"/>
          <w:numId w:val="39"/>
        </w:numPr>
        <w:shd w:val="clear" w:color="auto" w:fill="auto"/>
        <w:tabs>
          <w:tab w:pos="3127" w:val="left"/>
        </w:tabs>
        <w:bidi w:val="0"/>
        <w:spacing w:before="0" w:after="0" w:line="240" w:lineRule="auto"/>
        <w:ind w:left="2580" w:right="0" w:firstLine="0"/>
        <w:jc w:val="both"/>
      </w:pPr>
      <w:bookmarkStart w:id="139" w:name="bookmark139"/>
      <w:bookmarkEnd w:id="139"/>
      <w:r>
        <w:rPr>
          <w:color w:val="000000"/>
          <w:spacing w:val="0"/>
          <w:w w:val="100"/>
          <w:position w:val="0"/>
          <w:sz w:val="24"/>
          <w:szCs w:val="24"/>
        </w:rPr>
        <w:t>dokumen daftar muatan alat angkut; dan</w:t>
      </w:r>
    </w:p>
    <w:p>
      <w:pPr>
        <w:pStyle w:val="Style2"/>
        <w:keepNext w:val="0"/>
        <w:keepLines w:val="0"/>
        <w:widowControl w:val="0"/>
        <w:numPr>
          <w:ilvl w:val="0"/>
          <w:numId w:val="39"/>
        </w:numPr>
        <w:shd w:val="clear" w:color="auto" w:fill="auto"/>
        <w:tabs>
          <w:tab w:pos="3127" w:val="left"/>
        </w:tabs>
        <w:bidi w:val="0"/>
        <w:spacing w:before="0" w:after="0" w:line="240" w:lineRule="auto"/>
        <w:ind w:left="2580" w:right="0" w:firstLine="0"/>
        <w:jc w:val="both"/>
      </w:pPr>
      <w:bookmarkStart w:id="140" w:name="bookmark140"/>
      <w:bookmarkEnd w:id="140"/>
      <w:r>
        <w:rPr>
          <w:color w:val="000000"/>
          <w:spacing w:val="0"/>
          <w:w w:val="100"/>
          <w:position w:val="0"/>
          <w:sz w:val="24"/>
          <w:szCs w:val="24"/>
        </w:rPr>
        <w:t>isi muatan alat angkut.</w:t>
      </w:r>
    </w:p>
    <w:p>
      <w:pPr>
        <w:pStyle w:val="Style2"/>
        <w:keepNext w:val="0"/>
        <w:keepLines w:val="0"/>
        <w:widowControl w:val="0"/>
        <w:numPr>
          <w:ilvl w:val="0"/>
          <w:numId w:val="37"/>
        </w:numPr>
        <w:shd w:val="clear" w:color="auto" w:fill="auto"/>
        <w:tabs>
          <w:tab w:pos="2587" w:val="left"/>
        </w:tabs>
        <w:bidi w:val="0"/>
        <w:spacing w:before="0" w:after="0" w:line="240" w:lineRule="auto"/>
        <w:ind w:left="2040" w:right="0" w:firstLine="0"/>
        <w:jc w:val="both"/>
      </w:pPr>
      <w:bookmarkStart w:id="141" w:name="bookmark141"/>
      <w:bookmarkEnd w:id="141"/>
      <w:r>
        <w:rPr>
          <w:color w:val="000000"/>
          <w:spacing w:val="0"/>
          <w:w w:val="100"/>
          <w:position w:val="0"/>
          <w:sz w:val="24"/>
          <w:szCs w:val="24"/>
          <w:shd w:val="clear" w:color="auto" w:fill="FFFFFF"/>
        </w:rPr>
        <w:t>Hasil dari pemeriksaan sebagaimana dimaksud pada ayat</w:t>
      </w:r>
    </w:p>
    <w:p>
      <w:pPr>
        <w:pStyle w:val="Style2"/>
        <w:keepNext w:val="0"/>
        <w:keepLines w:val="0"/>
        <w:widowControl w:val="0"/>
        <w:numPr>
          <w:ilvl w:val="0"/>
          <w:numId w:val="41"/>
        </w:numPr>
        <w:shd w:val="clear" w:color="auto" w:fill="auto"/>
        <w:tabs>
          <w:tab w:pos="3127" w:val="left"/>
          <w:tab w:pos="3142" w:val="left"/>
        </w:tabs>
        <w:bidi w:val="0"/>
        <w:spacing w:before="0" w:after="260" w:line="240" w:lineRule="auto"/>
        <w:ind w:left="2580" w:right="0" w:firstLine="20"/>
        <w:jc w:val="both"/>
      </w:pPr>
      <w:bookmarkStart w:id="142" w:name="bookmark142"/>
      <w:bookmarkEnd w:id="142"/>
      <w:r>
        <w:rPr>
          <w:color w:val="000000"/>
          <w:spacing w:val="0"/>
          <w:w w:val="100"/>
          <w:position w:val="0"/>
          <w:sz w:val="24"/>
          <w:szCs w:val="24"/>
        </w:rPr>
        <w:t>digunakan untuk identifikasi risiko Media Pembawa HPHK.</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Pasal 8</w:t>
      </w:r>
    </w:p>
    <w:p>
      <w:pPr>
        <w:pStyle w:val="Style2"/>
        <w:keepNext w:val="0"/>
        <w:keepLines w:val="0"/>
        <w:widowControl w:val="0"/>
        <w:shd w:val="clear" w:color="auto" w:fill="auto"/>
        <w:bidi w:val="0"/>
        <w:spacing w:before="0" w:after="260" w:line="240" w:lineRule="auto"/>
        <w:ind w:left="2040" w:right="0" w:firstLine="0"/>
        <w:jc w:val="both"/>
      </w:pPr>
      <w:r>
        <w:rPr>
          <w:color w:val="000000"/>
          <w:spacing w:val="0"/>
          <w:w w:val="100"/>
          <w:position w:val="0"/>
          <w:sz w:val="24"/>
          <w:szCs w:val="24"/>
        </w:rPr>
        <w:t>Penanggung jawab Alat Angkut yang akan memuat Media Pembawa HPHK untuk Pengeluaran, harus terlebih dahulu memastikan telah dipenuhinya persyaratan Karantina Hewan.</w:t>
      </w:r>
    </w:p>
    <w:p>
      <w:pPr>
        <w:pStyle w:val="Style2"/>
        <w:keepNext w:val="0"/>
        <w:keepLines w:val="0"/>
        <w:widowControl w:val="0"/>
        <w:shd w:val="clear" w:color="auto" w:fill="auto"/>
        <w:bidi w:val="0"/>
        <w:spacing w:before="0" w:after="0" w:line="240" w:lineRule="auto"/>
        <w:ind w:left="4940" w:right="0" w:firstLine="0"/>
        <w:jc w:val="both"/>
      </w:pPr>
      <w:r>
        <w:rPr>
          <w:color w:val="000000"/>
          <w:spacing w:val="0"/>
          <w:w w:val="100"/>
          <w:position w:val="0"/>
          <w:sz w:val="24"/>
          <w:szCs w:val="24"/>
        </w:rPr>
        <w:t>Bagian Ketiga</w:t>
      </w:r>
    </w:p>
    <w:p>
      <w:pPr>
        <w:pStyle w:val="Style2"/>
        <w:keepNext w:val="0"/>
        <w:keepLines w:val="0"/>
        <w:widowControl w:val="0"/>
        <w:shd w:val="clear" w:color="auto" w:fill="auto"/>
        <w:bidi w:val="0"/>
        <w:spacing w:before="0" w:after="260" w:line="240" w:lineRule="auto"/>
        <w:ind w:left="2360" w:right="0" w:firstLine="0"/>
        <w:jc w:val="both"/>
      </w:pPr>
      <w:r>
        <w:rPr>
          <w:color w:val="000000"/>
          <w:spacing w:val="0"/>
          <w:w w:val="100"/>
          <w:position w:val="0"/>
          <w:sz w:val="24"/>
          <w:szCs w:val="24"/>
        </w:rPr>
        <w:t>Persyaratan Tindakan Karantina Hewan dan Pengawasan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60" w:line="240" w:lineRule="auto"/>
        <w:ind w:left="3480" w:right="0" w:firstLine="0"/>
        <w:jc w:val="both"/>
      </w:pPr>
      <w:r>
        <w:rPr>
          <w:color w:val="000000"/>
          <w:spacing w:val="0"/>
          <w:w w:val="100"/>
          <w:position w:val="0"/>
          <w:sz w:val="24"/>
          <w:szCs w:val="24"/>
        </w:rPr>
        <w:t>Kategori Risiko Media Pembawa HPHK</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Pasal 9</w:t>
      </w:r>
    </w:p>
    <w:p>
      <w:pPr>
        <w:pStyle w:val="Style2"/>
        <w:keepNext w:val="0"/>
        <w:keepLines w:val="0"/>
        <w:widowControl w:val="0"/>
        <w:numPr>
          <w:ilvl w:val="0"/>
          <w:numId w:val="43"/>
        </w:numPr>
        <w:shd w:val="clear" w:color="auto" w:fill="auto"/>
        <w:tabs>
          <w:tab w:pos="2587" w:val="left"/>
        </w:tabs>
        <w:bidi w:val="0"/>
        <w:spacing w:before="0" w:after="0" w:line="240" w:lineRule="auto"/>
        <w:ind w:left="2580" w:right="0" w:hanging="540"/>
        <w:jc w:val="both"/>
      </w:pPr>
      <w:bookmarkStart w:id="143" w:name="bookmark143"/>
      <w:bookmarkEnd w:id="143"/>
      <w:r>
        <w:rPr>
          <w:color w:val="000000"/>
          <w:spacing w:val="0"/>
          <w:w w:val="100"/>
          <w:position w:val="0"/>
          <w:sz w:val="24"/>
          <w:szCs w:val="24"/>
        </w:rPr>
        <w:t>Media Pembawa HPHK terdiri atas kategori risiko sangat tinggi, tinggi, sedang, rendah, dan sangat rendah.</w:t>
      </w:r>
    </w:p>
    <w:p>
      <w:pPr>
        <w:pStyle w:val="Style2"/>
        <w:keepNext w:val="0"/>
        <w:keepLines w:val="0"/>
        <w:widowControl w:val="0"/>
        <w:numPr>
          <w:ilvl w:val="0"/>
          <w:numId w:val="43"/>
        </w:numPr>
        <w:shd w:val="clear" w:color="auto" w:fill="auto"/>
        <w:tabs>
          <w:tab w:pos="2587" w:val="left"/>
        </w:tabs>
        <w:bidi w:val="0"/>
        <w:spacing w:before="0" w:after="0" w:line="240" w:lineRule="auto"/>
        <w:ind w:left="2580" w:right="0" w:hanging="540"/>
        <w:jc w:val="both"/>
      </w:pPr>
      <w:bookmarkStart w:id="144" w:name="bookmark144"/>
      <w:bookmarkEnd w:id="144"/>
      <w:r>
        <w:rPr>
          <w:color w:val="000000"/>
          <w:spacing w:val="0"/>
          <w:w w:val="100"/>
          <w:position w:val="0"/>
          <w:sz w:val="24"/>
          <w:szCs w:val="24"/>
        </w:rPr>
        <w:t>Kategori risiko sebagaimana dimaksud pada ayat (1) sebagai dasar pelaksanaan tindakan Karantina Hewan.</w:t>
      </w:r>
    </w:p>
    <w:p>
      <w:pPr>
        <w:pStyle w:val="Style2"/>
        <w:keepNext w:val="0"/>
        <w:keepLines w:val="0"/>
        <w:widowControl w:val="0"/>
        <w:numPr>
          <w:ilvl w:val="0"/>
          <w:numId w:val="43"/>
        </w:numPr>
        <w:shd w:val="clear" w:color="auto" w:fill="auto"/>
        <w:tabs>
          <w:tab w:pos="2587" w:val="left"/>
        </w:tabs>
        <w:bidi w:val="0"/>
        <w:spacing w:before="0" w:after="0" w:line="240" w:lineRule="auto"/>
        <w:ind w:left="2580" w:right="0" w:hanging="540"/>
        <w:jc w:val="both"/>
      </w:pPr>
      <w:bookmarkStart w:id="145" w:name="bookmark145"/>
      <w:bookmarkEnd w:id="145"/>
      <w:r>
        <w:rPr>
          <w:color w:val="000000"/>
          <w:spacing w:val="0"/>
          <w:w w:val="100"/>
          <w:position w:val="0"/>
          <w:sz w:val="24"/>
          <w:szCs w:val="24"/>
        </w:rPr>
        <w:t>Pelaksanaan tindakan Karantina Hewan berdasarkan kategori risiko sebagaimana dimaksud pada ayat (2) diatur dengan pedoman.</w:t>
      </w:r>
    </w:p>
    <w:p>
      <w:pPr>
        <w:pStyle w:val="Style2"/>
        <w:keepNext w:val="0"/>
        <w:keepLines w:val="0"/>
        <w:widowControl w:val="0"/>
        <w:numPr>
          <w:ilvl w:val="0"/>
          <w:numId w:val="43"/>
        </w:numPr>
        <w:shd w:val="clear" w:color="auto" w:fill="auto"/>
        <w:tabs>
          <w:tab w:pos="2587" w:val="left"/>
        </w:tabs>
        <w:bidi w:val="0"/>
        <w:spacing w:before="0" w:after="260" w:line="240" w:lineRule="auto"/>
        <w:ind w:left="2580" w:right="0" w:hanging="540"/>
        <w:jc w:val="both"/>
      </w:pPr>
      <w:bookmarkStart w:id="146" w:name="bookmark146"/>
      <w:bookmarkEnd w:id="146"/>
      <w:r>
        <w:rPr>
          <w:color w:val="000000"/>
          <w:spacing w:val="0"/>
          <w:w w:val="100"/>
          <w:position w:val="0"/>
          <w:sz w:val="24"/>
          <w:szCs w:val="24"/>
        </w:rPr>
        <w:t>Kategori risiko sebagaimana dimaksud pada ayat (1) dilaksanakan sesuai dengan ketentuan peraturan perundang-undangan.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Pemasukan Media Pembawa HPHK Ke Dalam Wilayah Negara</w:t>
        <w:br/>
        <w:t>Kesatuan Republik Indonesia</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10</w:t>
      </w:r>
    </w:p>
    <w:p>
      <w:pPr>
        <w:pStyle w:val="Style2"/>
        <w:keepNext w:val="0"/>
        <w:keepLines w:val="0"/>
        <w:widowControl w:val="0"/>
        <w:numPr>
          <w:ilvl w:val="0"/>
          <w:numId w:val="45"/>
        </w:numPr>
        <w:shd w:val="clear" w:color="auto" w:fill="auto"/>
        <w:tabs>
          <w:tab w:pos="2567" w:val="left"/>
        </w:tabs>
        <w:bidi w:val="0"/>
        <w:spacing w:before="0" w:after="0" w:line="240" w:lineRule="auto"/>
        <w:ind w:left="2560" w:right="0" w:hanging="520"/>
        <w:jc w:val="both"/>
      </w:pPr>
      <w:bookmarkStart w:id="147" w:name="bookmark147"/>
      <w:bookmarkEnd w:id="147"/>
      <w:r>
        <w:rPr>
          <w:color w:val="000000"/>
          <w:spacing w:val="0"/>
          <w:w w:val="100"/>
          <w:position w:val="0"/>
          <w:sz w:val="24"/>
          <w:szCs w:val="24"/>
        </w:rPr>
        <w:t>Setiap Orang yang memasukkan Media Pembawa HPHK ke dalam wilayah Negara Kesatuan Republik Indonesia wajib:</w:t>
      </w:r>
    </w:p>
    <w:p>
      <w:pPr>
        <w:pStyle w:val="Style2"/>
        <w:keepNext w:val="0"/>
        <w:keepLines w:val="0"/>
        <w:widowControl w:val="0"/>
        <w:numPr>
          <w:ilvl w:val="0"/>
          <w:numId w:val="47"/>
        </w:numPr>
        <w:shd w:val="clear" w:color="auto" w:fill="auto"/>
        <w:tabs>
          <w:tab w:pos="3175" w:val="left"/>
        </w:tabs>
        <w:bidi w:val="0"/>
        <w:spacing w:before="0" w:after="0" w:line="240" w:lineRule="auto"/>
        <w:ind w:left="3180" w:right="0" w:hanging="600"/>
        <w:jc w:val="both"/>
      </w:pPr>
      <w:bookmarkStart w:id="148" w:name="bookmark148"/>
      <w:bookmarkEnd w:id="148"/>
      <w:r>
        <w:rPr>
          <w:color w:val="000000"/>
          <w:spacing w:val="0"/>
          <w:w w:val="100"/>
          <w:position w:val="0"/>
          <w:sz w:val="24"/>
          <w:szCs w:val="24"/>
        </w:rPr>
        <w:t>melengkapi sertifikat kesehatan dari negara asal bagi Hewan dan/atau Produk Hewan;</w:t>
      </w:r>
    </w:p>
    <w:p>
      <w:pPr>
        <w:pStyle w:val="Style2"/>
        <w:keepNext w:val="0"/>
        <w:keepLines w:val="0"/>
        <w:widowControl w:val="0"/>
        <w:numPr>
          <w:ilvl w:val="0"/>
          <w:numId w:val="47"/>
        </w:numPr>
        <w:shd w:val="clear" w:color="auto" w:fill="auto"/>
        <w:tabs>
          <w:tab w:pos="3175" w:val="left"/>
        </w:tabs>
        <w:bidi w:val="0"/>
        <w:spacing w:before="0" w:after="0" w:line="240" w:lineRule="auto"/>
        <w:ind w:left="3180" w:right="0" w:hanging="600"/>
        <w:jc w:val="both"/>
      </w:pPr>
      <w:bookmarkStart w:id="149" w:name="bookmark149"/>
      <w:bookmarkEnd w:id="149"/>
      <w:r>
        <w:rPr>
          <w:color w:val="000000"/>
          <w:spacing w:val="0"/>
          <w:w w:val="100"/>
          <w:position w:val="0"/>
          <w:sz w:val="24"/>
          <w:szCs w:val="24"/>
        </w:rPr>
        <w:t>melalui Tempat Pemasukan yang ditetapkan; dan</w:t>
      </w:r>
    </w:p>
    <w:p>
      <w:pPr>
        <w:pStyle w:val="Style2"/>
        <w:keepNext w:val="0"/>
        <w:keepLines w:val="0"/>
        <w:widowControl w:val="0"/>
        <w:numPr>
          <w:ilvl w:val="0"/>
          <w:numId w:val="47"/>
        </w:numPr>
        <w:shd w:val="clear" w:color="auto" w:fill="auto"/>
        <w:tabs>
          <w:tab w:pos="3175" w:val="left"/>
        </w:tabs>
        <w:bidi w:val="0"/>
        <w:spacing w:before="0" w:after="0" w:line="240" w:lineRule="auto"/>
        <w:ind w:left="3180" w:right="0" w:hanging="600"/>
        <w:jc w:val="both"/>
      </w:pPr>
      <w:bookmarkStart w:id="150" w:name="bookmark150"/>
      <w:bookmarkEnd w:id="150"/>
      <w:r>
        <w:rPr>
          <w:color w:val="000000"/>
          <w:spacing w:val="0"/>
          <w:w w:val="100"/>
          <w:position w:val="0"/>
          <w:sz w:val="24"/>
          <w:szCs w:val="24"/>
        </w:rPr>
        <w:t>melaporkan dan menyerahkan Media Pembawa HPHK kepada Pejabat Karantina Hewan di Tempat Pemasukan yang ditetapkan untuk keperluan tindakan Karantina Hewan dan Pengawasan.</w:t>
      </w:r>
    </w:p>
    <w:p>
      <w:pPr>
        <w:pStyle w:val="Style2"/>
        <w:keepNext w:val="0"/>
        <w:keepLines w:val="0"/>
        <w:widowControl w:val="0"/>
        <w:numPr>
          <w:ilvl w:val="0"/>
          <w:numId w:val="45"/>
        </w:numPr>
        <w:shd w:val="clear" w:color="auto" w:fill="auto"/>
        <w:tabs>
          <w:tab w:pos="2567" w:val="left"/>
        </w:tabs>
        <w:bidi w:val="0"/>
        <w:spacing w:before="0" w:after="0" w:line="240" w:lineRule="auto"/>
        <w:ind w:left="2560" w:right="0" w:hanging="520"/>
        <w:jc w:val="both"/>
      </w:pPr>
      <w:bookmarkStart w:id="151" w:name="bookmark151"/>
      <w:bookmarkEnd w:id="151"/>
      <w:r>
        <w:rPr>
          <w:color w:val="000000"/>
          <w:spacing w:val="0"/>
          <w:w w:val="100"/>
          <w:position w:val="0"/>
          <w:sz w:val="24"/>
          <w:szCs w:val="24"/>
        </w:rPr>
        <w:t>Selain melaporkan dan menyerahkan sertifikat kesehatan dan Media Pembawa HPHK sebagaimana dimaksud pada ayat (1), Setiap Orang yang memasukkan Media Pembawa HPHK menyerahkan dokumen lain yang dipersyaratkan sesuai dengan ketentuan peraturan perundang-undangan.</w:t>
      </w:r>
    </w:p>
    <w:p>
      <w:pPr>
        <w:pStyle w:val="Style2"/>
        <w:keepNext w:val="0"/>
        <w:keepLines w:val="0"/>
        <w:widowControl w:val="0"/>
        <w:numPr>
          <w:ilvl w:val="0"/>
          <w:numId w:val="45"/>
        </w:numPr>
        <w:shd w:val="clear" w:color="auto" w:fill="auto"/>
        <w:tabs>
          <w:tab w:pos="2567" w:val="left"/>
        </w:tabs>
        <w:bidi w:val="0"/>
        <w:spacing w:before="0" w:after="0" w:line="240" w:lineRule="auto"/>
        <w:ind w:left="2560" w:right="0" w:hanging="520"/>
        <w:jc w:val="both"/>
      </w:pPr>
      <w:bookmarkStart w:id="152" w:name="bookmark152"/>
      <w:bookmarkEnd w:id="152"/>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45"/>
        </w:numPr>
        <w:shd w:val="clear" w:color="auto" w:fill="auto"/>
        <w:tabs>
          <w:tab w:pos="2567" w:val="left"/>
        </w:tabs>
        <w:bidi w:val="0"/>
        <w:spacing w:before="0" w:after="0" w:line="240" w:lineRule="auto"/>
        <w:ind w:left="2560" w:right="0" w:hanging="520"/>
        <w:jc w:val="both"/>
      </w:pPr>
      <w:bookmarkStart w:id="153" w:name="bookmark153"/>
      <w:bookmarkEnd w:id="153"/>
      <w:r>
        <w:rPr>
          <w:color w:val="000000"/>
          <w:spacing w:val="0"/>
          <w:w w:val="100"/>
          <w:position w:val="0"/>
          <w:sz w:val="24"/>
          <w:szCs w:val="24"/>
        </w:rPr>
        <w:t>Media Pembawa Lain sebagaimana dimaksud pada ayat (3) harus dilengkapi dengan surat keterangan Media Pembawa Lain.</w:t>
      </w:r>
    </w:p>
    <w:p>
      <w:pPr>
        <w:pStyle w:val="Style2"/>
        <w:keepNext w:val="0"/>
        <w:keepLines w:val="0"/>
        <w:widowControl w:val="0"/>
        <w:numPr>
          <w:ilvl w:val="0"/>
          <w:numId w:val="45"/>
        </w:numPr>
        <w:shd w:val="clear" w:color="auto" w:fill="auto"/>
        <w:tabs>
          <w:tab w:pos="2567" w:val="left"/>
        </w:tabs>
        <w:bidi w:val="0"/>
        <w:spacing w:before="0" w:after="240" w:line="240" w:lineRule="auto"/>
        <w:ind w:left="2560" w:right="0" w:hanging="520"/>
        <w:jc w:val="both"/>
      </w:pPr>
      <w:bookmarkStart w:id="154" w:name="bookmark154"/>
      <w:bookmarkEnd w:id="154"/>
      <w:r>
        <w:rPr>
          <w:color w:val="000000"/>
          <w:spacing w:val="0"/>
          <w:w w:val="100"/>
          <w:position w:val="0"/>
          <w:sz w:val="24"/>
          <w:szCs w:val="24"/>
        </w:rPr>
        <w:t>Dalam hal Media Pembawa HPHK berupa Hewan sebagaimana dimaksud pada ayat (1) Transit di suatu negara, sertifikat kesehatan dari negara Transit wajib disertakan.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11</w:t>
      </w:r>
    </w:p>
    <w:p>
      <w:pPr>
        <w:pStyle w:val="Style2"/>
        <w:keepNext w:val="0"/>
        <w:keepLines w:val="0"/>
        <w:widowControl w:val="0"/>
        <w:numPr>
          <w:ilvl w:val="0"/>
          <w:numId w:val="49"/>
        </w:numPr>
        <w:shd w:val="clear" w:color="auto" w:fill="auto"/>
        <w:tabs>
          <w:tab w:pos="2567" w:val="left"/>
        </w:tabs>
        <w:bidi w:val="0"/>
        <w:spacing w:before="0" w:after="0" w:line="240" w:lineRule="auto"/>
        <w:ind w:left="2560" w:right="0" w:hanging="520"/>
        <w:jc w:val="both"/>
      </w:pPr>
      <w:bookmarkStart w:id="155" w:name="bookmark155"/>
      <w:bookmarkEnd w:id="155"/>
      <w:r>
        <w:rPr>
          <w:color w:val="000000"/>
          <w:spacing w:val="0"/>
          <w:w w:val="100"/>
          <w:position w:val="0"/>
          <w:sz w:val="24"/>
          <w:szCs w:val="24"/>
        </w:rPr>
        <w:t xml:space="preserve">Terhadap Media Pembawa HPHK yang akan dimasukkan ke dalam wilayah Negara Kesatuan Republik Indonesia harus menyampaikan pemberitahuan awal dalam bentuk </w:t>
      </w:r>
      <w:r>
        <w:rPr>
          <w:i/>
          <w:iCs/>
          <w:color w:val="000000"/>
          <w:spacing w:val="0"/>
          <w:w w:val="100"/>
          <w:position w:val="0"/>
          <w:sz w:val="24"/>
          <w:szCs w:val="24"/>
        </w:rPr>
        <w:t>prior notice.</w:t>
      </w:r>
    </w:p>
    <w:p>
      <w:pPr>
        <w:pStyle w:val="Style2"/>
        <w:keepNext w:val="0"/>
        <w:keepLines w:val="0"/>
        <w:widowControl w:val="0"/>
        <w:numPr>
          <w:ilvl w:val="0"/>
          <w:numId w:val="49"/>
        </w:numPr>
        <w:shd w:val="clear" w:color="auto" w:fill="auto"/>
        <w:tabs>
          <w:tab w:pos="2567" w:val="left"/>
        </w:tabs>
        <w:bidi w:val="0"/>
        <w:spacing w:before="0" w:after="0" w:line="240" w:lineRule="auto"/>
        <w:ind w:left="2560" w:right="0" w:hanging="520"/>
        <w:jc w:val="both"/>
      </w:pPr>
      <w:bookmarkStart w:id="156" w:name="bookmark156"/>
      <w:bookmarkEnd w:id="156"/>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harus disampaikan oleh pengirim di negara asal melalui sistem informasi Karantina.</w:t>
      </w:r>
    </w:p>
    <w:p>
      <w:pPr>
        <w:pStyle w:val="Style2"/>
        <w:keepNext w:val="0"/>
        <w:keepLines w:val="0"/>
        <w:widowControl w:val="0"/>
        <w:numPr>
          <w:ilvl w:val="0"/>
          <w:numId w:val="49"/>
        </w:numPr>
        <w:shd w:val="clear" w:color="auto" w:fill="auto"/>
        <w:tabs>
          <w:tab w:pos="2567" w:val="left"/>
        </w:tabs>
        <w:bidi w:val="0"/>
        <w:spacing w:before="0" w:after="0" w:line="240" w:lineRule="auto"/>
        <w:ind w:left="2560" w:right="0" w:hanging="520"/>
        <w:jc w:val="both"/>
      </w:pPr>
      <w:bookmarkStart w:id="157" w:name="bookmark157"/>
      <w:bookmarkEnd w:id="157"/>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disampaikan paling lambat sebelum keberangkatan Media Pembawa HPHK dari negara asal.</w:t>
      </w:r>
    </w:p>
    <w:p>
      <w:pPr>
        <w:pStyle w:val="Style2"/>
        <w:keepNext w:val="0"/>
        <w:keepLines w:val="0"/>
        <w:widowControl w:val="0"/>
        <w:numPr>
          <w:ilvl w:val="0"/>
          <w:numId w:val="49"/>
        </w:numPr>
        <w:shd w:val="clear" w:color="auto" w:fill="auto"/>
        <w:tabs>
          <w:tab w:pos="2567" w:val="left"/>
          <w:tab w:pos="7882" w:val="left"/>
        </w:tabs>
        <w:bidi w:val="0"/>
        <w:spacing w:before="0" w:after="0" w:line="240" w:lineRule="auto"/>
        <w:ind w:left="2040" w:right="0" w:firstLine="0"/>
        <w:jc w:val="both"/>
      </w:pPr>
      <w:bookmarkStart w:id="158" w:name="bookmark158"/>
      <w:bookmarkEnd w:id="158"/>
      <w:r>
        <w:rPr>
          <w:color w:val="000000"/>
          <w:spacing w:val="0"/>
          <w:w w:val="100"/>
          <w:position w:val="0"/>
          <w:sz w:val="24"/>
          <w:szCs w:val="24"/>
        </w:rPr>
        <w:t>Dalam hal sistem informasi karantina</w:t>
        <w:tab/>
        <w:t>sebagaimana</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 xml:space="preserve">dimaksud pada ayat (2) mengalami gangguan, pemberitahuan awal </w:t>
      </w:r>
      <w:r>
        <w:rPr>
          <w:i/>
          <w:iCs/>
          <w:color w:val="000000"/>
          <w:spacing w:val="0"/>
          <w:w w:val="100"/>
          <w:position w:val="0"/>
          <w:sz w:val="24"/>
          <w:szCs w:val="24"/>
        </w:rPr>
        <w:t>(prior notice)</w:t>
      </w:r>
      <w:r>
        <w:rPr>
          <w:color w:val="000000"/>
          <w:spacing w:val="0"/>
          <w:w w:val="100"/>
          <w:position w:val="0"/>
          <w:sz w:val="24"/>
          <w:szCs w:val="24"/>
        </w:rPr>
        <w:t xml:space="preserve"> dapat disampaikan melalui sistem informasi lainnya.</w:t>
      </w:r>
    </w:p>
    <w:p>
      <w:pPr>
        <w:pStyle w:val="Style2"/>
        <w:keepNext w:val="0"/>
        <w:keepLines w:val="0"/>
        <w:widowControl w:val="0"/>
        <w:numPr>
          <w:ilvl w:val="0"/>
          <w:numId w:val="49"/>
        </w:numPr>
        <w:shd w:val="clear" w:color="auto" w:fill="auto"/>
        <w:tabs>
          <w:tab w:pos="2567" w:val="left"/>
        </w:tabs>
        <w:bidi w:val="0"/>
        <w:spacing w:before="0" w:after="280" w:line="240" w:lineRule="auto"/>
        <w:ind w:left="2560" w:right="0" w:hanging="520"/>
        <w:jc w:val="both"/>
      </w:pPr>
      <w:bookmarkStart w:id="159" w:name="bookmark159"/>
      <w:bookmarkEnd w:id="159"/>
      <w:r>
        <w:rPr>
          <w:color w:val="000000"/>
          <w:spacing w:val="0"/>
          <w:w w:val="100"/>
          <w:position w:val="0"/>
          <w:sz w:val="24"/>
          <w:szCs w:val="24"/>
        </w:rPr>
        <w:t>Gangguan sebagaimana dimaksud pada ayat (4), disampaikan secara resmi oleh Badan Karantina Indonesia.</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12</w:t>
      </w:r>
    </w:p>
    <w:p>
      <w:pPr>
        <w:pStyle w:val="Style2"/>
        <w:keepNext w:val="0"/>
        <w:keepLines w:val="0"/>
        <w:widowControl w:val="0"/>
        <w:numPr>
          <w:ilvl w:val="0"/>
          <w:numId w:val="51"/>
        </w:numPr>
        <w:shd w:val="clear" w:color="auto" w:fill="auto"/>
        <w:tabs>
          <w:tab w:pos="2567" w:val="left"/>
        </w:tabs>
        <w:bidi w:val="0"/>
        <w:spacing w:before="0" w:after="120" w:line="240" w:lineRule="auto"/>
        <w:ind w:left="2560" w:right="0" w:hanging="520"/>
        <w:jc w:val="both"/>
      </w:pPr>
      <w:bookmarkStart w:id="160" w:name="bookmark160"/>
      <w:bookmarkEnd w:id="160"/>
      <w:r>
        <w:rPr>
          <w:color w:val="000000"/>
          <w:spacing w:val="0"/>
          <w:w w:val="100"/>
          <w:position w:val="0"/>
          <w:sz w:val="24"/>
          <w:szCs w:val="24"/>
        </w:rPr>
        <w:t xml:space="preserve">Terhadap penyampaian pemberitahuan awal </w:t>
      </w:r>
      <w:r>
        <w:rPr>
          <w:i/>
          <w:iCs/>
          <w:color w:val="000000"/>
          <w:spacing w:val="0"/>
          <w:w w:val="100"/>
          <w:position w:val="0"/>
          <w:sz w:val="24"/>
          <w:szCs w:val="24"/>
        </w:rPr>
        <w:t xml:space="preserve">(prior notice) </w:t>
      </w:r>
      <w:r>
        <w:rPr>
          <w:color w:val="000000"/>
          <w:spacing w:val="0"/>
          <w:w w:val="100"/>
          <w:position w:val="0"/>
          <w:sz w:val="24"/>
          <w:szCs w:val="24"/>
        </w:rPr>
        <w:t>Media Pembawa HPHK ke dalam wilayah Negara Kesatuan Republik Indonesia sebagaimana dimaksud dalam Pasal 11 dilakukan analisis oleh Pejabat Karantina Hewan.</w:t>
      </w:r>
    </w:p>
    <w:p>
      <w:pPr>
        <w:pStyle w:val="Style2"/>
        <w:keepNext w:val="0"/>
        <w:keepLines w:val="0"/>
        <w:widowControl w:val="0"/>
        <w:numPr>
          <w:ilvl w:val="0"/>
          <w:numId w:val="51"/>
        </w:numPr>
        <w:shd w:val="clear" w:color="auto" w:fill="auto"/>
        <w:tabs>
          <w:tab w:pos="2593" w:val="left"/>
        </w:tabs>
        <w:bidi w:val="0"/>
        <w:spacing w:before="0" w:after="280" w:line="240" w:lineRule="auto"/>
        <w:ind w:left="2580" w:right="0" w:hanging="540"/>
        <w:jc w:val="both"/>
      </w:pPr>
      <w:bookmarkStart w:id="161" w:name="bookmark161"/>
      <w:bookmarkEnd w:id="161"/>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dan analisis oleh Pejabat Karantina Hewan lebih lanjut diatur dengan pedoman.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13</w:t>
      </w:r>
    </w:p>
    <w:p>
      <w:pPr>
        <w:pStyle w:val="Style2"/>
        <w:keepNext w:val="0"/>
        <w:keepLines w:val="0"/>
        <w:widowControl w:val="0"/>
        <w:numPr>
          <w:ilvl w:val="0"/>
          <w:numId w:val="53"/>
        </w:numPr>
        <w:shd w:val="clear" w:color="auto" w:fill="auto"/>
        <w:tabs>
          <w:tab w:pos="2593" w:val="left"/>
        </w:tabs>
        <w:bidi w:val="0"/>
        <w:spacing w:before="0" w:after="0" w:line="240" w:lineRule="auto"/>
        <w:ind w:left="2580" w:right="0" w:hanging="540"/>
        <w:jc w:val="both"/>
      </w:pPr>
      <w:bookmarkStart w:id="162" w:name="bookmark162"/>
      <w:bookmarkEnd w:id="162"/>
      <w:r>
        <w:rPr>
          <w:color w:val="000000"/>
          <w:spacing w:val="0"/>
          <w:w w:val="100"/>
          <w:position w:val="0"/>
          <w:sz w:val="24"/>
          <w:szCs w:val="24"/>
        </w:rPr>
        <w:t>Sertifikat kesehatan sebagaimana dimaksud dalam Pasal 10 ayat (1) huruf a untuk Pemasukan ke dalam wilayah Negara Kesatuan Republik Indonesia berupa:</w:t>
      </w:r>
    </w:p>
    <w:p>
      <w:pPr>
        <w:pStyle w:val="Style2"/>
        <w:keepNext w:val="0"/>
        <w:keepLines w:val="0"/>
        <w:widowControl w:val="0"/>
        <w:numPr>
          <w:ilvl w:val="0"/>
          <w:numId w:val="55"/>
        </w:numPr>
        <w:shd w:val="clear" w:color="auto" w:fill="auto"/>
        <w:tabs>
          <w:tab w:pos="3172" w:val="left"/>
        </w:tabs>
        <w:bidi w:val="0"/>
        <w:spacing w:before="0" w:after="0" w:line="240" w:lineRule="auto"/>
        <w:ind w:left="2580" w:right="0" w:firstLine="20"/>
        <w:jc w:val="both"/>
      </w:pPr>
      <w:bookmarkStart w:id="163" w:name="bookmark163"/>
      <w:bookmarkEnd w:id="163"/>
      <w:r>
        <w:rPr>
          <w:color w:val="000000"/>
          <w:spacing w:val="0"/>
          <w:w w:val="100"/>
          <w:position w:val="0"/>
          <w:sz w:val="24"/>
          <w:szCs w:val="24"/>
        </w:rPr>
        <w:t>sertifikat kesehatan bagi Hewan; atau</w:t>
      </w:r>
    </w:p>
    <w:p>
      <w:pPr>
        <w:pStyle w:val="Style2"/>
        <w:keepNext w:val="0"/>
        <w:keepLines w:val="0"/>
        <w:widowControl w:val="0"/>
        <w:numPr>
          <w:ilvl w:val="0"/>
          <w:numId w:val="55"/>
        </w:numPr>
        <w:shd w:val="clear" w:color="auto" w:fill="auto"/>
        <w:tabs>
          <w:tab w:pos="3172" w:val="left"/>
        </w:tabs>
        <w:bidi w:val="0"/>
        <w:spacing w:before="0" w:after="0" w:line="240" w:lineRule="auto"/>
        <w:ind w:left="2580" w:right="0" w:firstLine="20"/>
        <w:jc w:val="both"/>
      </w:pPr>
      <w:bookmarkStart w:id="164" w:name="bookmark164"/>
      <w:bookmarkEnd w:id="164"/>
      <w:r>
        <w:rPr>
          <w:color w:val="000000"/>
          <w:spacing w:val="0"/>
          <w:w w:val="100"/>
          <w:position w:val="0"/>
          <w:sz w:val="24"/>
          <w:szCs w:val="24"/>
        </w:rPr>
        <w:t>sertifikat sanitasi bagi Produk Hewan,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yang diterbitkan oleh otoritas yang berwenang di negara asal.</w:t>
      </w:r>
    </w:p>
    <w:p>
      <w:pPr>
        <w:pStyle w:val="Style2"/>
        <w:keepNext w:val="0"/>
        <w:keepLines w:val="0"/>
        <w:widowControl w:val="0"/>
        <w:numPr>
          <w:ilvl w:val="0"/>
          <w:numId w:val="53"/>
        </w:numPr>
        <w:shd w:val="clear" w:color="auto" w:fill="auto"/>
        <w:tabs>
          <w:tab w:pos="2593" w:val="left"/>
        </w:tabs>
        <w:bidi w:val="0"/>
        <w:spacing w:before="0" w:after="0" w:line="240" w:lineRule="auto"/>
        <w:ind w:left="2580" w:right="0" w:hanging="540"/>
        <w:jc w:val="both"/>
      </w:pPr>
      <w:bookmarkStart w:id="165" w:name="bookmark165"/>
      <w:bookmarkEnd w:id="165"/>
      <w:r>
        <w:rPr>
          <w:color w:val="000000"/>
          <w:spacing w:val="0"/>
          <w:w w:val="100"/>
          <w:position w:val="0"/>
          <w:sz w:val="24"/>
          <w:szCs w:val="24"/>
        </w:rPr>
        <w:t>Otoritas yang berwenang di negara asal, harus menyampaikan nama penandatangan dan spesimen tanda tangan serta spesimen sertifikat kesehatan bagi Hewan sebagaimana dimaksud pada ayat (1) huruf a dan sertifikat sanitasi bagi Produk Hewan sebagaimana dimaksud pada ayat (1) huruf b kepada Kepala Badan.</w:t>
      </w:r>
    </w:p>
    <w:p>
      <w:pPr>
        <w:pStyle w:val="Style2"/>
        <w:keepNext w:val="0"/>
        <w:keepLines w:val="0"/>
        <w:widowControl w:val="0"/>
        <w:numPr>
          <w:ilvl w:val="0"/>
          <w:numId w:val="53"/>
        </w:numPr>
        <w:shd w:val="clear" w:color="auto" w:fill="auto"/>
        <w:tabs>
          <w:tab w:pos="2593" w:val="left"/>
        </w:tabs>
        <w:bidi w:val="0"/>
        <w:spacing w:before="0" w:after="0" w:line="240" w:lineRule="auto"/>
        <w:ind w:left="2580" w:right="0" w:hanging="540"/>
        <w:jc w:val="both"/>
      </w:pPr>
      <w:bookmarkStart w:id="166" w:name="bookmark166"/>
      <w:bookmarkEnd w:id="166"/>
      <w:r>
        <w:rPr>
          <w:color w:val="000000"/>
          <w:spacing w:val="0"/>
          <w:w w:val="100"/>
          <w:position w:val="0"/>
          <w:sz w:val="24"/>
          <w:szCs w:val="24"/>
        </w:rPr>
        <w:t>Penyampaian nama penandatangan, spesimen tanda tangan dan spesimen sertifikat kesehatan bagi Hewan dan sertifikat sanitasi bagi Produk Hewan sebagaimana dimaksud pada ayat (2) berdasarkan kesepakatan kedua negara.</w:t>
      </w:r>
    </w:p>
    <w:p>
      <w:pPr>
        <w:pStyle w:val="Style2"/>
        <w:keepNext w:val="0"/>
        <w:keepLines w:val="0"/>
        <w:widowControl w:val="0"/>
        <w:numPr>
          <w:ilvl w:val="0"/>
          <w:numId w:val="53"/>
        </w:numPr>
        <w:shd w:val="clear" w:color="auto" w:fill="auto"/>
        <w:tabs>
          <w:tab w:pos="2593" w:val="left"/>
        </w:tabs>
        <w:bidi w:val="0"/>
        <w:spacing w:before="0" w:after="0" w:line="240" w:lineRule="auto"/>
        <w:ind w:left="2580" w:right="0" w:hanging="540"/>
        <w:jc w:val="both"/>
      </w:pPr>
      <w:bookmarkStart w:id="167" w:name="bookmark167"/>
      <w:bookmarkEnd w:id="167"/>
      <w:r>
        <w:rPr>
          <w:color w:val="000000"/>
          <w:spacing w:val="0"/>
          <w:w w:val="100"/>
          <w:position w:val="0"/>
          <w:sz w:val="24"/>
          <w:szCs w:val="24"/>
        </w:rPr>
        <w:t>Sertifikat kesehatan sebagaimana dimaksud pada ayat (1) huruf a dan sertifikat sanitasi sebagaimana dimaksud pada ayat (1) huruf b diterbitkan dalam bentuk:</w:t>
      </w:r>
    </w:p>
    <w:p>
      <w:pPr>
        <w:pStyle w:val="Style2"/>
        <w:keepNext w:val="0"/>
        <w:keepLines w:val="0"/>
        <w:widowControl w:val="0"/>
        <w:numPr>
          <w:ilvl w:val="0"/>
          <w:numId w:val="57"/>
        </w:numPr>
        <w:shd w:val="clear" w:color="auto" w:fill="auto"/>
        <w:tabs>
          <w:tab w:pos="3172" w:val="left"/>
        </w:tabs>
        <w:bidi w:val="0"/>
        <w:spacing w:before="0" w:after="0" w:line="240" w:lineRule="auto"/>
        <w:ind w:left="2660" w:right="0" w:firstLine="0"/>
        <w:jc w:val="both"/>
      </w:pPr>
      <w:bookmarkStart w:id="168" w:name="bookmark168"/>
      <w:bookmarkEnd w:id="168"/>
      <w:r>
        <w:rPr>
          <w:color w:val="000000"/>
          <w:spacing w:val="0"/>
          <w:w w:val="100"/>
          <w:position w:val="0"/>
          <w:sz w:val="24"/>
          <w:szCs w:val="24"/>
        </w:rPr>
        <w:t>cetak; atau</w:t>
      </w:r>
    </w:p>
    <w:p>
      <w:pPr>
        <w:pStyle w:val="Style2"/>
        <w:keepNext w:val="0"/>
        <w:keepLines w:val="0"/>
        <w:widowControl w:val="0"/>
        <w:numPr>
          <w:ilvl w:val="0"/>
          <w:numId w:val="57"/>
        </w:numPr>
        <w:shd w:val="clear" w:color="auto" w:fill="auto"/>
        <w:tabs>
          <w:tab w:pos="3172" w:val="left"/>
        </w:tabs>
        <w:bidi w:val="0"/>
        <w:spacing w:before="0" w:after="280" w:line="240" w:lineRule="auto"/>
        <w:ind w:left="2660" w:right="0" w:firstLine="0"/>
        <w:jc w:val="both"/>
      </w:pPr>
      <w:bookmarkStart w:id="169" w:name="bookmark169"/>
      <w:bookmarkEnd w:id="169"/>
      <w:r>
        <w:rPr>
          <w:color w:val="000000"/>
          <w:spacing w:val="0"/>
          <w:w w:val="100"/>
          <w:position w:val="0"/>
          <w:sz w:val="24"/>
          <w:szCs w:val="24"/>
        </w:rPr>
        <w:t>elektronik.</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14</w:t>
      </w:r>
    </w:p>
    <w:p>
      <w:pPr>
        <w:pStyle w:val="Style2"/>
        <w:keepNext w:val="0"/>
        <w:keepLines w:val="0"/>
        <w:widowControl w:val="0"/>
        <w:numPr>
          <w:ilvl w:val="0"/>
          <w:numId w:val="59"/>
        </w:numPr>
        <w:shd w:val="clear" w:color="auto" w:fill="auto"/>
        <w:tabs>
          <w:tab w:pos="2593" w:val="left"/>
        </w:tabs>
        <w:bidi w:val="0"/>
        <w:spacing w:before="0" w:after="0" w:line="240" w:lineRule="auto"/>
        <w:ind w:left="2580" w:right="0" w:hanging="540"/>
        <w:jc w:val="both"/>
      </w:pPr>
      <w:bookmarkStart w:id="170" w:name="bookmark170"/>
      <w:bookmarkEnd w:id="170"/>
      <w:r>
        <w:rPr>
          <w:color w:val="000000"/>
          <w:spacing w:val="0"/>
          <w:w w:val="100"/>
          <w:position w:val="0"/>
          <w:sz w:val="24"/>
          <w:szCs w:val="24"/>
        </w:rPr>
        <w:t>Apabila otoritas yang berwenang di negara asal sebagaimana dimaksud dalam Pasal 13 ayat (2):</w:t>
      </w:r>
    </w:p>
    <w:p>
      <w:pPr>
        <w:pStyle w:val="Style2"/>
        <w:keepNext w:val="0"/>
        <w:keepLines w:val="0"/>
        <w:widowControl w:val="0"/>
        <w:numPr>
          <w:ilvl w:val="0"/>
          <w:numId w:val="61"/>
        </w:numPr>
        <w:shd w:val="clear" w:color="auto" w:fill="auto"/>
        <w:tabs>
          <w:tab w:pos="3172" w:val="left"/>
        </w:tabs>
        <w:bidi w:val="0"/>
        <w:spacing w:before="0" w:after="0" w:line="240" w:lineRule="auto"/>
        <w:ind w:left="3160" w:right="0" w:hanging="560"/>
        <w:jc w:val="both"/>
      </w:pPr>
      <w:bookmarkStart w:id="171" w:name="bookmark171"/>
      <w:bookmarkEnd w:id="171"/>
      <w:r>
        <w:rPr>
          <w:color w:val="000000"/>
          <w:spacing w:val="0"/>
          <w:w w:val="100"/>
          <w:position w:val="0"/>
          <w:sz w:val="24"/>
          <w:szCs w:val="24"/>
        </w:rPr>
        <w:t>tidak menyampaikan nama penandatangan dan spesimen tanda tangan serta spesimen sertifikat kesehatan bagi Hewan dan sertifikat sanitasi bagi Produk Hewan, terhadap Pemasukan Media Pembawa HPHK dilakukan penahanan; atau</w:t>
      </w:r>
    </w:p>
    <w:p>
      <w:pPr>
        <w:pStyle w:val="Style2"/>
        <w:keepNext w:val="0"/>
        <w:keepLines w:val="0"/>
        <w:widowControl w:val="0"/>
        <w:numPr>
          <w:ilvl w:val="0"/>
          <w:numId w:val="61"/>
        </w:numPr>
        <w:shd w:val="clear" w:color="auto" w:fill="auto"/>
        <w:tabs>
          <w:tab w:pos="3172" w:val="left"/>
        </w:tabs>
        <w:bidi w:val="0"/>
        <w:spacing w:before="0" w:after="0" w:line="240" w:lineRule="auto"/>
        <w:ind w:left="3160" w:right="0" w:hanging="560"/>
        <w:jc w:val="both"/>
      </w:pPr>
      <w:bookmarkStart w:id="172" w:name="bookmark172"/>
      <w:bookmarkEnd w:id="172"/>
      <w:r>
        <w:rPr>
          <w:color w:val="000000"/>
          <w:spacing w:val="0"/>
          <w:w w:val="100"/>
          <w:position w:val="0"/>
          <w:sz w:val="24"/>
          <w:szCs w:val="24"/>
        </w:rPr>
        <w:t>menyampaikan nama penandatangan dan spesimen tanda tangan serta spesimen sertifikat kesehatan bagi Hewan dan sertifikat sanitasi bagi Produk Hewan, jika tidak sesuai dengan spesimen, terhadap Pemasukan Media Pembawa HPHK dilakukan penahanan.</w:t>
      </w:r>
    </w:p>
    <w:p>
      <w:pPr>
        <w:pStyle w:val="Style2"/>
        <w:keepNext w:val="0"/>
        <w:keepLines w:val="0"/>
        <w:widowControl w:val="0"/>
        <w:numPr>
          <w:ilvl w:val="0"/>
          <w:numId w:val="59"/>
        </w:numPr>
        <w:shd w:val="clear" w:color="auto" w:fill="auto"/>
        <w:tabs>
          <w:tab w:pos="2593" w:val="left"/>
        </w:tabs>
        <w:bidi w:val="0"/>
        <w:spacing w:before="0" w:after="140" w:line="240" w:lineRule="auto"/>
        <w:ind w:left="2580" w:right="0" w:hanging="540"/>
        <w:jc w:val="both"/>
      </w:pPr>
      <w:bookmarkStart w:id="173" w:name="bookmark173"/>
      <w:bookmarkEnd w:id="173"/>
      <w:r>
        <w:rPr>
          <w:color w:val="000000"/>
          <w:spacing w:val="0"/>
          <w:w w:val="100"/>
          <w:position w:val="0"/>
          <w:sz w:val="24"/>
          <w:szCs w:val="24"/>
        </w:rPr>
        <w:t>Apabila setelah dilakukan penahanan dalam jangka waktu paling lama 3 (tiga) hari kerja, otoritas yang berwenang di negara asal tidak menyampaikan nama penandatangan dan spesimen tanda tangan serta spesimen sebagaimana dimaksud pada ayat (1) huruf b, dilakukan penolakan.</w:t>
      </w:r>
    </w:p>
    <w:p>
      <w:pPr>
        <w:pStyle w:val="Style2"/>
        <w:keepNext w:val="0"/>
        <w:keepLines w:val="0"/>
        <w:widowControl w:val="0"/>
        <w:numPr>
          <w:ilvl w:val="0"/>
          <w:numId w:val="59"/>
        </w:numPr>
        <w:shd w:val="clear" w:color="auto" w:fill="auto"/>
        <w:tabs>
          <w:tab w:pos="2607" w:val="left"/>
        </w:tabs>
        <w:bidi w:val="0"/>
        <w:spacing w:before="0" w:after="260" w:line="240" w:lineRule="auto"/>
        <w:ind w:left="2600" w:right="0" w:hanging="560"/>
        <w:jc w:val="both"/>
      </w:pPr>
      <w:bookmarkStart w:id="174" w:name="bookmark174"/>
      <w:bookmarkEnd w:id="174"/>
      <w:r>
        <w:rPr>
          <w:color w:val="000000"/>
          <w:spacing w:val="0"/>
          <w:w w:val="100"/>
          <w:position w:val="0"/>
          <w:sz w:val="24"/>
          <w:szCs w:val="24"/>
        </w:rPr>
        <w:t>Apabila terjadi perubahan nama penandatangan dan spesimen tanda tangan serta spesimen terhadap sertifikat kesehatan bagi Hewan dan sertifikat sanitasi bagi Produk Hewan, otoritas yang berwenang di negara asal harus menyampaikan kepada Kepala Badan dalam jangka waktu paling lama 30 (tiga puluh) hari sebelum sertifikat kesehatan dan/atau sertifikat sanitasi dari negara asal dipergunakan.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15</w:t>
      </w:r>
    </w:p>
    <w:p>
      <w:pPr>
        <w:pStyle w:val="Style2"/>
        <w:keepNext w:val="0"/>
        <w:keepLines w:val="0"/>
        <w:widowControl w:val="0"/>
        <w:numPr>
          <w:ilvl w:val="0"/>
          <w:numId w:val="63"/>
        </w:numPr>
        <w:shd w:val="clear" w:color="auto" w:fill="auto"/>
        <w:tabs>
          <w:tab w:pos="2607" w:val="left"/>
        </w:tabs>
        <w:bidi w:val="0"/>
        <w:spacing w:before="0" w:after="0" w:line="240" w:lineRule="auto"/>
        <w:ind w:left="2660" w:right="0" w:hanging="620"/>
        <w:jc w:val="both"/>
      </w:pPr>
      <w:bookmarkStart w:id="175" w:name="bookmark175"/>
      <w:bookmarkEnd w:id="175"/>
      <w:r>
        <w:rPr>
          <w:color w:val="000000"/>
          <w:spacing w:val="0"/>
          <w:w w:val="100"/>
          <w:position w:val="0"/>
          <w:sz w:val="24"/>
          <w:szCs w:val="24"/>
        </w:rPr>
        <w:t>Sertifikat kesehatan dan sertifikat sanitasi dalam bentuk elektronik sebagaimana dimaksud dalam Pasal 13 ayat (4) huruf b, diberlakukan setelah ada kesepakatan kerja sama antara Badan Karantina Indonesia dan otoritas yang berwenang di negara asal dan/atau negara Transit.</w:t>
      </w:r>
    </w:p>
    <w:p>
      <w:pPr>
        <w:pStyle w:val="Style2"/>
        <w:keepNext w:val="0"/>
        <w:keepLines w:val="0"/>
        <w:widowControl w:val="0"/>
        <w:numPr>
          <w:ilvl w:val="0"/>
          <w:numId w:val="63"/>
        </w:numPr>
        <w:shd w:val="clear" w:color="auto" w:fill="auto"/>
        <w:tabs>
          <w:tab w:pos="2607" w:val="left"/>
        </w:tabs>
        <w:bidi w:val="0"/>
        <w:spacing w:before="0" w:after="260" w:line="240" w:lineRule="auto"/>
        <w:ind w:left="2660" w:right="0" w:hanging="620"/>
        <w:jc w:val="both"/>
      </w:pPr>
      <w:bookmarkStart w:id="176" w:name="bookmark176"/>
      <w:bookmarkEnd w:id="176"/>
      <w:r>
        <w:rPr>
          <w:color w:val="000000"/>
          <w:spacing w:val="0"/>
          <w:w w:val="100"/>
          <w:position w:val="0"/>
          <w:sz w:val="24"/>
          <w:szCs w:val="24"/>
        </w:rPr>
        <w:t>Kesepakatan kerja sama sebagaimana dimaksud pada ayat (1) dilaksanakan sesuai dengan ketentuan peraturan perundang-undangan.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16</w:t>
      </w:r>
    </w:p>
    <w:p>
      <w:pPr>
        <w:pStyle w:val="Style2"/>
        <w:keepNext w:val="0"/>
        <w:keepLines w:val="0"/>
        <w:widowControl w:val="0"/>
        <w:numPr>
          <w:ilvl w:val="0"/>
          <w:numId w:val="65"/>
        </w:numPr>
        <w:shd w:val="clear" w:color="auto" w:fill="auto"/>
        <w:tabs>
          <w:tab w:pos="2607" w:val="left"/>
          <w:tab w:pos="4948" w:val="left"/>
        </w:tabs>
        <w:bidi w:val="0"/>
        <w:spacing w:before="0" w:after="0" w:line="240" w:lineRule="auto"/>
        <w:ind w:left="2040" w:right="0" w:firstLine="0"/>
        <w:jc w:val="both"/>
      </w:pPr>
      <w:bookmarkStart w:id="177" w:name="bookmark177"/>
      <w:bookmarkEnd w:id="177"/>
      <w:r>
        <w:rPr>
          <w:color w:val="000000"/>
          <w:spacing w:val="0"/>
          <w:w w:val="100"/>
          <w:position w:val="0"/>
          <w:sz w:val="24"/>
          <w:szCs w:val="24"/>
        </w:rPr>
        <w:t>Surat keterangan</w:t>
        <w:tab/>
        <w:t>Media Pembawa Lain sebagaimana</w:t>
      </w:r>
    </w:p>
    <w:p>
      <w:pPr>
        <w:pStyle w:val="Style2"/>
        <w:keepNext w:val="0"/>
        <w:keepLines w:val="0"/>
        <w:widowControl w:val="0"/>
        <w:shd w:val="clear" w:color="auto" w:fill="auto"/>
        <w:tabs>
          <w:tab w:pos="4948" w:val="left"/>
          <w:tab w:pos="5830" w:val="left"/>
          <w:tab w:pos="7146" w:val="left"/>
        </w:tabs>
        <w:bidi w:val="0"/>
        <w:spacing w:before="0" w:after="0" w:line="240" w:lineRule="auto"/>
        <w:ind w:left="2600" w:right="0" w:firstLine="0"/>
        <w:jc w:val="both"/>
      </w:pPr>
      <w:r>
        <w:rPr>
          <w:color w:val="000000"/>
          <w:spacing w:val="0"/>
          <w:w w:val="100"/>
          <w:position w:val="0"/>
          <w:sz w:val="24"/>
          <w:szCs w:val="24"/>
        </w:rPr>
        <w:t>dimaksud dalam</w:t>
        <w:tab/>
        <w:t>Pasal</w:t>
        <w:tab/>
        <w:t>10 ayat</w:t>
        <w:tab/>
        <w:t>(4) paling sedikit</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menerangkan mengenai jenis dan jumlah Media Pembawa Lain, negara asal, dan perlakuan.</w:t>
      </w:r>
    </w:p>
    <w:p>
      <w:pPr>
        <w:pStyle w:val="Style2"/>
        <w:keepNext w:val="0"/>
        <w:keepLines w:val="0"/>
        <w:widowControl w:val="0"/>
        <w:numPr>
          <w:ilvl w:val="0"/>
          <w:numId w:val="65"/>
        </w:numPr>
        <w:shd w:val="clear" w:color="auto" w:fill="auto"/>
        <w:tabs>
          <w:tab w:pos="2607" w:val="left"/>
        </w:tabs>
        <w:bidi w:val="0"/>
        <w:spacing w:before="0" w:after="0" w:line="240" w:lineRule="auto"/>
        <w:ind w:left="2600" w:right="0" w:hanging="560"/>
        <w:jc w:val="both"/>
      </w:pPr>
      <w:bookmarkStart w:id="178" w:name="bookmark178"/>
      <w:bookmarkEnd w:id="178"/>
      <w:r>
        <w:rPr>
          <w:color w:val="000000"/>
          <w:spacing w:val="0"/>
          <w:w w:val="100"/>
          <w:position w:val="0"/>
          <w:sz w:val="24"/>
          <w:szCs w:val="24"/>
        </w:rPr>
        <w:t>Perlakuan sebagaimana dimaksud pada ayat (1) dalam rangka membebaskan atau menyucihamakan Media Pembawa Lain yang diduga berpotensi membawa dan menyebarkan HPHK.</w:t>
      </w:r>
    </w:p>
    <w:p>
      <w:pPr>
        <w:pStyle w:val="Style2"/>
        <w:keepNext w:val="0"/>
        <w:keepLines w:val="0"/>
        <w:widowControl w:val="0"/>
        <w:numPr>
          <w:ilvl w:val="0"/>
          <w:numId w:val="65"/>
        </w:numPr>
        <w:shd w:val="clear" w:color="auto" w:fill="auto"/>
        <w:tabs>
          <w:tab w:pos="2607" w:val="left"/>
        </w:tabs>
        <w:bidi w:val="0"/>
        <w:spacing w:before="0" w:after="260" w:line="240" w:lineRule="auto"/>
        <w:ind w:left="2600" w:right="0" w:hanging="560"/>
        <w:jc w:val="both"/>
      </w:pPr>
      <w:bookmarkStart w:id="179" w:name="bookmark179"/>
      <w:bookmarkEnd w:id="179"/>
      <w:r>
        <w:rPr>
          <w:color w:val="000000"/>
          <w:spacing w:val="0"/>
          <w:w w:val="100"/>
          <w:position w:val="0"/>
          <w:sz w:val="24"/>
          <w:szCs w:val="24"/>
        </w:rPr>
        <w:t>Surat keterangan Media Pembawa Lain sebagaimana dimaksud pada ayat (1) diterbitkan oleh produsen, penanggung jawab tempat pengumpulan, atau tempat pengolahan di negara asal.</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17</w:t>
      </w:r>
    </w:p>
    <w:p>
      <w:pPr>
        <w:pStyle w:val="Style2"/>
        <w:keepNext w:val="0"/>
        <w:keepLines w:val="0"/>
        <w:widowControl w:val="0"/>
        <w:numPr>
          <w:ilvl w:val="0"/>
          <w:numId w:val="67"/>
        </w:numPr>
        <w:shd w:val="clear" w:color="auto" w:fill="auto"/>
        <w:tabs>
          <w:tab w:pos="2607" w:val="left"/>
        </w:tabs>
        <w:bidi w:val="0"/>
        <w:spacing w:before="0" w:after="0" w:line="240" w:lineRule="auto"/>
        <w:ind w:left="2040" w:right="0" w:firstLine="0"/>
        <w:jc w:val="both"/>
      </w:pPr>
      <w:bookmarkStart w:id="180" w:name="bookmark180"/>
      <w:bookmarkEnd w:id="180"/>
      <w:r>
        <w:rPr>
          <w:color w:val="000000"/>
          <w:spacing w:val="0"/>
          <w:w w:val="100"/>
          <w:position w:val="0"/>
          <w:sz w:val="24"/>
          <w:szCs w:val="24"/>
          <w:shd w:val="clear" w:color="auto" w:fill="FFFFFF"/>
        </w:rPr>
        <w:t>Dokumen lain sebagaimana dimaksud dalam Pasal 10 ayat</w:t>
      </w:r>
    </w:p>
    <w:p>
      <w:pPr>
        <w:pStyle w:val="Style2"/>
        <w:keepNext w:val="0"/>
        <w:keepLines w:val="0"/>
        <w:widowControl w:val="0"/>
        <w:numPr>
          <w:ilvl w:val="0"/>
          <w:numId w:val="67"/>
        </w:numPr>
        <w:shd w:val="clear" w:color="auto" w:fill="auto"/>
        <w:tabs>
          <w:tab w:pos="3152" w:val="left"/>
        </w:tabs>
        <w:bidi w:val="0"/>
        <w:spacing w:before="0" w:after="0" w:line="240" w:lineRule="auto"/>
        <w:ind w:left="2600" w:right="0" w:firstLine="0"/>
        <w:jc w:val="both"/>
      </w:pPr>
      <w:bookmarkStart w:id="181" w:name="bookmark181"/>
      <w:bookmarkEnd w:id="181"/>
      <w:r>
        <w:rPr>
          <w:color w:val="000000"/>
          <w:spacing w:val="0"/>
          <w:w w:val="100"/>
          <w:position w:val="0"/>
          <w:sz w:val="24"/>
          <w:szCs w:val="24"/>
        </w:rPr>
        <w:t>, merupakan dokumen yang terkait dengan:</w:t>
      </w:r>
    </w:p>
    <w:p>
      <w:pPr>
        <w:pStyle w:val="Style2"/>
        <w:keepNext w:val="0"/>
        <w:keepLines w:val="0"/>
        <w:widowControl w:val="0"/>
        <w:numPr>
          <w:ilvl w:val="0"/>
          <w:numId w:val="69"/>
        </w:numPr>
        <w:shd w:val="clear" w:color="auto" w:fill="auto"/>
        <w:tabs>
          <w:tab w:pos="3203" w:val="left"/>
        </w:tabs>
        <w:bidi w:val="0"/>
        <w:spacing w:before="0" w:after="0" w:line="240" w:lineRule="auto"/>
        <w:ind w:left="2660" w:right="0" w:firstLine="0"/>
        <w:jc w:val="both"/>
      </w:pPr>
      <w:bookmarkStart w:id="182" w:name="bookmark182"/>
      <w:bookmarkEnd w:id="182"/>
      <w:r>
        <w:rPr>
          <w:color w:val="000000"/>
          <w:spacing w:val="0"/>
          <w:w w:val="100"/>
          <w:position w:val="0"/>
          <w:sz w:val="24"/>
          <w:szCs w:val="24"/>
        </w:rPr>
        <w:t>tindakan Karantina Hewan; dan</w:t>
      </w:r>
    </w:p>
    <w:p>
      <w:pPr>
        <w:pStyle w:val="Style2"/>
        <w:keepNext w:val="0"/>
        <w:keepLines w:val="0"/>
        <w:widowControl w:val="0"/>
        <w:numPr>
          <w:ilvl w:val="0"/>
          <w:numId w:val="69"/>
        </w:numPr>
        <w:shd w:val="clear" w:color="auto" w:fill="auto"/>
        <w:tabs>
          <w:tab w:pos="3203" w:val="left"/>
        </w:tabs>
        <w:bidi w:val="0"/>
        <w:spacing w:before="0" w:after="0" w:line="240" w:lineRule="auto"/>
        <w:ind w:left="2660" w:right="0" w:firstLine="0"/>
        <w:jc w:val="both"/>
      </w:pPr>
      <w:bookmarkStart w:id="183" w:name="bookmark183"/>
      <w:bookmarkEnd w:id="183"/>
      <w:r>
        <w:rPr>
          <w:color w:val="000000"/>
          <w:spacing w:val="0"/>
          <w:w w:val="100"/>
          <w:position w:val="0"/>
          <w:sz w:val="24"/>
          <w:szCs w:val="24"/>
        </w:rPr>
        <w:t>Pengawasan.</w:t>
      </w:r>
    </w:p>
    <w:p>
      <w:pPr>
        <w:pStyle w:val="Style2"/>
        <w:keepNext w:val="0"/>
        <w:keepLines w:val="0"/>
        <w:widowControl w:val="0"/>
        <w:numPr>
          <w:ilvl w:val="0"/>
          <w:numId w:val="41"/>
        </w:numPr>
        <w:shd w:val="clear" w:color="auto" w:fill="auto"/>
        <w:tabs>
          <w:tab w:pos="2607" w:val="left"/>
        </w:tabs>
        <w:bidi w:val="0"/>
        <w:spacing w:before="0" w:after="0" w:line="240" w:lineRule="auto"/>
        <w:ind w:left="2600" w:right="0" w:hanging="560"/>
        <w:jc w:val="both"/>
      </w:pPr>
      <w:bookmarkStart w:id="184" w:name="bookmark184"/>
      <w:bookmarkEnd w:id="184"/>
      <w:r>
        <w:rPr>
          <w:color w:val="000000"/>
          <w:spacing w:val="0"/>
          <w:w w:val="100"/>
          <w:position w:val="0"/>
          <w:sz w:val="24"/>
          <w:szCs w:val="24"/>
        </w:rPr>
        <w:t>Dokumen yang terkait dengan tindakan Karantina Hewan sebagaimana dimaksud pada ayat (1) huruf a merupakan dokumen pemenuhan persyaratan teknis berdasarkan manajemen penyakit Hewan dan/atau disiplin ilmu kedokteran Hewan.</w:t>
      </w:r>
    </w:p>
    <w:p>
      <w:pPr>
        <w:pStyle w:val="Style2"/>
        <w:keepNext w:val="0"/>
        <w:keepLines w:val="0"/>
        <w:widowControl w:val="0"/>
        <w:numPr>
          <w:ilvl w:val="0"/>
          <w:numId w:val="41"/>
        </w:numPr>
        <w:shd w:val="clear" w:color="auto" w:fill="auto"/>
        <w:tabs>
          <w:tab w:pos="2607" w:val="left"/>
        </w:tabs>
        <w:bidi w:val="0"/>
        <w:spacing w:before="0" w:after="0" w:line="240" w:lineRule="auto"/>
        <w:ind w:left="2600" w:right="0" w:hanging="560"/>
        <w:jc w:val="both"/>
      </w:pPr>
      <w:bookmarkStart w:id="185" w:name="bookmark185"/>
      <w:bookmarkEnd w:id="185"/>
      <w:r>
        <w:rPr>
          <w:color w:val="000000"/>
          <w:spacing w:val="0"/>
          <w:w w:val="100"/>
          <w:position w:val="0"/>
          <w:sz w:val="24"/>
          <w:szCs w:val="24"/>
        </w:rPr>
        <w:t>Dokumen sebagaimana dimaksud pada ayat (2) untuk Pemasukan Hewan dan Produk Hewan ke dalam wilayah Negara Kesatuan Republik Indonesia dapat berupa hasil pengujian kausa penyakit Hewan, atau perlakuan.</w:t>
      </w:r>
    </w:p>
    <w:p>
      <w:pPr>
        <w:pStyle w:val="Style2"/>
        <w:keepNext w:val="0"/>
        <w:keepLines w:val="0"/>
        <w:widowControl w:val="0"/>
        <w:numPr>
          <w:ilvl w:val="0"/>
          <w:numId w:val="41"/>
        </w:numPr>
        <w:shd w:val="clear" w:color="auto" w:fill="auto"/>
        <w:tabs>
          <w:tab w:pos="2607" w:val="left"/>
        </w:tabs>
        <w:bidi w:val="0"/>
        <w:spacing w:before="0" w:after="260" w:line="240" w:lineRule="auto"/>
        <w:ind w:left="2600" w:right="0" w:hanging="560"/>
        <w:jc w:val="both"/>
      </w:pPr>
      <w:bookmarkStart w:id="186" w:name="bookmark186"/>
      <w:bookmarkEnd w:id="186"/>
      <w:r>
        <w:rPr>
          <w:color w:val="000000"/>
          <w:spacing w:val="0"/>
          <w:w w:val="100"/>
          <w:position w:val="0"/>
          <w:sz w:val="24"/>
          <w:szCs w:val="24"/>
        </w:rPr>
        <w:t>Dokumen yang terkait dengan Pengawasan sebagaimana dimaksud pada ayat (1) huruf b merupakan dokumen Pengawasan yang dipersyaratkan dalam Pemasukan Media Pembawa HPHK sesuai dengan ketentuan peraturan perundang-undangan.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18</w:t>
      </w:r>
    </w:p>
    <w:p>
      <w:pPr>
        <w:pStyle w:val="Style2"/>
        <w:keepNext w:val="0"/>
        <w:keepLines w:val="0"/>
        <w:widowControl w:val="0"/>
        <w:numPr>
          <w:ilvl w:val="0"/>
          <w:numId w:val="71"/>
        </w:numPr>
        <w:shd w:val="clear" w:color="auto" w:fill="auto"/>
        <w:tabs>
          <w:tab w:pos="2584" w:val="left"/>
        </w:tabs>
        <w:bidi w:val="0"/>
        <w:spacing w:before="0" w:after="0" w:line="240" w:lineRule="auto"/>
        <w:ind w:left="2580" w:right="0" w:hanging="540"/>
        <w:jc w:val="both"/>
      </w:pPr>
      <w:bookmarkStart w:id="187" w:name="bookmark187"/>
      <w:bookmarkEnd w:id="187"/>
      <w:r>
        <w:rPr>
          <w:color w:val="000000"/>
          <w:spacing w:val="0"/>
          <w:w w:val="100"/>
          <w:position w:val="0"/>
          <w:sz w:val="24"/>
          <w:szCs w:val="24"/>
        </w:rPr>
        <w:t>Untuk dapat dilakukan pengawasan terhadap Media Pembawa HPHK sebagaimana dimaksud dalam Pasal 10 ayat (1) huruf c, Kementerian/Lembaga teknis harus menyampaikan kepada Badan Karantina Indonesia:</w:t>
      </w:r>
    </w:p>
    <w:p>
      <w:pPr>
        <w:pStyle w:val="Style2"/>
        <w:keepNext w:val="0"/>
        <w:keepLines w:val="0"/>
        <w:widowControl w:val="0"/>
        <w:numPr>
          <w:ilvl w:val="0"/>
          <w:numId w:val="73"/>
        </w:numPr>
        <w:shd w:val="clear" w:color="auto" w:fill="auto"/>
        <w:tabs>
          <w:tab w:pos="3159" w:val="left"/>
        </w:tabs>
        <w:bidi w:val="0"/>
        <w:spacing w:before="0" w:after="0" w:line="240" w:lineRule="auto"/>
        <w:ind w:left="3180" w:right="0" w:hanging="580"/>
        <w:jc w:val="both"/>
      </w:pPr>
      <w:bookmarkStart w:id="188" w:name="bookmark188"/>
      <w:bookmarkEnd w:id="188"/>
      <w:r>
        <w:rPr>
          <w:color w:val="000000"/>
          <w:spacing w:val="0"/>
          <w:w w:val="100"/>
          <w:position w:val="0"/>
          <w:sz w:val="24"/>
          <w:szCs w:val="24"/>
        </w:rPr>
        <w:t>regulasi yang mengatur mengenai Media Pembawa HPHK yang dikenai Pengawasan;</w:t>
      </w:r>
    </w:p>
    <w:p>
      <w:pPr>
        <w:pStyle w:val="Style2"/>
        <w:keepNext w:val="0"/>
        <w:keepLines w:val="0"/>
        <w:widowControl w:val="0"/>
        <w:numPr>
          <w:ilvl w:val="0"/>
          <w:numId w:val="73"/>
        </w:numPr>
        <w:shd w:val="clear" w:color="auto" w:fill="auto"/>
        <w:tabs>
          <w:tab w:pos="3159" w:val="left"/>
        </w:tabs>
        <w:bidi w:val="0"/>
        <w:spacing w:before="0" w:after="0" w:line="240" w:lineRule="auto"/>
        <w:ind w:left="3180" w:right="0" w:hanging="580"/>
        <w:jc w:val="both"/>
      </w:pPr>
      <w:bookmarkStart w:id="189" w:name="bookmark189"/>
      <w:bookmarkEnd w:id="189"/>
      <w:r>
        <w:rPr>
          <w:color w:val="000000"/>
          <w:spacing w:val="0"/>
          <w:w w:val="100"/>
          <w:position w:val="0"/>
          <w:sz w:val="24"/>
          <w:szCs w:val="24"/>
        </w:rPr>
        <w:t>dokumen persyaratan lalu lintas Media Pembawa HPHK yang dikenai Pengawasan; dan</w:t>
      </w:r>
    </w:p>
    <w:p>
      <w:pPr>
        <w:pStyle w:val="Style2"/>
        <w:keepNext w:val="0"/>
        <w:keepLines w:val="0"/>
        <w:widowControl w:val="0"/>
        <w:numPr>
          <w:ilvl w:val="0"/>
          <w:numId w:val="73"/>
        </w:numPr>
        <w:shd w:val="clear" w:color="auto" w:fill="auto"/>
        <w:tabs>
          <w:tab w:pos="3159" w:val="left"/>
        </w:tabs>
        <w:bidi w:val="0"/>
        <w:spacing w:before="0" w:after="0" w:line="240" w:lineRule="auto"/>
        <w:ind w:left="3180" w:right="0" w:hanging="580"/>
        <w:jc w:val="both"/>
      </w:pPr>
      <w:bookmarkStart w:id="190" w:name="bookmark190"/>
      <w:bookmarkEnd w:id="190"/>
      <w:r>
        <w:rPr>
          <w:color w:val="000000"/>
          <w:spacing w:val="0"/>
          <w:w w:val="100"/>
          <w:position w:val="0"/>
          <w:sz w:val="24"/>
          <w:szCs w:val="24"/>
        </w:rPr>
        <w:t>jenis Media Pembawa HPHK yang dikenai Pengawasan.</w:t>
      </w:r>
    </w:p>
    <w:p>
      <w:pPr>
        <w:pStyle w:val="Style2"/>
        <w:keepNext w:val="0"/>
        <w:keepLines w:val="0"/>
        <w:widowControl w:val="0"/>
        <w:numPr>
          <w:ilvl w:val="0"/>
          <w:numId w:val="71"/>
        </w:numPr>
        <w:shd w:val="clear" w:color="auto" w:fill="auto"/>
        <w:tabs>
          <w:tab w:pos="2584" w:val="left"/>
          <w:tab w:pos="4392" w:val="left"/>
        </w:tabs>
        <w:bidi w:val="0"/>
        <w:spacing w:before="0" w:after="0" w:line="240" w:lineRule="auto"/>
        <w:ind w:left="2040" w:right="0" w:firstLine="0"/>
        <w:jc w:val="both"/>
      </w:pPr>
      <w:bookmarkStart w:id="191" w:name="bookmark191"/>
      <w:bookmarkEnd w:id="191"/>
      <w:r>
        <w:rPr>
          <w:color w:val="000000"/>
          <w:spacing w:val="0"/>
          <w:w w:val="100"/>
          <w:position w:val="0"/>
          <w:sz w:val="24"/>
          <w:szCs w:val="24"/>
        </w:rPr>
        <w:t>Penyampaian</w:t>
        <w:tab/>
        <w:t>sebagaimana dimaksud pada ayat (1)</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dilakukan kajian oleh Badan Karantina Indonesia terhadap:</w:t>
      </w:r>
    </w:p>
    <w:p>
      <w:pPr>
        <w:pStyle w:val="Style2"/>
        <w:keepNext w:val="0"/>
        <w:keepLines w:val="0"/>
        <w:widowControl w:val="0"/>
        <w:numPr>
          <w:ilvl w:val="0"/>
          <w:numId w:val="75"/>
        </w:numPr>
        <w:shd w:val="clear" w:color="auto" w:fill="auto"/>
        <w:tabs>
          <w:tab w:pos="3159" w:val="left"/>
        </w:tabs>
        <w:bidi w:val="0"/>
        <w:spacing w:before="0" w:after="0" w:line="240" w:lineRule="auto"/>
        <w:ind w:left="3180" w:right="0" w:hanging="580"/>
        <w:jc w:val="both"/>
      </w:pPr>
      <w:bookmarkStart w:id="192" w:name="bookmark192"/>
      <w:bookmarkEnd w:id="192"/>
      <w:r>
        <w:rPr>
          <w:color w:val="000000"/>
          <w:spacing w:val="0"/>
          <w:w w:val="100"/>
          <w:position w:val="0"/>
          <w:sz w:val="24"/>
          <w:szCs w:val="24"/>
        </w:rPr>
        <w:t>uraian jenis dan satuan Media Pembawa HPHK yang akan dikenai Pengawasan; dan</w:t>
      </w:r>
    </w:p>
    <w:p>
      <w:pPr>
        <w:pStyle w:val="Style2"/>
        <w:keepNext w:val="0"/>
        <w:keepLines w:val="0"/>
        <w:widowControl w:val="0"/>
        <w:numPr>
          <w:ilvl w:val="0"/>
          <w:numId w:val="75"/>
        </w:numPr>
        <w:shd w:val="clear" w:color="auto" w:fill="auto"/>
        <w:tabs>
          <w:tab w:pos="3159" w:val="left"/>
        </w:tabs>
        <w:bidi w:val="0"/>
        <w:spacing w:before="0" w:after="0" w:line="240" w:lineRule="auto"/>
        <w:ind w:left="3180" w:right="0" w:hanging="580"/>
        <w:jc w:val="both"/>
      </w:pPr>
      <w:bookmarkStart w:id="193" w:name="bookmark193"/>
      <w:bookmarkEnd w:id="193"/>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71"/>
        </w:numPr>
        <w:shd w:val="clear" w:color="auto" w:fill="auto"/>
        <w:tabs>
          <w:tab w:pos="2584" w:val="left"/>
        </w:tabs>
        <w:bidi w:val="0"/>
        <w:spacing w:before="0" w:after="0" w:line="240" w:lineRule="auto"/>
        <w:ind w:left="2580" w:right="0" w:hanging="540"/>
        <w:jc w:val="both"/>
      </w:pPr>
      <w:bookmarkStart w:id="194" w:name="bookmark194"/>
      <w:bookmarkEnd w:id="194"/>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71"/>
        </w:numPr>
        <w:shd w:val="clear" w:color="auto" w:fill="auto"/>
        <w:tabs>
          <w:tab w:pos="2584" w:val="left"/>
        </w:tabs>
        <w:bidi w:val="0"/>
        <w:spacing w:before="0" w:after="0" w:line="240" w:lineRule="auto"/>
        <w:ind w:left="2580" w:right="0" w:hanging="540"/>
        <w:jc w:val="both"/>
      </w:pPr>
      <w:bookmarkStart w:id="195" w:name="bookmark195"/>
      <w:bookmarkEnd w:id="195"/>
      <w:r>
        <w:rPr>
          <w:color w:val="000000"/>
          <w:spacing w:val="0"/>
          <w:w w:val="100"/>
          <w:position w:val="0"/>
          <w:sz w:val="24"/>
          <w:szCs w:val="24"/>
        </w:rPr>
        <w:t>Berdasarkan kajian sebagaimana dimaksud pada ayat (2) atau penjelasan sebagaimana dimaksud pada ayat (3), Kepala Badan menetapkan atau tidak menetapkan jenis Media Pembawa HPHK yang dikenai Pengawasan.</w:t>
      </w:r>
    </w:p>
    <w:p>
      <w:pPr>
        <w:pStyle w:val="Style2"/>
        <w:keepNext w:val="0"/>
        <w:keepLines w:val="0"/>
        <w:widowControl w:val="0"/>
        <w:numPr>
          <w:ilvl w:val="0"/>
          <w:numId w:val="71"/>
        </w:numPr>
        <w:shd w:val="clear" w:color="auto" w:fill="auto"/>
        <w:tabs>
          <w:tab w:pos="2584" w:val="left"/>
        </w:tabs>
        <w:bidi w:val="0"/>
        <w:spacing w:before="0" w:after="0" w:line="240" w:lineRule="auto"/>
        <w:ind w:left="2040" w:right="0" w:firstLine="0"/>
        <w:jc w:val="both"/>
      </w:pPr>
      <w:bookmarkStart w:id="196" w:name="bookmark196"/>
      <w:bookmarkEnd w:id="196"/>
      <w:r>
        <w:rPr>
          <w:color w:val="000000"/>
          <w:spacing w:val="0"/>
          <w:w w:val="100"/>
          <w:position w:val="0"/>
          <w:sz w:val="24"/>
          <w:szCs w:val="24"/>
        </w:rPr>
        <w:t>Jenis Media Pembawa HPHK yang ditetapkan atau tidak</w:t>
      </w:r>
    </w:p>
    <w:p>
      <w:pPr>
        <w:pStyle w:val="Style2"/>
        <w:keepNext w:val="0"/>
        <w:keepLines w:val="0"/>
        <w:widowControl w:val="0"/>
        <w:shd w:val="clear" w:color="auto" w:fill="auto"/>
        <w:tabs>
          <w:tab w:pos="5057" w:val="left"/>
          <w:tab w:pos="6770" w:val="left"/>
          <w:tab w:pos="8575" w:val="left"/>
        </w:tabs>
        <w:bidi w:val="0"/>
        <w:spacing w:before="0" w:after="0" w:line="240" w:lineRule="auto"/>
        <w:ind w:left="258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Kementerian/Lembaga terkait.</w:t>
      </w:r>
    </w:p>
    <w:p>
      <w:pPr>
        <w:pStyle w:val="Style2"/>
        <w:keepNext w:val="0"/>
        <w:keepLines w:val="0"/>
        <w:widowControl w:val="0"/>
        <w:numPr>
          <w:ilvl w:val="0"/>
          <w:numId w:val="71"/>
        </w:numPr>
        <w:shd w:val="clear" w:color="auto" w:fill="auto"/>
        <w:tabs>
          <w:tab w:pos="2584" w:val="left"/>
        </w:tabs>
        <w:bidi w:val="0"/>
        <w:spacing w:before="0" w:after="280" w:line="240" w:lineRule="auto"/>
        <w:ind w:left="2580" w:right="0" w:hanging="540"/>
        <w:jc w:val="both"/>
      </w:pPr>
      <w:bookmarkStart w:id="197" w:name="bookmark197"/>
      <w:bookmarkEnd w:id="197"/>
      <w:r>
        <w:rPr>
          <w:color w:val="000000"/>
          <w:spacing w:val="0"/>
          <w:w w:val="100"/>
          <w:position w:val="0"/>
          <w:sz w:val="24"/>
          <w:szCs w:val="24"/>
        </w:rPr>
        <w:t>Jenis Media Pembawa HPHK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3</w:t>
        <w:br/>
        <w:t>Pengeluaran Media Pembawa HPHK Dari Dalam Wilayah</w:t>
        <w:br/>
        <w:t>Negara Kesatuan Republik Indonesia</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19</w:t>
      </w:r>
    </w:p>
    <w:p>
      <w:pPr>
        <w:pStyle w:val="Style2"/>
        <w:keepNext w:val="0"/>
        <w:keepLines w:val="0"/>
        <w:widowControl w:val="0"/>
        <w:numPr>
          <w:ilvl w:val="0"/>
          <w:numId w:val="77"/>
        </w:numPr>
        <w:shd w:val="clear" w:color="auto" w:fill="auto"/>
        <w:tabs>
          <w:tab w:pos="2584" w:val="left"/>
        </w:tabs>
        <w:bidi w:val="0"/>
        <w:spacing w:before="0" w:after="0" w:line="240" w:lineRule="auto"/>
        <w:ind w:left="2580" w:right="0" w:hanging="540"/>
        <w:jc w:val="both"/>
      </w:pPr>
      <w:bookmarkStart w:id="198" w:name="bookmark198"/>
      <w:bookmarkEnd w:id="198"/>
      <w:r>
        <w:rPr>
          <w:color w:val="000000"/>
          <w:spacing w:val="0"/>
          <w:w w:val="100"/>
          <w:position w:val="0"/>
          <w:sz w:val="24"/>
          <w:szCs w:val="24"/>
        </w:rPr>
        <w:t>Setiap Orang yang mengeluarkan Media Pembawa HPHK dari wilayah Negara Kesatuan Republik Indonesia wajib:</w:t>
      </w:r>
    </w:p>
    <w:p>
      <w:pPr>
        <w:pStyle w:val="Style2"/>
        <w:keepNext w:val="0"/>
        <w:keepLines w:val="0"/>
        <w:widowControl w:val="0"/>
        <w:numPr>
          <w:ilvl w:val="0"/>
          <w:numId w:val="79"/>
        </w:numPr>
        <w:shd w:val="clear" w:color="auto" w:fill="auto"/>
        <w:tabs>
          <w:tab w:pos="3159" w:val="left"/>
        </w:tabs>
        <w:bidi w:val="0"/>
        <w:spacing w:before="0" w:after="0" w:line="240" w:lineRule="auto"/>
        <w:ind w:left="3180" w:right="0" w:hanging="580"/>
        <w:jc w:val="both"/>
      </w:pPr>
      <w:bookmarkStart w:id="199" w:name="bookmark199"/>
      <w:bookmarkEnd w:id="199"/>
      <w:r>
        <w:rPr>
          <w:color w:val="000000"/>
          <w:spacing w:val="0"/>
          <w:w w:val="100"/>
          <w:position w:val="0"/>
          <w:sz w:val="24"/>
          <w:szCs w:val="24"/>
        </w:rPr>
        <w:t>melengkapi sertifikat kesehatan bagi Hewan dan/atau sertifikat sanitasi bagi Produk Hewan;</w:t>
      </w:r>
    </w:p>
    <w:p>
      <w:pPr>
        <w:pStyle w:val="Style2"/>
        <w:keepNext w:val="0"/>
        <w:keepLines w:val="0"/>
        <w:widowControl w:val="0"/>
        <w:numPr>
          <w:ilvl w:val="0"/>
          <w:numId w:val="79"/>
        </w:numPr>
        <w:shd w:val="clear" w:color="auto" w:fill="auto"/>
        <w:tabs>
          <w:tab w:pos="3159" w:val="left"/>
        </w:tabs>
        <w:bidi w:val="0"/>
        <w:spacing w:before="0" w:after="0" w:line="240" w:lineRule="auto"/>
        <w:ind w:left="3180" w:right="0" w:hanging="580"/>
        <w:jc w:val="both"/>
      </w:pPr>
      <w:bookmarkStart w:id="200" w:name="bookmark200"/>
      <w:bookmarkEnd w:id="200"/>
      <w:r>
        <w:rPr>
          <w:color w:val="000000"/>
          <w:spacing w:val="0"/>
          <w:w w:val="100"/>
          <w:position w:val="0"/>
          <w:sz w:val="24"/>
          <w:szCs w:val="24"/>
        </w:rPr>
        <w:t>melalui Tempat Pengeluaran yang ditetapkan; dan</w:t>
      </w:r>
    </w:p>
    <w:p>
      <w:pPr>
        <w:pStyle w:val="Style2"/>
        <w:keepNext w:val="0"/>
        <w:keepLines w:val="0"/>
        <w:widowControl w:val="0"/>
        <w:numPr>
          <w:ilvl w:val="0"/>
          <w:numId w:val="79"/>
        </w:numPr>
        <w:shd w:val="clear" w:color="auto" w:fill="auto"/>
        <w:tabs>
          <w:tab w:pos="3159" w:val="left"/>
        </w:tabs>
        <w:bidi w:val="0"/>
        <w:spacing w:before="0" w:after="0" w:line="240" w:lineRule="auto"/>
        <w:ind w:left="3180" w:right="0" w:hanging="580"/>
        <w:jc w:val="both"/>
      </w:pPr>
      <w:bookmarkStart w:id="201" w:name="bookmark201"/>
      <w:bookmarkEnd w:id="201"/>
      <w:r>
        <w:rPr>
          <w:color w:val="000000"/>
          <w:spacing w:val="0"/>
          <w:w w:val="100"/>
          <w:position w:val="0"/>
          <w:sz w:val="24"/>
          <w:szCs w:val="24"/>
        </w:rPr>
        <w:t>melaporkan dan menyerahkan Media Pembawa HPHK kepada Pejabat Karantina Hewan di Tempat Pengeluaran yang ditetapkan untuk keperluan tindakan Karantina Hewan dan Pengawasan.</w:t>
      </w:r>
    </w:p>
    <w:p>
      <w:pPr>
        <w:pStyle w:val="Style2"/>
        <w:keepNext w:val="0"/>
        <w:keepLines w:val="0"/>
        <w:widowControl w:val="0"/>
        <w:numPr>
          <w:ilvl w:val="0"/>
          <w:numId w:val="77"/>
        </w:numPr>
        <w:shd w:val="clear" w:color="auto" w:fill="auto"/>
        <w:tabs>
          <w:tab w:pos="2584" w:val="left"/>
        </w:tabs>
        <w:bidi w:val="0"/>
        <w:spacing w:before="0" w:after="0" w:line="240" w:lineRule="auto"/>
        <w:ind w:left="2580" w:right="0" w:hanging="540"/>
        <w:jc w:val="both"/>
      </w:pPr>
      <w:bookmarkStart w:id="202" w:name="bookmark202"/>
      <w:bookmarkEnd w:id="202"/>
      <w:r>
        <w:rPr>
          <w:color w:val="000000"/>
          <w:spacing w:val="0"/>
          <w:w w:val="100"/>
          <w:position w:val="0"/>
          <w:sz w:val="24"/>
          <w:szCs w:val="24"/>
        </w:rPr>
        <w:t>Selain melaporkan dan menyerahkan sertifikat kesehatan dan Media Pembawa HPHK sebagaimana dimaksud pada ayat (1), Setiap Orang yang mengeluarkan Media Pembawa HPHK menyerahkan dokumen lain yang dipersyaratkan sesuai dengan ketentuan peraturan perundang-undangan.</w:t>
      </w:r>
    </w:p>
    <w:p>
      <w:pPr>
        <w:pStyle w:val="Style2"/>
        <w:keepNext w:val="0"/>
        <w:keepLines w:val="0"/>
        <w:widowControl w:val="0"/>
        <w:numPr>
          <w:ilvl w:val="0"/>
          <w:numId w:val="77"/>
        </w:numPr>
        <w:shd w:val="clear" w:color="auto" w:fill="auto"/>
        <w:tabs>
          <w:tab w:pos="2584" w:val="left"/>
        </w:tabs>
        <w:bidi w:val="0"/>
        <w:spacing w:before="0" w:after="140" w:line="240" w:lineRule="auto"/>
        <w:ind w:left="2580" w:right="0" w:hanging="540"/>
        <w:jc w:val="both"/>
      </w:pPr>
      <w:bookmarkStart w:id="203" w:name="bookmark203"/>
      <w:bookmarkEnd w:id="203"/>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77"/>
        </w:numPr>
        <w:shd w:val="clear" w:color="auto" w:fill="auto"/>
        <w:tabs>
          <w:tab w:pos="2577" w:val="left"/>
        </w:tabs>
        <w:bidi w:val="0"/>
        <w:spacing w:before="0" w:after="0" w:line="240" w:lineRule="auto"/>
        <w:ind w:left="2560" w:right="0" w:hanging="520"/>
        <w:jc w:val="both"/>
      </w:pPr>
      <w:bookmarkStart w:id="204" w:name="bookmark204"/>
      <w:bookmarkEnd w:id="204"/>
      <w:r>
        <w:rPr>
          <w:color w:val="000000"/>
          <w:spacing w:val="0"/>
          <w:w w:val="100"/>
          <w:position w:val="0"/>
          <w:sz w:val="24"/>
          <w:szCs w:val="24"/>
        </w:rPr>
        <w:t>Media Pembawa Lain sebagaimana dimaksud pada ayat (3) harus dilengkapi dengan surat keterangan Media Pembawa Lain.</w:t>
      </w:r>
    </w:p>
    <w:p>
      <w:pPr>
        <w:pStyle w:val="Style2"/>
        <w:keepNext w:val="0"/>
        <w:keepLines w:val="0"/>
        <w:widowControl w:val="0"/>
        <w:numPr>
          <w:ilvl w:val="0"/>
          <w:numId w:val="77"/>
        </w:numPr>
        <w:shd w:val="clear" w:color="auto" w:fill="auto"/>
        <w:tabs>
          <w:tab w:pos="2577" w:val="left"/>
        </w:tabs>
        <w:bidi w:val="0"/>
        <w:spacing w:before="0" w:after="0" w:line="240" w:lineRule="auto"/>
        <w:ind w:left="2560" w:right="0" w:hanging="520"/>
        <w:jc w:val="both"/>
      </w:pPr>
      <w:bookmarkStart w:id="205" w:name="bookmark205"/>
      <w:bookmarkEnd w:id="205"/>
      <w:r>
        <w:rPr>
          <w:color w:val="000000"/>
          <w:spacing w:val="0"/>
          <w:w w:val="100"/>
          <w:position w:val="0"/>
          <w:sz w:val="24"/>
          <w:szCs w:val="24"/>
        </w:rPr>
        <w:t>Dokumen lain yang dipersyaratkan sesuai dengan ketentuan peraturan perundang-undangan sebagaimana dimaksud pada ayat (2) merupakan dokumen yang terkait dengan:</w:t>
      </w:r>
    </w:p>
    <w:p>
      <w:pPr>
        <w:pStyle w:val="Style2"/>
        <w:keepNext w:val="0"/>
        <w:keepLines w:val="0"/>
        <w:widowControl w:val="0"/>
        <w:numPr>
          <w:ilvl w:val="0"/>
          <w:numId w:val="81"/>
        </w:numPr>
        <w:shd w:val="clear" w:color="auto" w:fill="auto"/>
        <w:tabs>
          <w:tab w:pos="3122" w:val="left"/>
        </w:tabs>
        <w:bidi w:val="0"/>
        <w:spacing w:before="0" w:after="0" w:line="240" w:lineRule="auto"/>
        <w:ind w:left="2560" w:right="0" w:firstLine="0"/>
        <w:jc w:val="left"/>
      </w:pPr>
      <w:bookmarkStart w:id="206" w:name="bookmark206"/>
      <w:bookmarkEnd w:id="206"/>
      <w:r>
        <w:rPr>
          <w:color w:val="000000"/>
          <w:spacing w:val="0"/>
          <w:w w:val="100"/>
          <w:position w:val="0"/>
          <w:sz w:val="24"/>
          <w:szCs w:val="24"/>
        </w:rPr>
        <w:t>tindakan Karantina Hewan; dan</w:t>
      </w:r>
    </w:p>
    <w:p>
      <w:pPr>
        <w:pStyle w:val="Style2"/>
        <w:keepNext w:val="0"/>
        <w:keepLines w:val="0"/>
        <w:widowControl w:val="0"/>
        <w:numPr>
          <w:ilvl w:val="0"/>
          <w:numId w:val="81"/>
        </w:numPr>
        <w:shd w:val="clear" w:color="auto" w:fill="auto"/>
        <w:tabs>
          <w:tab w:pos="3122" w:val="left"/>
        </w:tabs>
        <w:bidi w:val="0"/>
        <w:spacing w:before="0" w:after="0" w:line="240" w:lineRule="auto"/>
        <w:ind w:left="2560" w:right="0" w:firstLine="0"/>
        <w:jc w:val="left"/>
      </w:pPr>
      <w:bookmarkStart w:id="207" w:name="bookmark207"/>
      <w:bookmarkEnd w:id="207"/>
      <w:r>
        <w:rPr>
          <w:color w:val="000000"/>
          <w:spacing w:val="0"/>
          <w:w w:val="100"/>
          <w:position w:val="0"/>
          <w:sz w:val="24"/>
          <w:szCs w:val="24"/>
        </w:rPr>
        <w:t>Pengawasan.</w:t>
      </w:r>
    </w:p>
    <w:p>
      <w:pPr>
        <w:pStyle w:val="Style2"/>
        <w:keepNext w:val="0"/>
        <w:keepLines w:val="0"/>
        <w:widowControl w:val="0"/>
        <w:numPr>
          <w:ilvl w:val="0"/>
          <w:numId w:val="77"/>
        </w:numPr>
        <w:shd w:val="clear" w:color="auto" w:fill="auto"/>
        <w:tabs>
          <w:tab w:pos="2577" w:val="left"/>
        </w:tabs>
        <w:bidi w:val="0"/>
        <w:spacing w:before="0" w:after="0" w:line="240" w:lineRule="auto"/>
        <w:ind w:left="2560" w:right="0" w:hanging="520"/>
        <w:jc w:val="both"/>
      </w:pPr>
      <w:bookmarkStart w:id="208" w:name="bookmark208"/>
      <w:bookmarkEnd w:id="208"/>
      <w:r>
        <w:rPr>
          <w:color w:val="000000"/>
          <w:spacing w:val="0"/>
          <w:w w:val="100"/>
          <w:position w:val="0"/>
          <w:sz w:val="24"/>
          <w:szCs w:val="24"/>
        </w:rPr>
        <w:t>Dokumen lain yang terkait dengan tindakan Karantina Hewan sebagaimana dimaksud pada ayat (5) huruf a merupakan dokumen pemenuhan persyaratan teknis berdasarkan manajemen penyakit Hewan dan/atau disiplin ilmu kedokteran Hewan.</w:t>
      </w:r>
    </w:p>
    <w:p>
      <w:pPr>
        <w:pStyle w:val="Style2"/>
        <w:keepNext w:val="0"/>
        <w:keepLines w:val="0"/>
        <w:widowControl w:val="0"/>
        <w:numPr>
          <w:ilvl w:val="0"/>
          <w:numId w:val="77"/>
        </w:numPr>
        <w:shd w:val="clear" w:color="auto" w:fill="auto"/>
        <w:tabs>
          <w:tab w:pos="2577" w:val="left"/>
        </w:tabs>
        <w:bidi w:val="0"/>
        <w:spacing w:before="0" w:after="0" w:line="240" w:lineRule="auto"/>
        <w:ind w:left="2560" w:right="0" w:hanging="520"/>
        <w:jc w:val="both"/>
      </w:pPr>
      <w:bookmarkStart w:id="209" w:name="bookmark209"/>
      <w:bookmarkEnd w:id="209"/>
      <w:r>
        <w:rPr>
          <w:color w:val="000000"/>
          <w:spacing w:val="0"/>
          <w:w w:val="100"/>
          <w:position w:val="0"/>
          <w:sz w:val="24"/>
          <w:szCs w:val="24"/>
        </w:rPr>
        <w:t>Dokumen lain sebagaimana dimaksud pada ayat (2) untuk Pengeluaran Hewan dan Produk Hewan dari dalam wilayah Negara Kesatuan Republik Indonesia dapat berupa sertifikat veteriner, hasil pengujian kausa penyakit Hewan, atau perlakuan.</w:t>
      </w:r>
    </w:p>
    <w:p>
      <w:pPr>
        <w:pStyle w:val="Style2"/>
        <w:keepNext w:val="0"/>
        <w:keepLines w:val="0"/>
        <w:widowControl w:val="0"/>
        <w:numPr>
          <w:ilvl w:val="0"/>
          <w:numId w:val="77"/>
        </w:numPr>
        <w:shd w:val="clear" w:color="auto" w:fill="auto"/>
        <w:tabs>
          <w:tab w:pos="2577" w:val="left"/>
        </w:tabs>
        <w:bidi w:val="0"/>
        <w:spacing w:before="0" w:after="0" w:line="240" w:lineRule="auto"/>
        <w:ind w:left="2040" w:right="0" w:firstLine="0"/>
        <w:jc w:val="both"/>
      </w:pPr>
      <w:bookmarkStart w:id="210" w:name="bookmark210"/>
      <w:bookmarkEnd w:id="210"/>
      <w:r>
        <w:rPr>
          <w:color w:val="000000"/>
          <w:spacing w:val="0"/>
          <w:w w:val="100"/>
          <w:position w:val="0"/>
          <w:sz w:val="24"/>
          <w:szCs w:val="24"/>
        </w:rPr>
        <w:t>Dokumen lain yang terkait dengan Pengawasan</w:t>
      </w:r>
    </w:p>
    <w:p>
      <w:pPr>
        <w:pStyle w:val="Style2"/>
        <w:keepNext w:val="0"/>
        <w:keepLines w:val="0"/>
        <w:widowControl w:val="0"/>
        <w:shd w:val="clear" w:color="auto" w:fill="auto"/>
        <w:tabs>
          <w:tab w:pos="4595" w:val="left"/>
        </w:tabs>
        <w:bidi w:val="0"/>
        <w:spacing w:before="0" w:after="0" w:line="240" w:lineRule="auto"/>
        <w:ind w:left="2560" w:right="0" w:firstLine="20"/>
        <w:jc w:val="both"/>
      </w:pPr>
      <w:r>
        <w:rPr>
          <w:color w:val="000000"/>
          <w:spacing w:val="0"/>
          <w:w w:val="100"/>
          <w:position w:val="0"/>
          <w:sz w:val="24"/>
          <w:szCs w:val="24"/>
        </w:rPr>
        <w:t>sebagaimana dimaksud pada ayat (5) huruf b merupakan dokumen Pengawasan yang dipersyaratkan dalam Pengeluaran Media Pembawa HPHK yang dikenai Pengawasan</w:t>
        <w:tab/>
        <w:t>sesuai dengan ketentuan peraturan</w:t>
      </w:r>
    </w:p>
    <w:p>
      <w:pPr>
        <w:pStyle w:val="Style2"/>
        <w:keepNext w:val="0"/>
        <w:keepLines w:val="0"/>
        <w:widowControl w:val="0"/>
        <w:shd w:val="clear" w:color="auto" w:fill="auto"/>
        <w:bidi w:val="0"/>
        <w:spacing w:before="0" w:after="280" w:line="240" w:lineRule="auto"/>
        <w:ind w:left="2560" w:right="0" w:firstLine="0"/>
        <w:jc w:val="left"/>
      </w:pPr>
      <w:r>
        <w:rPr>
          <w:color w:val="000000"/>
          <w:spacing w:val="0"/>
          <w:w w:val="100"/>
          <w:position w:val="0"/>
          <w:sz w:val="24"/>
          <w:szCs w:val="24"/>
        </w:rPr>
        <w:t>perundang-undangan.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20</w:t>
      </w:r>
    </w:p>
    <w:p>
      <w:pPr>
        <w:pStyle w:val="Style2"/>
        <w:keepNext w:val="0"/>
        <w:keepLines w:val="0"/>
        <w:widowControl w:val="0"/>
        <w:numPr>
          <w:ilvl w:val="0"/>
          <w:numId w:val="83"/>
        </w:numPr>
        <w:shd w:val="clear" w:color="auto" w:fill="auto"/>
        <w:tabs>
          <w:tab w:pos="2577" w:val="left"/>
        </w:tabs>
        <w:bidi w:val="0"/>
        <w:spacing w:before="0" w:after="0" w:line="240" w:lineRule="auto"/>
        <w:ind w:left="2560" w:right="0" w:hanging="520"/>
        <w:jc w:val="both"/>
      </w:pPr>
      <w:bookmarkStart w:id="211" w:name="bookmark211"/>
      <w:bookmarkEnd w:id="211"/>
      <w:r>
        <w:rPr>
          <w:color w:val="000000"/>
          <w:spacing w:val="0"/>
          <w:w w:val="100"/>
          <w:position w:val="0"/>
          <w:sz w:val="24"/>
          <w:szCs w:val="24"/>
        </w:rPr>
        <w:t>Media Pembawa HPHK sebagaimana dimaksud dalam Pasal 19 merupakan jenis yang tidak:</w:t>
      </w:r>
    </w:p>
    <w:p>
      <w:pPr>
        <w:pStyle w:val="Style2"/>
        <w:keepNext w:val="0"/>
        <w:keepLines w:val="0"/>
        <w:widowControl w:val="0"/>
        <w:numPr>
          <w:ilvl w:val="0"/>
          <w:numId w:val="85"/>
        </w:numPr>
        <w:shd w:val="clear" w:color="auto" w:fill="auto"/>
        <w:tabs>
          <w:tab w:pos="3122" w:val="left"/>
        </w:tabs>
        <w:bidi w:val="0"/>
        <w:spacing w:before="0" w:after="0" w:line="240" w:lineRule="auto"/>
        <w:ind w:left="3120" w:right="0" w:hanging="540"/>
        <w:jc w:val="both"/>
      </w:pPr>
      <w:bookmarkStart w:id="212" w:name="bookmark212"/>
      <w:bookmarkEnd w:id="212"/>
      <w:r>
        <w:rPr>
          <w:color w:val="000000"/>
          <w:spacing w:val="0"/>
          <w:w w:val="100"/>
          <w:position w:val="0"/>
          <w:sz w:val="24"/>
          <w:szCs w:val="24"/>
        </w:rPr>
        <w:t>dilarang pengeluarannya dari wilayah Negara Kesatuan Republik Indonesia; dan/atau</w:t>
      </w:r>
    </w:p>
    <w:p>
      <w:pPr>
        <w:pStyle w:val="Style2"/>
        <w:keepNext w:val="0"/>
        <w:keepLines w:val="0"/>
        <w:widowControl w:val="0"/>
        <w:numPr>
          <w:ilvl w:val="0"/>
          <w:numId w:val="85"/>
        </w:numPr>
        <w:shd w:val="clear" w:color="auto" w:fill="auto"/>
        <w:tabs>
          <w:tab w:pos="3122" w:val="left"/>
        </w:tabs>
        <w:bidi w:val="0"/>
        <w:spacing w:before="0" w:after="0" w:line="240" w:lineRule="auto"/>
        <w:ind w:left="2560" w:right="0" w:firstLine="0"/>
        <w:jc w:val="left"/>
      </w:pPr>
      <w:bookmarkStart w:id="213" w:name="bookmark213"/>
      <w:bookmarkEnd w:id="213"/>
      <w:r>
        <w:rPr>
          <w:color w:val="000000"/>
          <w:spacing w:val="0"/>
          <w:w w:val="100"/>
          <w:position w:val="0"/>
          <w:sz w:val="24"/>
          <w:szCs w:val="24"/>
        </w:rPr>
        <w:t>dilarang pemasukannya oleh negara tujuan.</w:t>
      </w:r>
    </w:p>
    <w:p>
      <w:pPr>
        <w:pStyle w:val="Style2"/>
        <w:keepNext w:val="0"/>
        <w:keepLines w:val="0"/>
        <w:widowControl w:val="0"/>
        <w:numPr>
          <w:ilvl w:val="0"/>
          <w:numId w:val="83"/>
        </w:numPr>
        <w:shd w:val="clear" w:color="auto" w:fill="auto"/>
        <w:tabs>
          <w:tab w:pos="2577" w:val="left"/>
        </w:tabs>
        <w:bidi w:val="0"/>
        <w:spacing w:before="0" w:after="280" w:line="240" w:lineRule="auto"/>
        <w:ind w:left="2560" w:right="0" w:hanging="520"/>
        <w:jc w:val="both"/>
      </w:pPr>
      <w:bookmarkStart w:id="214" w:name="bookmark214"/>
      <w:bookmarkEnd w:id="214"/>
      <w:r>
        <w:rPr>
          <w:color w:val="000000"/>
          <w:spacing w:val="0"/>
          <w:w w:val="100"/>
          <w:position w:val="0"/>
          <w:sz w:val="24"/>
          <w:szCs w:val="24"/>
        </w:rPr>
        <w:t>Jenis Media Pembawa HPHK sebagaimana dimaksud pada ayat (1) sesuai dengan ketentuan peraturan perundang- undangan.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21</w:t>
      </w:r>
    </w:p>
    <w:p>
      <w:pPr>
        <w:pStyle w:val="Style2"/>
        <w:keepNext w:val="0"/>
        <w:keepLines w:val="0"/>
        <w:widowControl w:val="0"/>
        <w:shd w:val="clear" w:color="auto" w:fill="auto"/>
        <w:bidi w:val="0"/>
        <w:spacing w:before="0" w:after="0" w:line="240" w:lineRule="auto"/>
        <w:ind w:left="2040" w:right="0" w:firstLine="0"/>
        <w:jc w:val="both"/>
      </w:pPr>
      <w:r>
        <w:rPr>
          <w:color w:val="000000"/>
          <w:spacing w:val="0"/>
          <w:w w:val="100"/>
          <w:position w:val="0"/>
          <w:sz w:val="24"/>
          <w:szCs w:val="24"/>
        </w:rPr>
        <w:t>Sertifikat kesehatan sebagaimana dimaksud dalam Pasal 10 ayat (1) huruf a untuk Pengeluaran dari dalam wilayah Negara Kesatuan Republik Indonesia berupa:</w:t>
      </w:r>
    </w:p>
    <w:p>
      <w:pPr>
        <w:pStyle w:val="Style2"/>
        <w:keepNext w:val="0"/>
        <w:keepLines w:val="0"/>
        <w:widowControl w:val="0"/>
        <w:numPr>
          <w:ilvl w:val="0"/>
          <w:numId w:val="87"/>
        </w:numPr>
        <w:shd w:val="clear" w:color="auto" w:fill="auto"/>
        <w:tabs>
          <w:tab w:pos="2577" w:val="left"/>
        </w:tabs>
        <w:bidi w:val="0"/>
        <w:spacing w:before="0" w:after="0" w:line="240" w:lineRule="auto"/>
        <w:ind w:left="2040" w:right="0" w:firstLine="0"/>
        <w:jc w:val="both"/>
      </w:pPr>
      <w:bookmarkStart w:id="215" w:name="bookmark215"/>
      <w:bookmarkEnd w:id="215"/>
      <w:r>
        <w:rPr>
          <w:color w:val="000000"/>
          <w:spacing w:val="0"/>
          <w:w w:val="100"/>
          <w:position w:val="0"/>
          <w:sz w:val="24"/>
          <w:szCs w:val="24"/>
        </w:rPr>
        <w:t>sertifikat kesehatan bagi Hewan; atau</w:t>
      </w:r>
    </w:p>
    <w:p>
      <w:pPr>
        <w:pStyle w:val="Style2"/>
        <w:keepNext w:val="0"/>
        <w:keepLines w:val="0"/>
        <w:widowControl w:val="0"/>
        <w:numPr>
          <w:ilvl w:val="0"/>
          <w:numId w:val="87"/>
        </w:numPr>
        <w:shd w:val="clear" w:color="auto" w:fill="auto"/>
        <w:tabs>
          <w:tab w:pos="2577" w:val="left"/>
        </w:tabs>
        <w:bidi w:val="0"/>
        <w:spacing w:before="0" w:after="0" w:line="240" w:lineRule="auto"/>
        <w:ind w:left="2040" w:right="0" w:firstLine="0"/>
        <w:jc w:val="both"/>
      </w:pPr>
      <w:bookmarkStart w:id="216" w:name="bookmark216"/>
      <w:bookmarkEnd w:id="216"/>
      <w:r>
        <w:rPr>
          <w:color w:val="000000"/>
          <w:spacing w:val="0"/>
          <w:w w:val="100"/>
          <w:position w:val="0"/>
          <w:sz w:val="24"/>
          <w:szCs w:val="24"/>
        </w:rPr>
        <w:t>sertifikat sanitasi bagi Produk Hewan,</w:t>
      </w:r>
    </w:p>
    <w:p>
      <w:pPr>
        <w:pStyle w:val="Style2"/>
        <w:keepNext w:val="0"/>
        <w:keepLines w:val="0"/>
        <w:widowControl w:val="0"/>
        <w:shd w:val="clear" w:color="auto" w:fill="auto"/>
        <w:bidi w:val="0"/>
        <w:spacing w:before="0" w:after="280" w:line="240" w:lineRule="auto"/>
        <w:ind w:left="2040" w:right="0" w:firstLine="0"/>
        <w:jc w:val="both"/>
      </w:pPr>
      <w:r>
        <w:rPr>
          <w:color w:val="000000"/>
          <w:spacing w:val="0"/>
          <w:w w:val="100"/>
          <w:position w:val="0"/>
          <w:sz w:val="24"/>
          <w:szCs w:val="24"/>
        </w:rPr>
        <w:t>yang diterbitkan oleh Dokter Hewan Karantina di Tempat Pengeluaran.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22</w:t>
      </w:r>
    </w:p>
    <w:p>
      <w:pPr>
        <w:pStyle w:val="Style2"/>
        <w:keepNext w:val="0"/>
        <w:keepLines w:val="0"/>
        <w:widowControl w:val="0"/>
        <w:numPr>
          <w:ilvl w:val="0"/>
          <w:numId w:val="89"/>
        </w:numPr>
        <w:shd w:val="clear" w:color="auto" w:fill="auto"/>
        <w:tabs>
          <w:tab w:pos="2577" w:val="left"/>
        </w:tabs>
        <w:bidi w:val="0"/>
        <w:spacing w:before="0" w:after="0" w:line="240" w:lineRule="auto"/>
        <w:ind w:left="2560" w:right="0" w:hanging="520"/>
        <w:jc w:val="both"/>
      </w:pPr>
      <w:bookmarkStart w:id="217" w:name="bookmark217"/>
      <w:bookmarkEnd w:id="217"/>
      <w:r>
        <w:rPr>
          <w:color w:val="000000"/>
          <w:spacing w:val="0"/>
          <w:w w:val="100"/>
          <w:position w:val="0"/>
          <w:sz w:val="24"/>
          <w:szCs w:val="24"/>
        </w:rPr>
        <w:t>Sertifikat kesehatan bagi Hewan dan Produk Hewan sebagaimana dimaksud dalam Pasal 19 ayat (1) diterbitkan dalam bentuk:</w:t>
      </w:r>
    </w:p>
    <w:p>
      <w:pPr>
        <w:pStyle w:val="Style2"/>
        <w:keepNext w:val="0"/>
        <w:keepLines w:val="0"/>
        <w:widowControl w:val="0"/>
        <w:numPr>
          <w:ilvl w:val="0"/>
          <w:numId w:val="91"/>
        </w:numPr>
        <w:shd w:val="clear" w:color="auto" w:fill="auto"/>
        <w:tabs>
          <w:tab w:pos="3122" w:val="left"/>
        </w:tabs>
        <w:bidi w:val="0"/>
        <w:spacing w:before="0" w:after="0" w:line="240" w:lineRule="auto"/>
        <w:ind w:left="2560" w:right="0" w:firstLine="0"/>
        <w:jc w:val="left"/>
      </w:pPr>
      <w:bookmarkStart w:id="218" w:name="bookmark218"/>
      <w:bookmarkEnd w:id="218"/>
      <w:r>
        <w:rPr>
          <w:color w:val="000000"/>
          <w:spacing w:val="0"/>
          <w:w w:val="100"/>
          <w:position w:val="0"/>
          <w:sz w:val="24"/>
          <w:szCs w:val="24"/>
        </w:rPr>
        <w:t>cetak; atau</w:t>
      </w:r>
    </w:p>
    <w:p>
      <w:pPr>
        <w:pStyle w:val="Style2"/>
        <w:keepNext w:val="0"/>
        <w:keepLines w:val="0"/>
        <w:widowControl w:val="0"/>
        <w:numPr>
          <w:ilvl w:val="0"/>
          <w:numId w:val="91"/>
        </w:numPr>
        <w:shd w:val="clear" w:color="auto" w:fill="auto"/>
        <w:tabs>
          <w:tab w:pos="3122" w:val="left"/>
        </w:tabs>
        <w:bidi w:val="0"/>
        <w:spacing w:before="0" w:after="280" w:line="240" w:lineRule="auto"/>
        <w:ind w:left="2560" w:right="0" w:firstLine="0"/>
        <w:jc w:val="left"/>
      </w:pPr>
      <w:bookmarkStart w:id="219" w:name="bookmark219"/>
      <w:bookmarkEnd w:id="219"/>
      <w:r>
        <w:rPr>
          <w:color w:val="000000"/>
          <w:spacing w:val="0"/>
          <w:w w:val="100"/>
          <w:position w:val="0"/>
          <w:sz w:val="24"/>
          <w:szCs w:val="24"/>
        </w:rPr>
        <w:t>elektronik.</w:t>
      </w:r>
    </w:p>
    <w:p>
      <w:pPr>
        <w:pStyle w:val="Style2"/>
        <w:keepNext w:val="0"/>
        <w:keepLines w:val="0"/>
        <w:widowControl w:val="0"/>
        <w:numPr>
          <w:ilvl w:val="0"/>
          <w:numId w:val="89"/>
        </w:numPr>
        <w:shd w:val="clear" w:color="auto" w:fill="auto"/>
        <w:tabs>
          <w:tab w:pos="2593" w:val="left"/>
        </w:tabs>
        <w:bidi w:val="0"/>
        <w:spacing w:before="0" w:after="0" w:line="240" w:lineRule="auto"/>
        <w:ind w:left="2580" w:right="0" w:hanging="540"/>
        <w:jc w:val="both"/>
      </w:pPr>
      <w:bookmarkStart w:id="220" w:name="bookmark220"/>
      <w:bookmarkEnd w:id="220"/>
      <w:r>
        <w:rPr>
          <w:color w:val="000000"/>
          <w:spacing w:val="0"/>
          <w:w w:val="100"/>
          <w:position w:val="0"/>
          <w:sz w:val="24"/>
          <w:szCs w:val="24"/>
        </w:rPr>
        <w:t>Sertifikat Kesehatan Hewan dan Produk Hewan dalam bentuk elektronik sebagaimana dimaksud pada ayat (1) huruf b diberlakukan setelah ada kesepakatan kerja sama antara Badan Karantina Indonesia dan otoritas berwenang di bidang Karantina di negara tujuan.</w:t>
      </w:r>
    </w:p>
    <w:p>
      <w:pPr>
        <w:pStyle w:val="Style2"/>
        <w:keepNext w:val="0"/>
        <w:keepLines w:val="0"/>
        <w:widowControl w:val="0"/>
        <w:numPr>
          <w:ilvl w:val="0"/>
          <w:numId w:val="89"/>
        </w:numPr>
        <w:shd w:val="clear" w:color="auto" w:fill="auto"/>
        <w:tabs>
          <w:tab w:pos="2593" w:val="left"/>
        </w:tabs>
        <w:bidi w:val="0"/>
        <w:spacing w:before="0" w:after="0" w:line="240" w:lineRule="auto"/>
        <w:ind w:left="2040" w:right="0" w:firstLine="0"/>
        <w:jc w:val="both"/>
      </w:pPr>
      <w:bookmarkStart w:id="221" w:name="bookmark221"/>
      <w:bookmarkEnd w:id="221"/>
      <w:r>
        <w:rPr>
          <w:color w:val="000000"/>
          <w:spacing w:val="0"/>
          <w:w w:val="100"/>
          <w:position w:val="0"/>
          <w:sz w:val="24"/>
          <w:szCs w:val="24"/>
          <w:shd w:val="clear" w:color="auto" w:fill="FFFFFF"/>
        </w:rPr>
        <w:t>Kesepakatan kerja sama sebagaimana dimaksud pada ayat</w:t>
      </w:r>
    </w:p>
    <w:p>
      <w:pPr>
        <w:pStyle w:val="Style2"/>
        <w:keepNext w:val="0"/>
        <w:keepLines w:val="0"/>
        <w:widowControl w:val="0"/>
        <w:numPr>
          <w:ilvl w:val="0"/>
          <w:numId w:val="93"/>
        </w:numPr>
        <w:shd w:val="clear" w:color="auto" w:fill="auto"/>
        <w:tabs>
          <w:tab w:pos="3113" w:val="left"/>
          <w:tab w:pos="3137" w:val="left"/>
        </w:tabs>
        <w:bidi w:val="0"/>
        <w:spacing w:before="0" w:after="280" w:line="240" w:lineRule="auto"/>
        <w:ind w:left="2580" w:right="0" w:firstLine="20"/>
        <w:jc w:val="both"/>
      </w:pPr>
      <w:bookmarkStart w:id="222" w:name="bookmark222"/>
      <w:bookmarkEnd w:id="222"/>
      <w:r>
        <w:rPr>
          <w:color w:val="000000"/>
          <w:spacing w:val="0"/>
          <w:w w:val="100"/>
          <w:position w:val="0"/>
          <w:sz w:val="24"/>
          <w:szCs w:val="24"/>
        </w:rPr>
        <w:t>dilaksanakan sesuai dengan ketentuan peraturan perundang-undangan.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23</w:t>
      </w:r>
    </w:p>
    <w:p>
      <w:pPr>
        <w:pStyle w:val="Style2"/>
        <w:keepNext w:val="0"/>
        <w:keepLines w:val="0"/>
        <w:widowControl w:val="0"/>
        <w:numPr>
          <w:ilvl w:val="0"/>
          <w:numId w:val="95"/>
        </w:numPr>
        <w:shd w:val="clear" w:color="auto" w:fill="auto"/>
        <w:tabs>
          <w:tab w:pos="2593" w:val="left"/>
        </w:tabs>
        <w:bidi w:val="0"/>
        <w:spacing w:before="0" w:after="0" w:line="240" w:lineRule="auto"/>
        <w:ind w:left="2580" w:right="0" w:hanging="540"/>
        <w:jc w:val="both"/>
      </w:pPr>
      <w:bookmarkStart w:id="223" w:name="bookmark223"/>
      <w:bookmarkEnd w:id="223"/>
      <w:r>
        <w:rPr>
          <w:color w:val="000000"/>
          <w:spacing w:val="0"/>
          <w:w w:val="100"/>
          <w:position w:val="0"/>
          <w:sz w:val="24"/>
          <w:szCs w:val="24"/>
        </w:rPr>
        <w:t>Surat keterangan Media Pembawa Lain sebagaimana dimaksud dalam Pasal 19 ayat (4) paling sedikit menerangkan mengenai jenis dan jumlah Media Pembawa Lain, negara, Area, atau tempat asal, dan perlakuan.</w:t>
      </w:r>
    </w:p>
    <w:p>
      <w:pPr>
        <w:pStyle w:val="Style2"/>
        <w:keepNext w:val="0"/>
        <w:keepLines w:val="0"/>
        <w:widowControl w:val="0"/>
        <w:numPr>
          <w:ilvl w:val="0"/>
          <w:numId w:val="95"/>
        </w:numPr>
        <w:shd w:val="clear" w:color="auto" w:fill="auto"/>
        <w:tabs>
          <w:tab w:pos="2593" w:val="left"/>
        </w:tabs>
        <w:bidi w:val="0"/>
        <w:spacing w:before="0" w:after="0" w:line="240" w:lineRule="auto"/>
        <w:ind w:left="2580" w:right="0" w:hanging="540"/>
        <w:jc w:val="both"/>
      </w:pPr>
      <w:bookmarkStart w:id="224" w:name="bookmark224"/>
      <w:bookmarkEnd w:id="224"/>
      <w:r>
        <w:rPr>
          <w:color w:val="000000"/>
          <w:spacing w:val="0"/>
          <w:w w:val="100"/>
          <w:position w:val="0"/>
          <w:sz w:val="24"/>
          <w:szCs w:val="24"/>
        </w:rPr>
        <w:t>Perlakuan sebagaimana dimaksud pada ayat (1) dalam rangka membebaskan atau menyucihamakan Media Pembawa Lain yang diduga berpotensi membawa dan menyebarkan HPHK.</w:t>
      </w:r>
    </w:p>
    <w:p>
      <w:pPr>
        <w:pStyle w:val="Style2"/>
        <w:keepNext w:val="0"/>
        <w:keepLines w:val="0"/>
        <w:widowControl w:val="0"/>
        <w:numPr>
          <w:ilvl w:val="0"/>
          <w:numId w:val="95"/>
        </w:numPr>
        <w:shd w:val="clear" w:color="auto" w:fill="auto"/>
        <w:tabs>
          <w:tab w:pos="2593" w:val="left"/>
        </w:tabs>
        <w:bidi w:val="0"/>
        <w:spacing w:before="0" w:after="0" w:line="240" w:lineRule="auto"/>
        <w:ind w:left="2580" w:right="0" w:hanging="540"/>
        <w:jc w:val="both"/>
      </w:pPr>
      <w:bookmarkStart w:id="225" w:name="bookmark225"/>
      <w:bookmarkEnd w:id="225"/>
      <w:r>
        <w:rPr>
          <w:color w:val="000000"/>
          <w:spacing w:val="0"/>
          <w:w w:val="100"/>
          <w:position w:val="0"/>
          <w:sz w:val="24"/>
          <w:szCs w:val="24"/>
        </w:rPr>
        <w:t>Surat keterangan Media Pembawa Lain sebagaimana dimaksud pada ayat (1) berupa surat keterangan Pengeluaran Media Pembawa Lain yang diterbitkan oleh Pejabat Karantina Hewan di Tempat Pengeluaran.</w:t>
      </w:r>
    </w:p>
    <w:p>
      <w:pPr>
        <w:pStyle w:val="Style2"/>
        <w:keepNext w:val="0"/>
        <w:keepLines w:val="0"/>
        <w:widowControl w:val="0"/>
        <w:numPr>
          <w:ilvl w:val="0"/>
          <w:numId w:val="95"/>
        </w:numPr>
        <w:shd w:val="clear" w:color="auto" w:fill="auto"/>
        <w:tabs>
          <w:tab w:pos="2593" w:val="left"/>
        </w:tabs>
        <w:bidi w:val="0"/>
        <w:spacing w:before="0" w:after="0" w:line="240" w:lineRule="auto"/>
        <w:ind w:left="2580" w:right="0" w:hanging="540"/>
        <w:jc w:val="both"/>
      </w:pPr>
      <w:bookmarkStart w:id="226" w:name="bookmark226"/>
      <w:bookmarkEnd w:id="226"/>
      <w:r>
        <w:rPr>
          <w:color w:val="000000"/>
          <w:spacing w:val="0"/>
          <w:w w:val="100"/>
          <w:position w:val="0"/>
          <w:sz w:val="24"/>
          <w:szCs w:val="24"/>
        </w:rPr>
        <w:t>Surat keterangan Media Pembawa Lain sebagaimana dimaksud pada ayat (3) huruf a berlaku selama 3 (tiga) hari sejak tanggal diterbitkan.</w:t>
      </w:r>
    </w:p>
    <w:p>
      <w:pPr>
        <w:pStyle w:val="Style2"/>
        <w:keepNext w:val="0"/>
        <w:keepLines w:val="0"/>
        <w:widowControl w:val="0"/>
        <w:numPr>
          <w:ilvl w:val="0"/>
          <w:numId w:val="95"/>
        </w:numPr>
        <w:shd w:val="clear" w:color="auto" w:fill="auto"/>
        <w:tabs>
          <w:tab w:pos="2593" w:val="left"/>
        </w:tabs>
        <w:bidi w:val="0"/>
        <w:spacing w:before="0" w:after="0" w:line="240" w:lineRule="auto"/>
        <w:ind w:left="2580" w:right="0" w:hanging="540"/>
        <w:jc w:val="both"/>
      </w:pPr>
      <w:bookmarkStart w:id="227" w:name="bookmark227"/>
      <w:bookmarkEnd w:id="227"/>
      <w:r>
        <w:rPr>
          <w:color w:val="000000"/>
          <w:spacing w:val="0"/>
          <w:w w:val="100"/>
          <w:position w:val="0"/>
          <w:sz w:val="24"/>
          <w:szCs w:val="24"/>
        </w:rPr>
        <w:t>Dalam hal Media Pembawa Lain sebagaimana dimaksud pada ayat (4) belum dilalulintaskan, harus dilakukan tindakan Karantina Hewan dan diterbitkan surat keterangan Media Pembawa Lain yang baru.</w:t>
      </w:r>
    </w:p>
    <w:p>
      <w:pPr>
        <w:pStyle w:val="Style2"/>
        <w:keepNext w:val="0"/>
        <w:keepLines w:val="0"/>
        <w:widowControl w:val="0"/>
        <w:numPr>
          <w:ilvl w:val="0"/>
          <w:numId w:val="95"/>
        </w:numPr>
        <w:shd w:val="clear" w:color="auto" w:fill="auto"/>
        <w:tabs>
          <w:tab w:pos="2593" w:val="left"/>
        </w:tabs>
        <w:bidi w:val="0"/>
        <w:spacing w:before="0" w:after="280" w:line="240" w:lineRule="auto"/>
        <w:ind w:left="2580" w:right="0" w:hanging="540"/>
        <w:jc w:val="both"/>
      </w:pPr>
      <w:bookmarkStart w:id="228" w:name="bookmark228"/>
      <w:bookmarkEnd w:id="228"/>
      <w:r>
        <w:rPr>
          <w:color w:val="000000"/>
          <w:spacing w:val="0"/>
          <w:w w:val="100"/>
          <w:position w:val="0"/>
          <w:sz w:val="24"/>
          <w:szCs w:val="24"/>
        </w:rPr>
        <w:t>Dalam penerbitan Surat keterangan Media Pembawa Lain sebagaimana dimaksud pada ayat (3), Pejabat Karantina Hewan mempertimbangkan surat keterangan asal yang diterbitkan oleh produsen, penanggung jawab tempat pengumpulan, atau tempat pengolahan di Area asal.</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24</w:t>
      </w:r>
    </w:p>
    <w:p>
      <w:pPr>
        <w:pStyle w:val="Style2"/>
        <w:keepNext w:val="0"/>
        <w:keepLines w:val="0"/>
        <w:widowControl w:val="0"/>
        <w:numPr>
          <w:ilvl w:val="0"/>
          <w:numId w:val="97"/>
        </w:numPr>
        <w:shd w:val="clear" w:color="auto" w:fill="auto"/>
        <w:tabs>
          <w:tab w:pos="2593" w:val="left"/>
        </w:tabs>
        <w:bidi w:val="0"/>
        <w:spacing w:before="0" w:after="0" w:line="240" w:lineRule="auto"/>
        <w:ind w:left="2580" w:right="0" w:hanging="540"/>
        <w:jc w:val="both"/>
      </w:pPr>
      <w:bookmarkStart w:id="229" w:name="bookmark229"/>
      <w:bookmarkEnd w:id="229"/>
      <w:r>
        <w:rPr>
          <w:color w:val="000000"/>
          <w:spacing w:val="0"/>
          <w:w w:val="100"/>
          <w:position w:val="0"/>
          <w:sz w:val="24"/>
          <w:szCs w:val="24"/>
        </w:rPr>
        <w:t>Untuk dapat dilakukan pengawasan terhadap Media Pembawa HPHK sebagaimana dimaksud dalam Pasal 19 ayat (1) huruf c, Kementerian/Lembaga teknis harus menyampaikan kepada Badan Karantina Indonesia:</w:t>
      </w:r>
    </w:p>
    <w:p>
      <w:pPr>
        <w:pStyle w:val="Style2"/>
        <w:keepNext w:val="0"/>
        <w:keepLines w:val="0"/>
        <w:widowControl w:val="0"/>
        <w:numPr>
          <w:ilvl w:val="0"/>
          <w:numId w:val="99"/>
        </w:numPr>
        <w:shd w:val="clear" w:color="auto" w:fill="auto"/>
        <w:tabs>
          <w:tab w:pos="3137" w:val="left"/>
        </w:tabs>
        <w:bidi w:val="0"/>
        <w:spacing w:before="0" w:after="0" w:line="240" w:lineRule="auto"/>
        <w:ind w:left="3180" w:right="0" w:hanging="580"/>
        <w:jc w:val="both"/>
      </w:pPr>
      <w:bookmarkStart w:id="230" w:name="bookmark230"/>
      <w:bookmarkEnd w:id="230"/>
      <w:r>
        <w:rPr>
          <w:color w:val="000000"/>
          <w:spacing w:val="0"/>
          <w:w w:val="100"/>
          <w:position w:val="0"/>
          <w:sz w:val="24"/>
          <w:szCs w:val="24"/>
        </w:rPr>
        <w:t>regulasi yang mengatur mengenai Media Pembawa HPHK yang dikenai Pengawasan;</w:t>
      </w:r>
    </w:p>
    <w:p>
      <w:pPr>
        <w:pStyle w:val="Style2"/>
        <w:keepNext w:val="0"/>
        <w:keepLines w:val="0"/>
        <w:widowControl w:val="0"/>
        <w:numPr>
          <w:ilvl w:val="0"/>
          <w:numId w:val="99"/>
        </w:numPr>
        <w:shd w:val="clear" w:color="auto" w:fill="auto"/>
        <w:tabs>
          <w:tab w:pos="3137" w:val="left"/>
        </w:tabs>
        <w:bidi w:val="0"/>
        <w:spacing w:before="0" w:after="0" w:line="240" w:lineRule="auto"/>
        <w:ind w:left="3180" w:right="0" w:hanging="580"/>
        <w:jc w:val="both"/>
      </w:pPr>
      <w:bookmarkStart w:id="231" w:name="bookmark231"/>
      <w:bookmarkEnd w:id="231"/>
      <w:r>
        <w:rPr>
          <w:color w:val="000000"/>
          <w:spacing w:val="0"/>
          <w:w w:val="100"/>
          <w:position w:val="0"/>
          <w:sz w:val="24"/>
          <w:szCs w:val="24"/>
        </w:rPr>
        <w:t>dokumen persyaratan lalu lintas Media Pembawa HPHK yang dikenai Pengawasan; dan</w:t>
      </w:r>
    </w:p>
    <w:p>
      <w:pPr>
        <w:pStyle w:val="Style2"/>
        <w:keepNext w:val="0"/>
        <w:keepLines w:val="0"/>
        <w:widowControl w:val="0"/>
        <w:numPr>
          <w:ilvl w:val="0"/>
          <w:numId w:val="99"/>
        </w:numPr>
        <w:shd w:val="clear" w:color="auto" w:fill="auto"/>
        <w:tabs>
          <w:tab w:pos="3137" w:val="left"/>
        </w:tabs>
        <w:bidi w:val="0"/>
        <w:spacing w:before="0" w:after="0" w:line="240" w:lineRule="auto"/>
        <w:ind w:left="3180" w:right="0" w:hanging="580"/>
        <w:jc w:val="both"/>
      </w:pPr>
      <w:bookmarkStart w:id="232" w:name="bookmark232"/>
      <w:bookmarkEnd w:id="232"/>
      <w:r>
        <w:rPr>
          <w:color w:val="000000"/>
          <w:spacing w:val="0"/>
          <w:w w:val="100"/>
          <w:position w:val="0"/>
          <w:sz w:val="24"/>
          <w:szCs w:val="24"/>
        </w:rPr>
        <w:t>jenis Media Pembawa HPHK yang dikenai pengawasan.</w:t>
      </w:r>
    </w:p>
    <w:p>
      <w:pPr>
        <w:pStyle w:val="Style2"/>
        <w:keepNext w:val="0"/>
        <w:keepLines w:val="0"/>
        <w:widowControl w:val="0"/>
        <w:numPr>
          <w:ilvl w:val="0"/>
          <w:numId w:val="97"/>
        </w:numPr>
        <w:shd w:val="clear" w:color="auto" w:fill="auto"/>
        <w:tabs>
          <w:tab w:pos="2593" w:val="left"/>
        </w:tabs>
        <w:bidi w:val="0"/>
        <w:spacing w:before="0" w:after="0" w:line="240" w:lineRule="auto"/>
        <w:ind w:left="2580" w:right="0" w:hanging="540"/>
        <w:jc w:val="both"/>
      </w:pPr>
      <w:bookmarkStart w:id="233" w:name="bookmark233"/>
      <w:bookmarkEnd w:id="233"/>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101"/>
        </w:numPr>
        <w:shd w:val="clear" w:color="auto" w:fill="auto"/>
        <w:tabs>
          <w:tab w:pos="3137" w:val="left"/>
        </w:tabs>
        <w:bidi w:val="0"/>
        <w:spacing w:before="0" w:after="0" w:line="240" w:lineRule="auto"/>
        <w:ind w:left="3180" w:right="0" w:hanging="580"/>
        <w:jc w:val="both"/>
      </w:pPr>
      <w:bookmarkStart w:id="234" w:name="bookmark234"/>
      <w:bookmarkEnd w:id="234"/>
      <w:r>
        <w:rPr>
          <w:color w:val="000000"/>
          <w:spacing w:val="0"/>
          <w:w w:val="100"/>
          <w:position w:val="0"/>
          <w:sz w:val="24"/>
          <w:szCs w:val="24"/>
        </w:rPr>
        <w:t>uraian jenis dan satuan Media Pembawa HPHK yang akan dikenai Pengawasan; dan</w:t>
      </w:r>
    </w:p>
    <w:p>
      <w:pPr>
        <w:pStyle w:val="Style2"/>
        <w:keepNext w:val="0"/>
        <w:keepLines w:val="0"/>
        <w:widowControl w:val="0"/>
        <w:numPr>
          <w:ilvl w:val="0"/>
          <w:numId w:val="101"/>
        </w:numPr>
        <w:shd w:val="clear" w:color="auto" w:fill="auto"/>
        <w:tabs>
          <w:tab w:pos="3137" w:val="left"/>
        </w:tabs>
        <w:bidi w:val="0"/>
        <w:spacing w:before="0" w:after="140" w:line="240" w:lineRule="auto"/>
        <w:ind w:left="3180" w:right="0" w:hanging="580"/>
        <w:jc w:val="both"/>
      </w:pPr>
      <w:bookmarkStart w:id="235" w:name="bookmark235"/>
      <w:bookmarkEnd w:id="235"/>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97"/>
        </w:numPr>
        <w:shd w:val="clear" w:color="auto" w:fill="auto"/>
        <w:tabs>
          <w:tab w:pos="2587" w:val="left"/>
        </w:tabs>
        <w:bidi w:val="0"/>
        <w:spacing w:before="0" w:after="0" w:line="240" w:lineRule="auto"/>
        <w:ind w:left="2580" w:right="0" w:hanging="540"/>
        <w:jc w:val="both"/>
      </w:pPr>
      <w:bookmarkStart w:id="236" w:name="bookmark236"/>
      <w:bookmarkEnd w:id="236"/>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97"/>
        </w:numPr>
        <w:shd w:val="clear" w:color="auto" w:fill="auto"/>
        <w:tabs>
          <w:tab w:pos="2587" w:val="left"/>
        </w:tabs>
        <w:bidi w:val="0"/>
        <w:spacing w:before="0" w:after="0" w:line="240" w:lineRule="auto"/>
        <w:ind w:left="2580" w:right="0" w:hanging="540"/>
        <w:jc w:val="both"/>
      </w:pPr>
      <w:bookmarkStart w:id="237" w:name="bookmark237"/>
      <w:bookmarkEnd w:id="237"/>
      <w:r>
        <w:rPr>
          <w:color w:val="000000"/>
          <w:spacing w:val="0"/>
          <w:w w:val="100"/>
          <w:position w:val="0"/>
          <w:sz w:val="24"/>
          <w:szCs w:val="24"/>
        </w:rPr>
        <w:t>Berdasarkan kajian sebagaimana dimaksud pada ayat (2) atau penjelasan sebagaimana dimaksud pada ayat (3), Kepala Badan menetapkan atau tidak menetapkan jenis Media Pembawa HPHK yang dikenai pengawasan.</w:t>
      </w:r>
    </w:p>
    <w:p>
      <w:pPr>
        <w:pStyle w:val="Style2"/>
        <w:keepNext w:val="0"/>
        <w:keepLines w:val="0"/>
        <w:widowControl w:val="0"/>
        <w:numPr>
          <w:ilvl w:val="0"/>
          <w:numId w:val="97"/>
        </w:numPr>
        <w:shd w:val="clear" w:color="auto" w:fill="auto"/>
        <w:tabs>
          <w:tab w:pos="2587" w:val="left"/>
        </w:tabs>
        <w:bidi w:val="0"/>
        <w:spacing w:before="0" w:after="0" w:line="240" w:lineRule="auto"/>
        <w:ind w:left="2040" w:right="0" w:firstLine="0"/>
        <w:jc w:val="both"/>
      </w:pPr>
      <w:bookmarkStart w:id="238" w:name="bookmark238"/>
      <w:bookmarkEnd w:id="238"/>
      <w:r>
        <w:rPr>
          <w:color w:val="000000"/>
          <w:spacing w:val="0"/>
          <w:w w:val="100"/>
          <w:position w:val="0"/>
          <w:sz w:val="24"/>
          <w:szCs w:val="24"/>
        </w:rPr>
        <w:t>Jenis Media Pembawa HPHK yang ditetapkan atau tidak</w:t>
      </w:r>
    </w:p>
    <w:p>
      <w:pPr>
        <w:pStyle w:val="Style2"/>
        <w:keepNext w:val="0"/>
        <w:keepLines w:val="0"/>
        <w:widowControl w:val="0"/>
        <w:shd w:val="clear" w:color="auto" w:fill="auto"/>
        <w:tabs>
          <w:tab w:pos="5057" w:val="left"/>
          <w:tab w:pos="6770" w:val="left"/>
          <w:tab w:pos="8575" w:val="left"/>
        </w:tabs>
        <w:bidi w:val="0"/>
        <w:spacing w:before="0" w:after="0" w:line="240" w:lineRule="auto"/>
        <w:ind w:left="258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Kementerian/Lembaga terkait.</w:t>
      </w:r>
    </w:p>
    <w:p>
      <w:pPr>
        <w:pStyle w:val="Style2"/>
        <w:keepNext w:val="0"/>
        <w:keepLines w:val="0"/>
        <w:widowControl w:val="0"/>
        <w:numPr>
          <w:ilvl w:val="0"/>
          <w:numId w:val="97"/>
        </w:numPr>
        <w:shd w:val="clear" w:color="auto" w:fill="auto"/>
        <w:tabs>
          <w:tab w:pos="2587" w:val="left"/>
        </w:tabs>
        <w:bidi w:val="0"/>
        <w:spacing w:before="0" w:after="0" w:line="240" w:lineRule="auto"/>
        <w:ind w:left="2580" w:right="0" w:hanging="540"/>
        <w:jc w:val="both"/>
      </w:pPr>
      <w:bookmarkStart w:id="239" w:name="bookmark239"/>
      <w:bookmarkEnd w:id="239"/>
      <w:r>
        <w:rPr>
          <w:color w:val="000000"/>
          <w:spacing w:val="0"/>
          <w:w w:val="100"/>
          <w:position w:val="0"/>
          <w:sz w:val="24"/>
          <w:szCs w:val="24"/>
        </w:rPr>
        <w:t>Jenis Media Pembawa HPHK yang ditetapkan sebagaimana dimaksud pada ayat (4), dicantumkan dalam sistem informasi Karantina sebagai acuan dalam pelaksanaan Pengawasan.</w:t>
      </w:r>
    </w:p>
    <w:p>
      <w:pPr>
        <w:pStyle w:val="Style2"/>
        <w:keepNext w:val="0"/>
        <w:keepLines w:val="0"/>
        <w:widowControl w:val="0"/>
        <w:numPr>
          <w:ilvl w:val="0"/>
          <w:numId w:val="97"/>
        </w:numPr>
        <w:shd w:val="clear" w:color="auto" w:fill="auto"/>
        <w:tabs>
          <w:tab w:pos="2587" w:val="left"/>
        </w:tabs>
        <w:bidi w:val="0"/>
        <w:spacing w:before="0" w:after="0" w:line="240" w:lineRule="auto"/>
        <w:ind w:left="2580" w:right="0" w:hanging="540"/>
        <w:jc w:val="both"/>
      </w:pPr>
      <w:bookmarkStart w:id="240" w:name="bookmark240"/>
      <w:bookmarkEnd w:id="240"/>
      <w:r>
        <w:rPr>
          <w:color w:val="000000"/>
          <w:spacing w:val="0"/>
          <w:w w:val="100"/>
          <w:position w:val="0"/>
          <w:sz w:val="24"/>
          <w:szCs w:val="24"/>
        </w:rPr>
        <w:t>Pengawasan sebagaimana dimaksud pada ayat (1) hanya berlaku untuk pengeluaran Media Pembawa HPHK berupa Satwa Liar, Satwa Langka, dan SDG.</w:t>
      </w:r>
    </w:p>
    <w:p>
      <w:pPr>
        <w:pStyle w:val="Style2"/>
        <w:keepNext w:val="0"/>
        <w:keepLines w:val="0"/>
        <w:widowControl w:val="0"/>
        <w:numPr>
          <w:ilvl w:val="0"/>
          <w:numId w:val="97"/>
        </w:numPr>
        <w:shd w:val="clear" w:color="auto" w:fill="auto"/>
        <w:tabs>
          <w:tab w:pos="2587" w:val="left"/>
        </w:tabs>
        <w:bidi w:val="0"/>
        <w:spacing w:before="0" w:after="260" w:line="240" w:lineRule="auto"/>
        <w:ind w:left="2580" w:right="0" w:hanging="540"/>
        <w:jc w:val="both"/>
      </w:pPr>
      <w:bookmarkStart w:id="241" w:name="bookmark241"/>
      <w:bookmarkEnd w:id="241"/>
      <w:r>
        <w:rPr>
          <w:color w:val="000000"/>
          <w:spacing w:val="0"/>
          <w:w w:val="100"/>
          <w:position w:val="0"/>
          <w:sz w:val="24"/>
          <w:szCs w:val="24"/>
        </w:rPr>
        <w:t>Jenis Media Pembawa HPHK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Pemasukan dan Pengeluaran Media Pembawa HPHK</w:t>
        <w:br/>
        <w:t>Dari Suatu Area Ke Area Lain Di Dalam Wilayah Negara</w:t>
        <w:br/>
        <w:t>Kesatuan Republik Indonesia</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25</w:t>
      </w:r>
    </w:p>
    <w:p>
      <w:pPr>
        <w:pStyle w:val="Style2"/>
        <w:keepNext w:val="0"/>
        <w:keepLines w:val="0"/>
        <w:widowControl w:val="0"/>
        <w:numPr>
          <w:ilvl w:val="0"/>
          <w:numId w:val="103"/>
        </w:numPr>
        <w:shd w:val="clear" w:color="auto" w:fill="auto"/>
        <w:tabs>
          <w:tab w:pos="2587" w:val="left"/>
        </w:tabs>
        <w:bidi w:val="0"/>
        <w:spacing w:before="0" w:after="0" w:line="240" w:lineRule="auto"/>
        <w:ind w:left="2580" w:right="0" w:hanging="540"/>
        <w:jc w:val="both"/>
      </w:pPr>
      <w:bookmarkStart w:id="242" w:name="bookmark242"/>
      <w:bookmarkEnd w:id="242"/>
      <w:r>
        <w:rPr>
          <w:color w:val="000000"/>
          <w:spacing w:val="0"/>
          <w:w w:val="100"/>
          <w:position w:val="0"/>
          <w:sz w:val="24"/>
          <w:szCs w:val="24"/>
        </w:rPr>
        <w:t>Setiap Orang yang memasukkan dan/atau mengeluarkan Media Pembawa HPHK dari suatu Area ke Area lain di dalam wilayah Negara Kesatuan Republik Indonesia wajib:</w:t>
      </w:r>
    </w:p>
    <w:p>
      <w:pPr>
        <w:pStyle w:val="Style2"/>
        <w:keepNext w:val="0"/>
        <w:keepLines w:val="0"/>
        <w:widowControl w:val="0"/>
        <w:numPr>
          <w:ilvl w:val="0"/>
          <w:numId w:val="105"/>
        </w:numPr>
        <w:shd w:val="clear" w:color="auto" w:fill="auto"/>
        <w:tabs>
          <w:tab w:pos="3186" w:val="left"/>
        </w:tabs>
        <w:bidi w:val="0"/>
        <w:spacing w:before="0" w:after="0" w:line="240" w:lineRule="auto"/>
        <w:ind w:left="3160" w:right="0" w:hanging="560"/>
        <w:jc w:val="both"/>
      </w:pPr>
      <w:bookmarkStart w:id="243" w:name="bookmark243"/>
      <w:bookmarkEnd w:id="243"/>
      <w:r>
        <w:rPr>
          <w:color w:val="000000"/>
          <w:spacing w:val="0"/>
          <w:w w:val="100"/>
          <w:position w:val="0"/>
          <w:sz w:val="24"/>
          <w:szCs w:val="24"/>
        </w:rPr>
        <w:t>melengkapi sertifikat kesehatan dari Tempat Pengeluaran yang ditetapkan bagi Hewan dan/atau Produk Hewan;</w:t>
      </w:r>
    </w:p>
    <w:p>
      <w:pPr>
        <w:pStyle w:val="Style2"/>
        <w:keepNext w:val="0"/>
        <w:keepLines w:val="0"/>
        <w:widowControl w:val="0"/>
        <w:numPr>
          <w:ilvl w:val="0"/>
          <w:numId w:val="105"/>
        </w:numPr>
        <w:shd w:val="clear" w:color="auto" w:fill="auto"/>
        <w:tabs>
          <w:tab w:pos="3186" w:val="left"/>
        </w:tabs>
        <w:bidi w:val="0"/>
        <w:spacing w:before="0" w:after="0" w:line="240" w:lineRule="auto"/>
        <w:ind w:left="3160" w:right="0" w:hanging="560"/>
        <w:jc w:val="both"/>
      </w:pPr>
      <w:bookmarkStart w:id="244" w:name="bookmark244"/>
      <w:bookmarkEnd w:id="244"/>
      <w:r>
        <w:rPr>
          <w:color w:val="000000"/>
          <w:spacing w:val="0"/>
          <w:w w:val="100"/>
          <w:position w:val="0"/>
          <w:sz w:val="24"/>
          <w:szCs w:val="24"/>
        </w:rPr>
        <w:t>melalui Tempat Pemasukan dan Tempat Pengeluaran yang ditetapkan; dan</w:t>
      </w:r>
    </w:p>
    <w:p>
      <w:pPr>
        <w:pStyle w:val="Style2"/>
        <w:keepNext w:val="0"/>
        <w:keepLines w:val="0"/>
        <w:widowControl w:val="0"/>
        <w:numPr>
          <w:ilvl w:val="0"/>
          <w:numId w:val="105"/>
        </w:numPr>
        <w:shd w:val="clear" w:color="auto" w:fill="auto"/>
        <w:tabs>
          <w:tab w:pos="3186" w:val="left"/>
        </w:tabs>
        <w:bidi w:val="0"/>
        <w:spacing w:before="0" w:after="0" w:line="240" w:lineRule="auto"/>
        <w:ind w:left="3160" w:right="0" w:hanging="560"/>
        <w:jc w:val="both"/>
      </w:pPr>
      <w:bookmarkStart w:id="245" w:name="bookmark245"/>
      <w:bookmarkEnd w:id="245"/>
      <w:r>
        <w:rPr>
          <w:color w:val="000000"/>
          <w:spacing w:val="0"/>
          <w:w w:val="100"/>
          <w:position w:val="0"/>
          <w:sz w:val="24"/>
          <w:szCs w:val="24"/>
        </w:rPr>
        <w:t>melaporkan dan menyerahkan Media Pembawa HPHK kepada Pejabat Karantina Hewan di Tempat Pemasukan dan Tempat Pengeluaran yang ditetapkan untuk keperluan tindakan Karantina Hewan dan Pengawasan.</w:t>
      </w:r>
    </w:p>
    <w:p>
      <w:pPr>
        <w:pStyle w:val="Style2"/>
        <w:keepNext w:val="0"/>
        <w:keepLines w:val="0"/>
        <w:widowControl w:val="0"/>
        <w:numPr>
          <w:ilvl w:val="0"/>
          <w:numId w:val="103"/>
        </w:numPr>
        <w:shd w:val="clear" w:color="auto" w:fill="auto"/>
        <w:tabs>
          <w:tab w:pos="2587" w:val="left"/>
        </w:tabs>
        <w:bidi w:val="0"/>
        <w:spacing w:before="0" w:after="0" w:line="240" w:lineRule="auto"/>
        <w:ind w:left="2040" w:right="0" w:firstLine="0"/>
        <w:jc w:val="both"/>
      </w:pPr>
      <w:bookmarkStart w:id="246" w:name="bookmark246"/>
      <w:bookmarkEnd w:id="246"/>
      <w:r>
        <w:rPr>
          <w:color w:val="000000"/>
          <w:spacing w:val="0"/>
          <w:w w:val="100"/>
          <w:position w:val="0"/>
          <w:sz w:val="24"/>
          <w:szCs w:val="24"/>
        </w:rPr>
        <w:t>Selain melaporkan dan menyerahkan sertifikat kesehatan</w:t>
      </w:r>
    </w:p>
    <w:p>
      <w:pPr>
        <w:pStyle w:val="Style2"/>
        <w:keepNext w:val="0"/>
        <w:keepLines w:val="0"/>
        <w:widowControl w:val="0"/>
        <w:shd w:val="clear" w:color="auto" w:fill="auto"/>
        <w:tabs>
          <w:tab w:pos="4591" w:val="left"/>
          <w:tab w:pos="5479" w:val="left"/>
        </w:tabs>
        <w:bidi w:val="0"/>
        <w:spacing w:before="0" w:after="0" w:line="240" w:lineRule="auto"/>
        <w:ind w:left="2580" w:right="0" w:firstLine="20"/>
        <w:jc w:val="both"/>
      </w:pPr>
      <w:r>
        <w:rPr>
          <w:color w:val="000000"/>
          <w:spacing w:val="0"/>
          <w:w w:val="100"/>
          <w:position w:val="0"/>
          <w:sz w:val="24"/>
          <w:szCs w:val="24"/>
        </w:rPr>
        <w:t>dan Media Pembawa HPHK sebagaimana dimaksud pada ayat (1), Setiap Orang yang memasukkan dan/atau mengeluarkan</w:t>
        <w:tab/>
        <w:t>Media</w:t>
        <w:tab/>
        <w:t>Pembawa HPHK menyerahkan</w:t>
      </w:r>
    </w:p>
    <w:p>
      <w:pPr>
        <w:pStyle w:val="Style2"/>
        <w:keepNext w:val="0"/>
        <w:keepLines w:val="0"/>
        <w:widowControl w:val="0"/>
        <w:shd w:val="clear" w:color="auto" w:fill="auto"/>
        <w:tabs>
          <w:tab w:pos="4591" w:val="left"/>
          <w:tab w:pos="5479" w:val="left"/>
        </w:tabs>
        <w:bidi w:val="0"/>
        <w:spacing w:before="0" w:after="0" w:line="240" w:lineRule="auto"/>
        <w:ind w:left="2580" w:right="0" w:firstLine="0"/>
        <w:jc w:val="left"/>
      </w:pPr>
      <w:r>
        <w:rPr>
          <w:color w:val="000000"/>
          <w:spacing w:val="0"/>
          <w:w w:val="100"/>
          <w:position w:val="0"/>
          <w:sz w:val="24"/>
          <w:szCs w:val="24"/>
        </w:rPr>
        <w:t>dokumen lain</w:t>
        <w:tab/>
        <w:t>yang</w:t>
        <w:tab/>
        <w:t>dipersyaratkan sesuai dengan</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ketentuan peraturan perundang-undangan.</w:t>
      </w:r>
    </w:p>
    <w:p>
      <w:pPr>
        <w:pStyle w:val="Style2"/>
        <w:keepNext w:val="0"/>
        <w:keepLines w:val="0"/>
        <w:widowControl w:val="0"/>
        <w:numPr>
          <w:ilvl w:val="0"/>
          <w:numId w:val="103"/>
        </w:numPr>
        <w:shd w:val="clear" w:color="auto" w:fill="auto"/>
        <w:tabs>
          <w:tab w:pos="2587" w:val="left"/>
        </w:tabs>
        <w:bidi w:val="0"/>
        <w:spacing w:before="0" w:after="0" w:line="240" w:lineRule="auto"/>
        <w:ind w:left="2580" w:right="0" w:hanging="540"/>
        <w:jc w:val="both"/>
      </w:pPr>
      <w:bookmarkStart w:id="247" w:name="bookmark247"/>
      <w:bookmarkEnd w:id="247"/>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103"/>
        </w:numPr>
        <w:shd w:val="clear" w:color="auto" w:fill="auto"/>
        <w:tabs>
          <w:tab w:pos="2587" w:val="left"/>
        </w:tabs>
        <w:bidi w:val="0"/>
        <w:spacing w:before="0" w:after="120" w:line="240" w:lineRule="auto"/>
        <w:ind w:left="2580" w:right="0" w:hanging="540"/>
        <w:jc w:val="both"/>
      </w:pPr>
      <w:bookmarkStart w:id="248" w:name="bookmark248"/>
      <w:bookmarkEnd w:id="248"/>
      <w:r>
        <w:rPr>
          <w:color w:val="000000"/>
          <w:spacing w:val="0"/>
          <w:w w:val="100"/>
          <w:position w:val="0"/>
          <w:sz w:val="24"/>
          <w:szCs w:val="24"/>
        </w:rPr>
        <w:t>Media Pembawa Lain sebagaimana dimaksud pada ayat (3) harus dilengkapi dengan surat keterangan Media Pembawa Lain.</w:t>
      </w:r>
    </w:p>
    <w:p>
      <w:pPr>
        <w:pStyle w:val="Style2"/>
        <w:keepNext w:val="0"/>
        <w:keepLines w:val="0"/>
        <w:widowControl w:val="0"/>
        <w:numPr>
          <w:ilvl w:val="0"/>
          <w:numId w:val="103"/>
        </w:numPr>
        <w:shd w:val="clear" w:color="auto" w:fill="auto"/>
        <w:tabs>
          <w:tab w:pos="2576" w:val="left"/>
        </w:tabs>
        <w:bidi w:val="0"/>
        <w:spacing w:before="0" w:after="0" w:line="240" w:lineRule="auto"/>
        <w:ind w:left="2560" w:right="0" w:hanging="520"/>
        <w:jc w:val="both"/>
      </w:pPr>
      <w:bookmarkStart w:id="249" w:name="bookmark249"/>
      <w:bookmarkEnd w:id="249"/>
      <w:r>
        <w:rPr>
          <w:color w:val="000000"/>
          <w:spacing w:val="0"/>
          <w:w w:val="100"/>
          <w:position w:val="0"/>
          <w:sz w:val="24"/>
          <w:szCs w:val="24"/>
        </w:rPr>
        <w:t>Dalam hal Media Pembawa HPHK berupa Hewan sebagaimana dimaksud pada ayat (1) dilalulintaskan dengan menggunakan alat angkut khusus dan Transit di suatu Area, wajib dilengkapi dengan surat keterangan Transit yang dikeluarkan oleh Dokter Hewan Karantina di tempat Transit.</w:t>
      </w:r>
    </w:p>
    <w:p>
      <w:pPr>
        <w:pStyle w:val="Style2"/>
        <w:keepNext w:val="0"/>
        <w:keepLines w:val="0"/>
        <w:widowControl w:val="0"/>
        <w:numPr>
          <w:ilvl w:val="0"/>
          <w:numId w:val="103"/>
        </w:numPr>
        <w:shd w:val="clear" w:color="auto" w:fill="auto"/>
        <w:tabs>
          <w:tab w:pos="2576" w:val="left"/>
        </w:tabs>
        <w:bidi w:val="0"/>
        <w:spacing w:before="0" w:after="0" w:line="240" w:lineRule="auto"/>
        <w:ind w:left="2560" w:right="0" w:hanging="520"/>
        <w:jc w:val="both"/>
      </w:pPr>
      <w:bookmarkStart w:id="250" w:name="bookmark250"/>
      <w:bookmarkEnd w:id="250"/>
      <w:r>
        <w:rPr>
          <w:color w:val="000000"/>
          <w:spacing w:val="0"/>
          <w:w w:val="100"/>
          <w:position w:val="0"/>
          <w:sz w:val="24"/>
          <w:szCs w:val="24"/>
        </w:rPr>
        <w:t>Kewajiban sebagaimana dimaksud pada ayat (1) huruf a dan ayat (3) dikenakan terhadap Media Pembawa HPHK yang dimasukkan dan dikeluarkan dari suatu Area ke Area lain dari:</w:t>
      </w:r>
    </w:p>
    <w:p>
      <w:pPr>
        <w:pStyle w:val="Style2"/>
        <w:keepNext w:val="0"/>
        <w:keepLines w:val="0"/>
        <w:widowControl w:val="0"/>
        <w:numPr>
          <w:ilvl w:val="0"/>
          <w:numId w:val="107"/>
        </w:numPr>
        <w:shd w:val="clear" w:color="auto" w:fill="auto"/>
        <w:tabs>
          <w:tab w:pos="3152" w:val="left"/>
        </w:tabs>
        <w:bidi w:val="0"/>
        <w:spacing w:before="0" w:after="0" w:line="240" w:lineRule="auto"/>
        <w:ind w:left="2560" w:right="0" w:firstLine="0"/>
        <w:jc w:val="both"/>
      </w:pPr>
      <w:bookmarkStart w:id="251" w:name="bookmark251"/>
      <w:bookmarkEnd w:id="251"/>
      <w:r>
        <w:rPr>
          <w:color w:val="000000"/>
          <w:spacing w:val="0"/>
          <w:w w:val="100"/>
          <w:position w:val="0"/>
          <w:sz w:val="24"/>
          <w:szCs w:val="24"/>
        </w:rPr>
        <w:t>pulau ke pulau lain;</w:t>
      </w:r>
    </w:p>
    <w:p>
      <w:pPr>
        <w:pStyle w:val="Style2"/>
        <w:keepNext w:val="0"/>
        <w:keepLines w:val="0"/>
        <w:widowControl w:val="0"/>
        <w:numPr>
          <w:ilvl w:val="0"/>
          <w:numId w:val="107"/>
        </w:numPr>
        <w:shd w:val="clear" w:color="auto" w:fill="auto"/>
        <w:tabs>
          <w:tab w:pos="3152" w:val="left"/>
        </w:tabs>
        <w:bidi w:val="0"/>
        <w:spacing w:before="0" w:after="0" w:line="240" w:lineRule="auto"/>
        <w:ind w:left="2560" w:right="0" w:firstLine="0"/>
        <w:jc w:val="both"/>
      </w:pPr>
      <w:bookmarkStart w:id="252" w:name="bookmark252"/>
      <w:bookmarkEnd w:id="252"/>
      <w:r>
        <w:rPr>
          <w:color w:val="000000"/>
          <w:spacing w:val="0"/>
          <w:w w:val="100"/>
          <w:position w:val="0"/>
          <w:sz w:val="24"/>
          <w:szCs w:val="24"/>
        </w:rPr>
        <w:t>kumpulan pulau ke kumpulan pulau lain;</w:t>
      </w:r>
    </w:p>
    <w:p>
      <w:pPr>
        <w:pStyle w:val="Style2"/>
        <w:keepNext w:val="0"/>
        <w:keepLines w:val="0"/>
        <w:widowControl w:val="0"/>
        <w:numPr>
          <w:ilvl w:val="0"/>
          <w:numId w:val="107"/>
        </w:numPr>
        <w:shd w:val="clear" w:color="auto" w:fill="auto"/>
        <w:tabs>
          <w:tab w:pos="3152" w:val="left"/>
        </w:tabs>
        <w:bidi w:val="0"/>
        <w:spacing w:before="0" w:after="0" w:line="240" w:lineRule="auto"/>
        <w:ind w:left="2560" w:right="0" w:firstLine="0"/>
        <w:jc w:val="both"/>
      </w:pPr>
      <w:bookmarkStart w:id="253" w:name="bookmark253"/>
      <w:bookmarkEnd w:id="253"/>
      <w:r>
        <w:rPr>
          <w:color w:val="000000"/>
          <w:spacing w:val="0"/>
          <w:w w:val="100"/>
          <w:position w:val="0"/>
          <w:sz w:val="24"/>
          <w:szCs w:val="24"/>
        </w:rPr>
        <w:t>pulau ke kumpulan pulau lain;</w:t>
      </w:r>
    </w:p>
    <w:p>
      <w:pPr>
        <w:pStyle w:val="Style2"/>
        <w:keepNext w:val="0"/>
        <w:keepLines w:val="0"/>
        <w:widowControl w:val="0"/>
        <w:numPr>
          <w:ilvl w:val="0"/>
          <w:numId w:val="107"/>
        </w:numPr>
        <w:shd w:val="clear" w:color="auto" w:fill="auto"/>
        <w:tabs>
          <w:tab w:pos="3152" w:val="left"/>
        </w:tabs>
        <w:bidi w:val="0"/>
        <w:spacing w:before="0" w:after="0" w:line="240" w:lineRule="auto"/>
        <w:ind w:left="2560" w:right="0" w:firstLine="0"/>
        <w:jc w:val="both"/>
      </w:pPr>
      <w:bookmarkStart w:id="254" w:name="bookmark254"/>
      <w:bookmarkEnd w:id="254"/>
      <w:r>
        <w:rPr>
          <w:color w:val="000000"/>
          <w:spacing w:val="0"/>
          <w:w w:val="100"/>
          <w:position w:val="0"/>
          <w:sz w:val="24"/>
          <w:szCs w:val="24"/>
        </w:rPr>
        <w:t>kumpulan pulau ke pulau lain; atau</w:t>
      </w:r>
    </w:p>
    <w:p>
      <w:pPr>
        <w:pStyle w:val="Style2"/>
        <w:keepNext w:val="0"/>
        <w:keepLines w:val="0"/>
        <w:widowControl w:val="0"/>
        <w:numPr>
          <w:ilvl w:val="0"/>
          <w:numId w:val="107"/>
        </w:numPr>
        <w:shd w:val="clear" w:color="auto" w:fill="auto"/>
        <w:tabs>
          <w:tab w:pos="3152" w:val="left"/>
        </w:tabs>
        <w:bidi w:val="0"/>
        <w:spacing w:before="0" w:after="0" w:line="240" w:lineRule="auto"/>
        <w:ind w:left="2560" w:right="0" w:firstLine="20"/>
        <w:jc w:val="both"/>
      </w:pPr>
      <w:bookmarkStart w:id="255" w:name="bookmark255"/>
      <w:bookmarkEnd w:id="255"/>
      <w:r>
        <w:rPr>
          <w:color w:val="000000"/>
          <w:spacing w:val="0"/>
          <w:w w:val="100"/>
          <w:position w:val="0"/>
          <w:sz w:val="24"/>
          <w:szCs w:val="24"/>
        </w:rPr>
        <w:t>suatu wilayah ke wilayah lain dalam satu pulau, dengan memperhatikan pencegahan penyebaran HPHK.</w:t>
      </w:r>
    </w:p>
    <w:p>
      <w:pPr>
        <w:pStyle w:val="Style2"/>
        <w:keepNext w:val="0"/>
        <w:keepLines w:val="0"/>
        <w:widowControl w:val="0"/>
        <w:numPr>
          <w:ilvl w:val="0"/>
          <w:numId w:val="103"/>
        </w:numPr>
        <w:shd w:val="clear" w:color="auto" w:fill="auto"/>
        <w:tabs>
          <w:tab w:pos="2576" w:val="left"/>
        </w:tabs>
        <w:bidi w:val="0"/>
        <w:spacing w:before="0" w:after="0" w:line="240" w:lineRule="auto"/>
        <w:ind w:left="2560" w:right="0" w:hanging="520"/>
        <w:jc w:val="both"/>
      </w:pPr>
      <w:bookmarkStart w:id="256" w:name="bookmark256"/>
      <w:bookmarkEnd w:id="256"/>
      <w:r>
        <w:rPr>
          <w:color w:val="000000"/>
          <w:spacing w:val="0"/>
          <w:w w:val="100"/>
          <w:position w:val="0"/>
          <w:sz w:val="24"/>
          <w:szCs w:val="24"/>
        </w:rPr>
        <w:t>Dalam hal Pemasukan antar Area Media Pembawa HPHK yang berasal dari pulau atau kelompok pulau sebagaimana dimaksud pada ayat (6) yang belum ditetapkan sebagai Tempat Pengeluaran, dilakukan tindakan Karantina Hewan dan Pengawasan di Tempat Pemasukan.</w:t>
      </w:r>
    </w:p>
    <w:p>
      <w:pPr>
        <w:pStyle w:val="Style2"/>
        <w:keepNext w:val="0"/>
        <w:keepLines w:val="0"/>
        <w:widowControl w:val="0"/>
        <w:numPr>
          <w:ilvl w:val="0"/>
          <w:numId w:val="103"/>
        </w:numPr>
        <w:shd w:val="clear" w:color="auto" w:fill="auto"/>
        <w:tabs>
          <w:tab w:pos="2576" w:val="left"/>
        </w:tabs>
        <w:bidi w:val="0"/>
        <w:spacing w:before="0" w:after="280" w:line="240" w:lineRule="auto"/>
        <w:ind w:left="2560" w:right="0" w:hanging="520"/>
        <w:jc w:val="both"/>
      </w:pPr>
      <w:bookmarkStart w:id="257" w:name="bookmark257"/>
      <w:bookmarkEnd w:id="257"/>
      <w:r>
        <w:rPr>
          <w:color w:val="000000"/>
          <w:spacing w:val="0"/>
          <w:w w:val="100"/>
          <w:position w:val="0"/>
          <w:sz w:val="24"/>
          <w:szCs w:val="24"/>
        </w:rPr>
        <w:t>Tindakan Karantina Hewan dan Pengawasan di Tempat Pemasukan sebagaimana dimaksud pada ayat (8) diatur dengan peraturan tersendiri.</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26</w:t>
      </w:r>
    </w:p>
    <w:p>
      <w:pPr>
        <w:pStyle w:val="Style2"/>
        <w:keepNext w:val="0"/>
        <w:keepLines w:val="0"/>
        <w:widowControl w:val="0"/>
        <w:numPr>
          <w:ilvl w:val="0"/>
          <w:numId w:val="109"/>
        </w:numPr>
        <w:shd w:val="clear" w:color="auto" w:fill="auto"/>
        <w:tabs>
          <w:tab w:pos="2576" w:val="left"/>
        </w:tabs>
        <w:bidi w:val="0"/>
        <w:spacing w:before="0" w:after="0" w:line="240" w:lineRule="auto"/>
        <w:ind w:left="2560" w:right="0" w:hanging="520"/>
        <w:jc w:val="both"/>
      </w:pPr>
      <w:bookmarkStart w:id="258" w:name="bookmark258"/>
      <w:bookmarkEnd w:id="258"/>
      <w:r>
        <w:rPr>
          <w:color w:val="000000"/>
          <w:spacing w:val="0"/>
          <w:w w:val="100"/>
          <w:position w:val="0"/>
          <w:sz w:val="24"/>
          <w:szCs w:val="24"/>
        </w:rPr>
        <w:t>Sertifikat kesehatan sebagaimana dimaksud dalam Pasal 25 ayat (1) huruf a untuk Pemasukan dan/atau Pengeluaran dari suatu Area ke Area lain di dalam wilayah Negara Kesatuan Republik Indonesia berupa:</w:t>
      </w:r>
    </w:p>
    <w:p>
      <w:pPr>
        <w:pStyle w:val="Style2"/>
        <w:keepNext w:val="0"/>
        <w:keepLines w:val="0"/>
        <w:widowControl w:val="0"/>
        <w:numPr>
          <w:ilvl w:val="0"/>
          <w:numId w:val="111"/>
        </w:numPr>
        <w:shd w:val="clear" w:color="auto" w:fill="auto"/>
        <w:tabs>
          <w:tab w:pos="3152" w:val="left"/>
        </w:tabs>
        <w:bidi w:val="0"/>
        <w:spacing w:before="0" w:after="0" w:line="240" w:lineRule="auto"/>
        <w:ind w:left="2560" w:right="0" w:firstLine="0"/>
        <w:jc w:val="both"/>
      </w:pPr>
      <w:bookmarkStart w:id="259" w:name="bookmark259"/>
      <w:bookmarkEnd w:id="259"/>
      <w:r>
        <w:rPr>
          <w:color w:val="000000"/>
          <w:spacing w:val="0"/>
          <w:w w:val="100"/>
          <w:position w:val="0"/>
          <w:sz w:val="24"/>
          <w:szCs w:val="24"/>
        </w:rPr>
        <w:t>sertifikat kesehatan bagi Hewan; atau</w:t>
      </w:r>
    </w:p>
    <w:p>
      <w:pPr>
        <w:pStyle w:val="Style2"/>
        <w:keepNext w:val="0"/>
        <w:keepLines w:val="0"/>
        <w:widowControl w:val="0"/>
        <w:numPr>
          <w:ilvl w:val="0"/>
          <w:numId w:val="111"/>
        </w:numPr>
        <w:shd w:val="clear" w:color="auto" w:fill="auto"/>
        <w:tabs>
          <w:tab w:pos="3152" w:val="left"/>
        </w:tabs>
        <w:bidi w:val="0"/>
        <w:spacing w:before="0" w:after="0" w:line="240" w:lineRule="auto"/>
        <w:ind w:left="2560" w:right="0" w:firstLine="0"/>
        <w:jc w:val="both"/>
      </w:pPr>
      <w:bookmarkStart w:id="260" w:name="bookmark260"/>
      <w:bookmarkEnd w:id="260"/>
      <w:r>
        <w:rPr>
          <w:color w:val="000000"/>
          <w:spacing w:val="0"/>
          <w:w w:val="100"/>
          <w:position w:val="0"/>
          <w:sz w:val="24"/>
          <w:szCs w:val="24"/>
        </w:rPr>
        <w:t>sertifikat sanitasi bagi Produk Hewan,</w:t>
      </w:r>
    </w:p>
    <w:p>
      <w:pPr>
        <w:pStyle w:val="Style2"/>
        <w:keepNext w:val="0"/>
        <w:keepLines w:val="0"/>
        <w:widowControl w:val="0"/>
        <w:shd w:val="clear" w:color="auto" w:fill="auto"/>
        <w:bidi w:val="0"/>
        <w:spacing w:before="0" w:after="0" w:line="240" w:lineRule="auto"/>
        <w:ind w:left="2660" w:right="0" w:firstLine="0"/>
        <w:jc w:val="both"/>
      </w:pPr>
      <w:r>
        <w:rPr>
          <w:color w:val="000000"/>
          <w:spacing w:val="0"/>
          <w:w w:val="100"/>
          <w:position w:val="0"/>
          <w:sz w:val="24"/>
          <w:szCs w:val="24"/>
        </w:rPr>
        <w:t>yang diterbitkan oleh Dokter Hewan Karantina di Tempat Pengeluaran yang ditetapkan.</w:t>
      </w:r>
    </w:p>
    <w:p>
      <w:pPr>
        <w:pStyle w:val="Style2"/>
        <w:keepNext w:val="0"/>
        <w:keepLines w:val="0"/>
        <w:widowControl w:val="0"/>
        <w:numPr>
          <w:ilvl w:val="0"/>
          <w:numId w:val="109"/>
        </w:numPr>
        <w:shd w:val="clear" w:color="auto" w:fill="auto"/>
        <w:tabs>
          <w:tab w:pos="2576" w:val="left"/>
        </w:tabs>
        <w:bidi w:val="0"/>
        <w:spacing w:before="0" w:after="0" w:line="240" w:lineRule="auto"/>
        <w:ind w:left="2560" w:right="0" w:hanging="520"/>
        <w:jc w:val="both"/>
      </w:pPr>
      <w:bookmarkStart w:id="261" w:name="bookmark261"/>
      <w:bookmarkEnd w:id="261"/>
      <w:r>
        <w:rPr>
          <w:color w:val="000000"/>
          <w:spacing w:val="0"/>
          <w:w w:val="100"/>
          <w:position w:val="0"/>
          <w:sz w:val="24"/>
          <w:szCs w:val="24"/>
        </w:rPr>
        <w:t>Sertifikat kesehatan bagi Hewan sebagaimana dimaksud pada ayat (1) huruf a dan sertifikat sanitasi bagi Produk Hewan sebagaimana dimaksud pada ayat (1) huruf b untuk Pengeluaran berlaku selama 3 (tiga) hari sejak tanggal diterbitkan.</w:t>
      </w:r>
    </w:p>
    <w:p>
      <w:pPr>
        <w:pStyle w:val="Style2"/>
        <w:keepNext w:val="0"/>
        <w:keepLines w:val="0"/>
        <w:widowControl w:val="0"/>
        <w:numPr>
          <w:ilvl w:val="0"/>
          <w:numId w:val="109"/>
        </w:numPr>
        <w:shd w:val="clear" w:color="auto" w:fill="auto"/>
        <w:tabs>
          <w:tab w:pos="2576" w:val="left"/>
        </w:tabs>
        <w:bidi w:val="0"/>
        <w:spacing w:before="0" w:after="240" w:line="240" w:lineRule="auto"/>
        <w:ind w:left="2560" w:right="0" w:hanging="520"/>
        <w:jc w:val="both"/>
      </w:pPr>
      <w:bookmarkStart w:id="262" w:name="bookmark262"/>
      <w:bookmarkEnd w:id="262"/>
      <w:r>
        <w:rPr>
          <w:color w:val="000000"/>
          <w:spacing w:val="0"/>
          <w:w w:val="100"/>
          <w:position w:val="0"/>
          <w:sz w:val="24"/>
          <w:szCs w:val="24"/>
        </w:rPr>
        <w:t>Dalam hal Hewan atau Produk Hewan sebagaimana dimaksud pada ayat (2) belum dilalulintaskan, harus dilakukan tindakan Karantina Hewan dan diterbitkan sertifikat kesehatan atau sertifikat sanitasi yang baru.</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27</w:t>
      </w:r>
    </w:p>
    <w:p>
      <w:pPr>
        <w:pStyle w:val="Style2"/>
        <w:keepNext w:val="0"/>
        <w:keepLines w:val="0"/>
        <w:widowControl w:val="0"/>
        <w:numPr>
          <w:ilvl w:val="0"/>
          <w:numId w:val="113"/>
        </w:numPr>
        <w:shd w:val="clear" w:color="auto" w:fill="auto"/>
        <w:tabs>
          <w:tab w:pos="2576" w:val="left"/>
        </w:tabs>
        <w:bidi w:val="0"/>
        <w:spacing w:before="0" w:after="0" w:line="240" w:lineRule="auto"/>
        <w:ind w:left="2560" w:right="0" w:hanging="520"/>
        <w:jc w:val="both"/>
      </w:pPr>
      <w:bookmarkStart w:id="263" w:name="bookmark263"/>
      <w:bookmarkEnd w:id="263"/>
      <w:r>
        <w:rPr>
          <w:color w:val="000000"/>
          <w:spacing w:val="0"/>
          <w:w w:val="100"/>
          <w:position w:val="0"/>
          <w:sz w:val="24"/>
          <w:szCs w:val="24"/>
        </w:rPr>
        <w:t>Surat keterangan Media Pembawa Lain sebagaimana dimaksud dalam Pasal 25 ayat (4) paling sedikit menerangkan mengenai jenis dan jumlah Media Pembawa Lain, Area atau tempat asal, dan perlakuan.</w:t>
      </w:r>
    </w:p>
    <w:p>
      <w:pPr>
        <w:pStyle w:val="Style2"/>
        <w:keepNext w:val="0"/>
        <w:keepLines w:val="0"/>
        <w:widowControl w:val="0"/>
        <w:numPr>
          <w:ilvl w:val="0"/>
          <w:numId w:val="113"/>
        </w:numPr>
        <w:shd w:val="clear" w:color="auto" w:fill="auto"/>
        <w:tabs>
          <w:tab w:pos="2576" w:val="left"/>
        </w:tabs>
        <w:bidi w:val="0"/>
        <w:spacing w:before="0" w:after="120" w:line="240" w:lineRule="auto"/>
        <w:ind w:left="2560" w:right="0" w:hanging="520"/>
        <w:jc w:val="both"/>
      </w:pPr>
      <w:bookmarkStart w:id="264" w:name="bookmark264"/>
      <w:bookmarkEnd w:id="264"/>
      <w:r>
        <w:rPr>
          <w:color w:val="000000"/>
          <w:spacing w:val="0"/>
          <w:w w:val="100"/>
          <w:position w:val="0"/>
          <w:sz w:val="24"/>
          <w:szCs w:val="24"/>
        </w:rPr>
        <w:t>Perlakuan sebagaimana dimaksud pada ayat (1) dalam rangka membebaskan atau menyucihamakan Media Pembawa Lain yang diduga berpotensi membawa dan menyebarkan HPHK.</w:t>
      </w:r>
    </w:p>
    <w:p>
      <w:pPr>
        <w:pStyle w:val="Style2"/>
        <w:keepNext w:val="0"/>
        <w:keepLines w:val="0"/>
        <w:widowControl w:val="0"/>
        <w:numPr>
          <w:ilvl w:val="0"/>
          <w:numId w:val="113"/>
        </w:numPr>
        <w:shd w:val="clear" w:color="auto" w:fill="auto"/>
        <w:tabs>
          <w:tab w:pos="2592" w:val="left"/>
        </w:tabs>
        <w:bidi w:val="0"/>
        <w:spacing w:before="0" w:after="0" w:line="240" w:lineRule="auto"/>
        <w:ind w:left="2560" w:right="0" w:hanging="520"/>
        <w:jc w:val="both"/>
      </w:pPr>
      <w:bookmarkStart w:id="265" w:name="bookmark265"/>
      <w:bookmarkEnd w:id="265"/>
      <w:r>
        <w:rPr>
          <w:color w:val="000000"/>
          <w:spacing w:val="0"/>
          <w:w w:val="100"/>
          <w:position w:val="0"/>
          <w:sz w:val="24"/>
          <w:szCs w:val="24"/>
        </w:rPr>
        <w:t>Surat keterangan Media Pembawa Lain sebagaimana dimaksud pada ayat (1) berupa:</w:t>
      </w:r>
    </w:p>
    <w:p>
      <w:pPr>
        <w:pStyle w:val="Style2"/>
        <w:keepNext w:val="0"/>
        <w:keepLines w:val="0"/>
        <w:widowControl w:val="0"/>
        <w:numPr>
          <w:ilvl w:val="0"/>
          <w:numId w:val="115"/>
        </w:numPr>
        <w:shd w:val="clear" w:color="auto" w:fill="auto"/>
        <w:tabs>
          <w:tab w:pos="3166" w:val="left"/>
        </w:tabs>
        <w:bidi w:val="0"/>
        <w:spacing w:before="0" w:after="0" w:line="240" w:lineRule="auto"/>
        <w:ind w:left="3180" w:right="0" w:hanging="600"/>
        <w:jc w:val="both"/>
      </w:pPr>
      <w:bookmarkStart w:id="266" w:name="bookmark266"/>
      <w:bookmarkEnd w:id="266"/>
      <w:r>
        <w:rPr>
          <w:color w:val="000000"/>
          <w:spacing w:val="0"/>
          <w:w w:val="100"/>
          <w:position w:val="0"/>
          <w:sz w:val="24"/>
          <w:szCs w:val="24"/>
        </w:rPr>
        <w:t>surat keterangan Media Pembawa Lain yang diterbitkan oleh Pejabat Karantina Hewan di Tempat Pengeluaran untuk yang dilalulintaskan ke Area lain di dalam wilayah Negara Kesatuan Republik Indonesia; atau</w:t>
      </w:r>
    </w:p>
    <w:p>
      <w:pPr>
        <w:pStyle w:val="Style2"/>
        <w:keepNext w:val="0"/>
        <w:keepLines w:val="0"/>
        <w:widowControl w:val="0"/>
        <w:numPr>
          <w:ilvl w:val="0"/>
          <w:numId w:val="115"/>
        </w:numPr>
        <w:shd w:val="clear" w:color="auto" w:fill="auto"/>
        <w:tabs>
          <w:tab w:pos="3166" w:val="left"/>
        </w:tabs>
        <w:bidi w:val="0"/>
        <w:spacing w:before="0" w:after="0" w:line="240" w:lineRule="auto"/>
        <w:ind w:left="3180" w:right="0" w:hanging="600"/>
        <w:jc w:val="both"/>
      </w:pPr>
      <w:bookmarkStart w:id="267" w:name="bookmark267"/>
      <w:bookmarkEnd w:id="267"/>
      <w:r>
        <w:rPr>
          <w:color w:val="000000"/>
          <w:spacing w:val="0"/>
          <w:w w:val="100"/>
          <w:position w:val="0"/>
          <w:sz w:val="24"/>
          <w:szCs w:val="24"/>
        </w:rPr>
        <w:t>sertifikat pelepasan yang diterbitkan oleh Pejabat Karantina Hewan di Tempat Pemasukan untuk yang dilalulintaskan ke Area lain di dalam wilayah Negara Kesatuan Republik Indonesia.</w:t>
      </w:r>
    </w:p>
    <w:p>
      <w:pPr>
        <w:pStyle w:val="Style2"/>
        <w:keepNext w:val="0"/>
        <w:keepLines w:val="0"/>
        <w:widowControl w:val="0"/>
        <w:numPr>
          <w:ilvl w:val="0"/>
          <w:numId w:val="113"/>
        </w:numPr>
        <w:shd w:val="clear" w:color="auto" w:fill="auto"/>
        <w:tabs>
          <w:tab w:pos="2592" w:val="left"/>
        </w:tabs>
        <w:bidi w:val="0"/>
        <w:spacing w:before="0" w:after="0" w:line="240" w:lineRule="auto"/>
        <w:ind w:left="2560" w:right="0" w:hanging="520"/>
        <w:jc w:val="both"/>
      </w:pPr>
      <w:bookmarkStart w:id="268" w:name="bookmark268"/>
      <w:bookmarkEnd w:id="268"/>
      <w:r>
        <w:rPr>
          <w:color w:val="000000"/>
          <w:spacing w:val="0"/>
          <w:w w:val="100"/>
          <w:position w:val="0"/>
          <w:sz w:val="24"/>
          <w:szCs w:val="24"/>
        </w:rPr>
        <w:t>Surat keterangan Media Pembawa Lain sebagaimana dimaksud pada ayat (3) huruf a berlaku selama 3 (tiga) hari sejak tanggal diterbitkan.</w:t>
      </w:r>
    </w:p>
    <w:p>
      <w:pPr>
        <w:pStyle w:val="Style2"/>
        <w:keepNext w:val="0"/>
        <w:keepLines w:val="0"/>
        <w:widowControl w:val="0"/>
        <w:numPr>
          <w:ilvl w:val="0"/>
          <w:numId w:val="113"/>
        </w:numPr>
        <w:shd w:val="clear" w:color="auto" w:fill="auto"/>
        <w:tabs>
          <w:tab w:pos="2592" w:val="left"/>
        </w:tabs>
        <w:bidi w:val="0"/>
        <w:spacing w:before="0" w:after="240" w:line="240" w:lineRule="auto"/>
        <w:ind w:left="2560" w:right="0" w:hanging="520"/>
        <w:jc w:val="both"/>
      </w:pPr>
      <w:bookmarkStart w:id="269" w:name="bookmark269"/>
      <w:bookmarkEnd w:id="269"/>
      <w:r>
        <w:rPr>
          <w:color w:val="000000"/>
          <w:spacing w:val="0"/>
          <w:w w:val="100"/>
          <w:position w:val="0"/>
          <w:sz w:val="24"/>
          <w:szCs w:val="24"/>
        </w:rPr>
        <w:t>Dalam hal Media Pembawa Lain sebagaimana dimaksud pada ayat (4) belum dilalulintaskan, harus dilakukan tindakan Karantina Hewan dan diterbitkan surat keterangan Media Pembawa Lain yang baru.</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28</w:t>
      </w:r>
    </w:p>
    <w:p>
      <w:pPr>
        <w:pStyle w:val="Style2"/>
        <w:keepNext w:val="0"/>
        <w:keepLines w:val="0"/>
        <w:widowControl w:val="0"/>
        <w:shd w:val="clear" w:color="auto" w:fill="auto"/>
        <w:bidi w:val="0"/>
        <w:spacing w:before="0" w:after="0" w:line="240" w:lineRule="auto"/>
        <w:ind w:left="2040" w:right="0" w:firstLine="0"/>
        <w:jc w:val="both"/>
      </w:pPr>
      <w:r>
        <w:rPr>
          <w:color w:val="000000"/>
          <w:spacing w:val="0"/>
          <w:w w:val="100"/>
          <w:position w:val="0"/>
          <w:sz w:val="24"/>
          <w:szCs w:val="24"/>
        </w:rPr>
        <w:t>Dokumen lain yang dipersyaratkan sesuai dengan ketentuan peraturan perundang-undangan sebagaimana dimaksud dalam Pasal 25 ayat (2) merupakan dokumen yang terkait dengan:</w:t>
      </w:r>
    </w:p>
    <w:p>
      <w:pPr>
        <w:pStyle w:val="Style2"/>
        <w:keepNext w:val="0"/>
        <w:keepLines w:val="0"/>
        <w:widowControl w:val="0"/>
        <w:numPr>
          <w:ilvl w:val="0"/>
          <w:numId w:val="117"/>
        </w:numPr>
        <w:shd w:val="clear" w:color="auto" w:fill="auto"/>
        <w:tabs>
          <w:tab w:pos="2592" w:val="left"/>
        </w:tabs>
        <w:bidi w:val="0"/>
        <w:spacing w:before="0" w:after="0" w:line="240" w:lineRule="auto"/>
        <w:ind w:left="2040" w:right="0" w:firstLine="0"/>
        <w:jc w:val="both"/>
      </w:pPr>
      <w:bookmarkStart w:id="270" w:name="bookmark270"/>
      <w:bookmarkEnd w:id="270"/>
      <w:r>
        <w:rPr>
          <w:color w:val="000000"/>
          <w:spacing w:val="0"/>
          <w:w w:val="100"/>
          <w:position w:val="0"/>
          <w:sz w:val="24"/>
          <w:szCs w:val="24"/>
        </w:rPr>
        <w:t>tindakan Karantina Hewan; dan</w:t>
      </w:r>
    </w:p>
    <w:p>
      <w:pPr>
        <w:pStyle w:val="Style2"/>
        <w:keepNext w:val="0"/>
        <w:keepLines w:val="0"/>
        <w:widowControl w:val="0"/>
        <w:numPr>
          <w:ilvl w:val="0"/>
          <w:numId w:val="117"/>
        </w:numPr>
        <w:shd w:val="clear" w:color="auto" w:fill="auto"/>
        <w:tabs>
          <w:tab w:pos="2592" w:val="left"/>
        </w:tabs>
        <w:bidi w:val="0"/>
        <w:spacing w:before="0" w:after="240" w:line="240" w:lineRule="auto"/>
        <w:ind w:left="2040" w:right="0" w:firstLine="0"/>
        <w:jc w:val="both"/>
      </w:pPr>
      <w:bookmarkStart w:id="271" w:name="bookmark271"/>
      <w:bookmarkEnd w:id="271"/>
      <w:r>
        <w:rPr>
          <w:color w:val="000000"/>
          <w:spacing w:val="0"/>
          <w:w w:val="100"/>
          <w:position w:val="0"/>
          <w:sz w:val="24"/>
          <w:szCs w:val="24"/>
        </w:rPr>
        <w:t>Pengawasan.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29</w:t>
      </w:r>
    </w:p>
    <w:p>
      <w:pPr>
        <w:pStyle w:val="Style2"/>
        <w:keepNext w:val="0"/>
        <w:keepLines w:val="0"/>
        <w:widowControl w:val="0"/>
        <w:numPr>
          <w:ilvl w:val="0"/>
          <w:numId w:val="119"/>
        </w:numPr>
        <w:shd w:val="clear" w:color="auto" w:fill="auto"/>
        <w:tabs>
          <w:tab w:pos="2592" w:val="left"/>
        </w:tabs>
        <w:bidi w:val="0"/>
        <w:spacing w:before="0" w:after="0" w:line="240" w:lineRule="auto"/>
        <w:ind w:left="2040" w:right="0" w:firstLine="0"/>
        <w:jc w:val="both"/>
      </w:pPr>
      <w:bookmarkStart w:id="272" w:name="bookmark272"/>
      <w:bookmarkEnd w:id="272"/>
      <w:r>
        <w:rPr>
          <w:color w:val="000000"/>
          <w:spacing w:val="0"/>
          <w:w w:val="100"/>
          <w:position w:val="0"/>
          <w:sz w:val="24"/>
          <w:szCs w:val="24"/>
        </w:rPr>
        <w:t>Dokumen yang terkait dengan tindakan Karantina Hewan</w:t>
      </w:r>
    </w:p>
    <w:p>
      <w:pPr>
        <w:pStyle w:val="Style2"/>
        <w:keepNext w:val="0"/>
        <w:keepLines w:val="0"/>
        <w:widowControl w:val="0"/>
        <w:shd w:val="clear" w:color="auto" w:fill="auto"/>
        <w:tabs>
          <w:tab w:pos="4276" w:val="left"/>
          <w:tab w:pos="5795" w:val="left"/>
          <w:tab w:pos="8284" w:val="left"/>
        </w:tabs>
        <w:bidi w:val="0"/>
        <w:spacing w:before="0" w:after="0" w:line="240" w:lineRule="auto"/>
        <w:ind w:left="2560" w:right="0" w:firstLine="0"/>
        <w:jc w:val="both"/>
      </w:pPr>
      <w:r>
        <w:rPr>
          <w:color w:val="000000"/>
          <w:spacing w:val="0"/>
          <w:w w:val="100"/>
          <w:position w:val="0"/>
          <w:sz w:val="24"/>
          <w:szCs w:val="24"/>
        </w:rPr>
        <w:t>sebagaimana</w:t>
        <w:tab/>
        <w:t>dimaksud</w:t>
        <w:tab/>
        <w:t>dalam Pasal 28</w:t>
        <w:tab/>
        <w:t>huruf a</w:t>
      </w:r>
    </w:p>
    <w:p>
      <w:pPr>
        <w:pStyle w:val="Style2"/>
        <w:keepNext w:val="0"/>
        <w:keepLines w:val="0"/>
        <w:widowControl w:val="0"/>
        <w:shd w:val="clear" w:color="auto" w:fill="auto"/>
        <w:tabs>
          <w:tab w:pos="4276" w:val="left"/>
          <w:tab w:pos="8284" w:val="left"/>
        </w:tabs>
        <w:bidi w:val="0"/>
        <w:spacing w:before="0" w:after="0" w:line="240" w:lineRule="auto"/>
        <w:ind w:left="2560" w:right="0" w:firstLine="20"/>
        <w:jc w:val="both"/>
      </w:pPr>
      <w:r>
        <w:rPr>
          <w:color w:val="000000"/>
          <w:spacing w:val="0"/>
          <w:w w:val="100"/>
          <w:position w:val="0"/>
          <w:sz w:val="24"/>
          <w:szCs w:val="24"/>
        </w:rPr>
        <w:t>merupakan dokumen pemenuhan persyaratan teknis berdasarkan</w:t>
        <w:tab/>
        <w:t>manajemen penyakit Hewan</w:t>
        <w:tab/>
        <w:t>dan/atau</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disiplin ilmu kedokteran Hewan.</w:t>
      </w:r>
    </w:p>
    <w:p>
      <w:pPr>
        <w:pStyle w:val="Style2"/>
        <w:keepNext w:val="0"/>
        <w:keepLines w:val="0"/>
        <w:widowControl w:val="0"/>
        <w:numPr>
          <w:ilvl w:val="0"/>
          <w:numId w:val="119"/>
        </w:numPr>
        <w:shd w:val="clear" w:color="auto" w:fill="auto"/>
        <w:tabs>
          <w:tab w:pos="2592" w:val="left"/>
        </w:tabs>
        <w:bidi w:val="0"/>
        <w:spacing w:before="0" w:after="240" w:line="240" w:lineRule="auto"/>
        <w:ind w:left="2560" w:right="0" w:hanging="520"/>
        <w:jc w:val="both"/>
      </w:pPr>
      <w:bookmarkStart w:id="273" w:name="bookmark273"/>
      <w:bookmarkEnd w:id="273"/>
      <w:r>
        <w:rPr>
          <w:color w:val="000000"/>
          <w:spacing w:val="0"/>
          <w:w w:val="100"/>
          <w:position w:val="0"/>
          <w:sz w:val="24"/>
          <w:szCs w:val="24"/>
        </w:rPr>
        <w:t>Dokumen sebagaimana dimaksud pada ayat (1) untuk Pengeluaran Hewan dan Produk Hewan dari suatu Area ke Area lain di dalam wilayah Negara Kesatuan Republik Indonesia dapat berupa sertifikat veteriner, hasil pengujian kausa penyakit Hewan, atau perlakuan.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30</w:t>
      </w:r>
    </w:p>
    <w:p>
      <w:pPr>
        <w:pStyle w:val="Style2"/>
        <w:keepNext w:val="0"/>
        <w:keepLines w:val="0"/>
        <w:widowControl w:val="0"/>
        <w:shd w:val="clear" w:color="auto" w:fill="auto"/>
        <w:bidi w:val="0"/>
        <w:spacing w:before="0" w:after="240" w:line="240" w:lineRule="auto"/>
        <w:ind w:left="2040" w:right="0" w:firstLine="0"/>
        <w:jc w:val="both"/>
      </w:pPr>
      <w:r>
        <w:rPr>
          <w:color w:val="000000"/>
          <w:spacing w:val="0"/>
          <w:w w:val="100"/>
          <w:position w:val="0"/>
          <w:sz w:val="24"/>
          <w:szCs w:val="24"/>
        </w:rPr>
        <w:t>Dokumen yang terkait dengan Pengawasan sebagaimana dimaksud dalam Pasal 28 huruf b merupakan dokumen Pengawasan yang dipersyaratkan dalam Pemasukan atau Pengeluaran Media Pembawa HPHK yang dikenai Pengawasan sesuai dengan ketentuan peraturan perundang-undangan.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31</w:t>
      </w:r>
    </w:p>
    <w:p>
      <w:pPr>
        <w:pStyle w:val="Style2"/>
        <w:keepNext w:val="0"/>
        <w:keepLines w:val="0"/>
        <w:widowControl w:val="0"/>
        <w:numPr>
          <w:ilvl w:val="0"/>
          <w:numId w:val="121"/>
        </w:numPr>
        <w:shd w:val="clear" w:color="auto" w:fill="auto"/>
        <w:tabs>
          <w:tab w:pos="2592" w:val="left"/>
        </w:tabs>
        <w:bidi w:val="0"/>
        <w:spacing w:before="0" w:after="0" w:line="240" w:lineRule="auto"/>
        <w:ind w:left="2560" w:right="0" w:hanging="520"/>
        <w:jc w:val="both"/>
      </w:pPr>
      <w:bookmarkStart w:id="274" w:name="bookmark274"/>
      <w:bookmarkEnd w:id="274"/>
      <w:r>
        <w:rPr>
          <w:color w:val="000000"/>
          <w:spacing w:val="0"/>
          <w:w w:val="100"/>
          <w:position w:val="0"/>
          <w:sz w:val="24"/>
          <w:szCs w:val="24"/>
        </w:rPr>
        <w:t>Untuk dapat dilakukan pengawasan terhadap Media Pembawa HPHK sebagaimana dimaksud dalam Pasal 25 ayat (1) huruf c, Kementerian/Lembaga teknis harus menyampaikan kepada Badan Karantina Indonesia:</w:t>
      </w:r>
    </w:p>
    <w:p>
      <w:pPr>
        <w:pStyle w:val="Style2"/>
        <w:keepNext w:val="0"/>
        <w:keepLines w:val="0"/>
        <w:widowControl w:val="0"/>
        <w:numPr>
          <w:ilvl w:val="0"/>
          <w:numId w:val="123"/>
        </w:numPr>
        <w:shd w:val="clear" w:color="auto" w:fill="auto"/>
        <w:tabs>
          <w:tab w:pos="3166" w:val="left"/>
        </w:tabs>
        <w:bidi w:val="0"/>
        <w:spacing w:before="0" w:after="0" w:line="240" w:lineRule="auto"/>
        <w:ind w:left="3180" w:right="0" w:hanging="600"/>
        <w:jc w:val="both"/>
      </w:pPr>
      <w:bookmarkStart w:id="275" w:name="bookmark275"/>
      <w:bookmarkEnd w:id="275"/>
      <w:r>
        <w:rPr>
          <w:color w:val="000000"/>
          <w:spacing w:val="0"/>
          <w:w w:val="100"/>
          <w:position w:val="0"/>
          <w:sz w:val="24"/>
          <w:szCs w:val="24"/>
        </w:rPr>
        <w:t>regulasi yang mengatur mengenai Media Pembawa HPHK yang dikenai Pengawasan;</w:t>
      </w:r>
    </w:p>
    <w:p>
      <w:pPr>
        <w:pStyle w:val="Style2"/>
        <w:keepNext w:val="0"/>
        <w:keepLines w:val="0"/>
        <w:widowControl w:val="0"/>
        <w:numPr>
          <w:ilvl w:val="0"/>
          <w:numId w:val="123"/>
        </w:numPr>
        <w:shd w:val="clear" w:color="auto" w:fill="auto"/>
        <w:tabs>
          <w:tab w:pos="3166" w:val="left"/>
        </w:tabs>
        <w:bidi w:val="0"/>
        <w:spacing w:before="0" w:after="240" w:line="240" w:lineRule="auto"/>
        <w:ind w:left="3180" w:right="0" w:hanging="600"/>
        <w:jc w:val="both"/>
      </w:pPr>
      <w:bookmarkStart w:id="276" w:name="bookmark276"/>
      <w:bookmarkEnd w:id="276"/>
      <w:r>
        <w:rPr>
          <w:color w:val="000000"/>
          <w:spacing w:val="0"/>
          <w:w w:val="100"/>
          <w:position w:val="0"/>
          <w:sz w:val="24"/>
          <w:szCs w:val="24"/>
        </w:rPr>
        <w:t>dokumen persyaratan lalu lintas Media Pembawa HPHK yang dikenai Pengawasan; dan</w:t>
      </w:r>
    </w:p>
    <w:p>
      <w:pPr>
        <w:pStyle w:val="Style2"/>
        <w:keepNext w:val="0"/>
        <w:keepLines w:val="0"/>
        <w:widowControl w:val="0"/>
        <w:numPr>
          <w:ilvl w:val="0"/>
          <w:numId w:val="123"/>
        </w:numPr>
        <w:shd w:val="clear" w:color="auto" w:fill="auto"/>
        <w:tabs>
          <w:tab w:pos="3155" w:val="left"/>
        </w:tabs>
        <w:bidi w:val="0"/>
        <w:spacing w:before="0" w:after="0" w:line="240" w:lineRule="auto"/>
        <w:ind w:left="3180" w:right="0" w:hanging="580"/>
        <w:jc w:val="both"/>
      </w:pPr>
      <w:bookmarkStart w:id="277" w:name="bookmark277"/>
      <w:bookmarkEnd w:id="277"/>
      <w:r>
        <w:rPr>
          <w:color w:val="000000"/>
          <w:spacing w:val="0"/>
          <w:w w:val="100"/>
          <w:position w:val="0"/>
          <w:sz w:val="24"/>
          <w:szCs w:val="24"/>
        </w:rPr>
        <w:t>jenis Media Pembawa HPHK yang dikenai pengawasan.</w:t>
      </w:r>
    </w:p>
    <w:p>
      <w:pPr>
        <w:pStyle w:val="Style2"/>
        <w:keepNext w:val="0"/>
        <w:keepLines w:val="0"/>
        <w:widowControl w:val="0"/>
        <w:numPr>
          <w:ilvl w:val="0"/>
          <w:numId w:val="121"/>
        </w:numPr>
        <w:shd w:val="clear" w:color="auto" w:fill="auto"/>
        <w:tabs>
          <w:tab w:pos="2596" w:val="left"/>
        </w:tabs>
        <w:bidi w:val="0"/>
        <w:spacing w:before="0" w:after="0" w:line="240" w:lineRule="auto"/>
        <w:ind w:left="2600" w:right="0" w:hanging="560"/>
        <w:jc w:val="both"/>
      </w:pPr>
      <w:bookmarkStart w:id="278" w:name="bookmark278"/>
      <w:bookmarkEnd w:id="278"/>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125"/>
        </w:numPr>
        <w:shd w:val="clear" w:color="auto" w:fill="auto"/>
        <w:tabs>
          <w:tab w:pos="3155" w:val="left"/>
        </w:tabs>
        <w:bidi w:val="0"/>
        <w:spacing w:before="0" w:after="0" w:line="240" w:lineRule="auto"/>
        <w:ind w:left="3180" w:right="0" w:hanging="580"/>
        <w:jc w:val="both"/>
      </w:pPr>
      <w:bookmarkStart w:id="279" w:name="bookmark279"/>
      <w:bookmarkEnd w:id="279"/>
      <w:r>
        <w:rPr>
          <w:color w:val="000000"/>
          <w:spacing w:val="0"/>
          <w:w w:val="100"/>
          <w:position w:val="0"/>
          <w:sz w:val="24"/>
          <w:szCs w:val="24"/>
        </w:rPr>
        <w:t>uraian jenis dan satuan Media Pembawa HPHK yang akan dikenai Pengawasan; dan</w:t>
      </w:r>
    </w:p>
    <w:p>
      <w:pPr>
        <w:pStyle w:val="Style2"/>
        <w:keepNext w:val="0"/>
        <w:keepLines w:val="0"/>
        <w:widowControl w:val="0"/>
        <w:numPr>
          <w:ilvl w:val="0"/>
          <w:numId w:val="125"/>
        </w:numPr>
        <w:shd w:val="clear" w:color="auto" w:fill="auto"/>
        <w:tabs>
          <w:tab w:pos="3155" w:val="left"/>
        </w:tabs>
        <w:bidi w:val="0"/>
        <w:spacing w:before="0" w:after="0" w:line="240" w:lineRule="auto"/>
        <w:ind w:left="3180" w:right="0" w:hanging="580"/>
        <w:jc w:val="both"/>
      </w:pPr>
      <w:bookmarkStart w:id="280" w:name="bookmark280"/>
      <w:bookmarkEnd w:id="280"/>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121"/>
        </w:numPr>
        <w:shd w:val="clear" w:color="auto" w:fill="auto"/>
        <w:tabs>
          <w:tab w:pos="2596" w:val="left"/>
        </w:tabs>
        <w:bidi w:val="0"/>
        <w:spacing w:before="0" w:after="0" w:line="240" w:lineRule="auto"/>
        <w:ind w:left="2600" w:right="0" w:hanging="560"/>
        <w:jc w:val="both"/>
      </w:pPr>
      <w:bookmarkStart w:id="281" w:name="bookmark281"/>
      <w:bookmarkEnd w:id="281"/>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121"/>
        </w:numPr>
        <w:shd w:val="clear" w:color="auto" w:fill="auto"/>
        <w:tabs>
          <w:tab w:pos="2596" w:val="left"/>
        </w:tabs>
        <w:bidi w:val="0"/>
        <w:spacing w:before="0" w:after="0" w:line="240" w:lineRule="auto"/>
        <w:ind w:left="2600" w:right="0" w:hanging="560"/>
        <w:jc w:val="both"/>
      </w:pPr>
      <w:bookmarkStart w:id="282" w:name="bookmark282"/>
      <w:bookmarkEnd w:id="282"/>
      <w:r>
        <w:rPr>
          <w:color w:val="000000"/>
          <w:spacing w:val="0"/>
          <w:w w:val="100"/>
          <w:position w:val="0"/>
          <w:sz w:val="24"/>
          <w:szCs w:val="24"/>
        </w:rPr>
        <w:t>Berdasarkan kajian sebagaimana dimaksud pada ayat (2) atau penjelasan sebagaimana dimaksud pada ayat (3), Kepala Badan menetapkan atau tidak menetapkan jenis Media Pembawa HPHK yang dikenai pengawasan.</w:t>
      </w:r>
    </w:p>
    <w:p>
      <w:pPr>
        <w:pStyle w:val="Style2"/>
        <w:keepNext w:val="0"/>
        <w:keepLines w:val="0"/>
        <w:widowControl w:val="0"/>
        <w:numPr>
          <w:ilvl w:val="0"/>
          <w:numId w:val="121"/>
        </w:numPr>
        <w:shd w:val="clear" w:color="auto" w:fill="auto"/>
        <w:tabs>
          <w:tab w:pos="2596" w:val="left"/>
        </w:tabs>
        <w:bidi w:val="0"/>
        <w:spacing w:before="0" w:after="0" w:line="240" w:lineRule="auto"/>
        <w:ind w:left="2600" w:right="0" w:hanging="560"/>
        <w:jc w:val="both"/>
      </w:pPr>
      <w:bookmarkStart w:id="283" w:name="bookmark283"/>
      <w:bookmarkEnd w:id="283"/>
      <w:r>
        <w:rPr>
          <w:color w:val="000000"/>
          <w:spacing w:val="0"/>
          <w:w w:val="100"/>
          <w:position w:val="0"/>
          <w:sz w:val="24"/>
          <w:szCs w:val="24"/>
        </w:rPr>
        <w:t>Jenis Media Pembawa HPHK yang ditetapkan atau tidak</w:t>
      </w:r>
    </w:p>
    <w:p>
      <w:pPr>
        <w:pStyle w:val="Style2"/>
        <w:keepNext w:val="0"/>
        <w:keepLines w:val="0"/>
        <w:widowControl w:val="0"/>
        <w:shd w:val="clear" w:color="auto" w:fill="auto"/>
        <w:tabs>
          <w:tab w:pos="4988" w:val="left"/>
          <w:tab w:pos="6790" w:val="left"/>
          <w:tab w:pos="8595" w:val="left"/>
        </w:tabs>
        <w:bidi w:val="0"/>
        <w:spacing w:before="0" w:after="0" w:line="240" w:lineRule="auto"/>
        <w:ind w:left="2600" w:right="0" w:firstLine="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Kementerian/Lembaga terkait.</w:t>
      </w:r>
    </w:p>
    <w:p>
      <w:pPr>
        <w:pStyle w:val="Style2"/>
        <w:keepNext w:val="0"/>
        <w:keepLines w:val="0"/>
        <w:widowControl w:val="0"/>
        <w:numPr>
          <w:ilvl w:val="0"/>
          <w:numId w:val="121"/>
        </w:numPr>
        <w:shd w:val="clear" w:color="auto" w:fill="auto"/>
        <w:tabs>
          <w:tab w:pos="2596" w:val="left"/>
        </w:tabs>
        <w:bidi w:val="0"/>
        <w:spacing w:before="0" w:after="240" w:line="240" w:lineRule="auto"/>
        <w:ind w:left="2600" w:right="0" w:hanging="560"/>
        <w:jc w:val="both"/>
      </w:pPr>
      <w:bookmarkStart w:id="284" w:name="bookmark284"/>
      <w:bookmarkEnd w:id="284"/>
      <w:r>
        <w:rPr>
          <w:color w:val="000000"/>
          <w:spacing w:val="0"/>
          <w:w w:val="100"/>
          <w:position w:val="0"/>
          <w:sz w:val="24"/>
          <w:szCs w:val="24"/>
        </w:rPr>
        <w:t>Jenis Media Pembawa HPHK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32</w:t>
      </w:r>
    </w:p>
    <w:p>
      <w:pPr>
        <w:pStyle w:val="Style2"/>
        <w:keepNext w:val="0"/>
        <w:keepLines w:val="0"/>
        <w:widowControl w:val="0"/>
        <w:numPr>
          <w:ilvl w:val="0"/>
          <w:numId w:val="127"/>
        </w:numPr>
        <w:shd w:val="clear" w:color="auto" w:fill="auto"/>
        <w:tabs>
          <w:tab w:pos="2596" w:val="left"/>
          <w:tab w:pos="4988" w:val="left"/>
        </w:tabs>
        <w:bidi w:val="0"/>
        <w:spacing w:before="0" w:after="0" w:line="240" w:lineRule="auto"/>
        <w:ind w:left="2040" w:right="0" w:firstLine="0"/>
        <w:jc w:val="both"/>
      </w:pPr>
      <w:bookmarkStart w:id="285" w:name="bookmark285"/>
      <w:bookmarkEnd w:id="285"/>
      <w:r>
        <w:rPr>
          <w:color w:val="000000"/>
          <w:spacing w:val="0"/>
          <w:w w:val="100"/>
          <w:position w:val="0"/>
          <w:sz w:val="24"/>
          <w:szCs w:val="24"/>
        </w:rPr>
        <w:t>Surat keterangan</w:t>
        <w:tab/>
        <w:t>Media Pembawa Lain sebagaimana</w:t>
      </w:r>
    </w:p>
    <w:p>
      <w:pPr>
        <w:pStyle w:val="Style2"/>
        <w:keepNext w:val="0"/>
        <w:keepLines w:val="0"/>
        <w:widowControl w:val="0"/>
        <w:shd w:val="clear" w:color="auto" w:fill="auto"/>
        <w:tabs>
          <w:tab w:pos="4988" w:val="left"/>
          <w:tab w:pos="5835" w:val="left"/>
          <w:tab w:pos="7122" w:val="left"/>
        </w:tabs>
        <w:bidi w:val="0"/>
        <w:spacing w:before="0" w:after="0" w:line="240" w:lineRule="auto"/>
        <w:ind w:left="2600" w:right="0" w:firstLine="0"/>
        <w:jc w:val="both"/>
      </w:pPr>
      <w:r>
        <w:rPr>
          <w:color w:val="000000"/>
          <w:spacing w:val="0"/>
          <w:w w:val="100"/>
          <w:position w:val="0"/>
          <w:sz w:val="24"/>
          <w:szCs w:val="24"/>
        </w:rPr>
        <w:t>dimaksud dalam</w:t>
        <w:tab/>
        <w:t>Pasal</w:t>
        <w:tab/>
        <w:t>25 ayat</w:t>
        <w:tab/>
        <w:t>(4) paling sedikit</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menerangkan mengenai jenis dan jumlah Media Pembawa Lain, Area atau tempat asal, dan perlakuan.</w:t>
      </w:r>
    </w:p>
    <w:p>
      <w:pPr>
        <w:pStyle w:val="Style2"/>
        <w:keepNext w:val="0"/>
        <w:keepLines w:val="0"/>
        <w:widowControl w:val="0"/>
        <w:numPr>
          <w:ilvl w:val="0"/>
          <w:numId w:val="127"/>
        </w:numPr>
        <w:shd w:val="clear" w:color="auto" w:fill="auto"/>
        <w:tabs>
          <w:tab w:pos="2596" w:val="left"/>
        </w:tabs>
        <w:bidi w:val="0"/>
        <w:spacing w:before="0" w:after="0" w:line="240" w:lineRule="auto"/>
        <w:ind w:left="2600" w:right="0" w:hanging="560"/>
        <w:jc w:val="both"/>
      </w:pPr>
      <w:bookmarkStart w:id="286" w:name="bookmark286"/>
      <w:bookmarkEnd w:id="286"/>
      <w:r>
        <w:rPr>
          <w:color w:val="000000"/>
          <w:spacing w:val="0"/>
          <w:w w:val="100"/>
          <w:position w:val="0"/>
          <w:sz w:val="24"/>
          <w:szCs w:val="24"/>
        </w:rPr>
        <w:t>Perlakuan sebagaimana dimaksud pada ayat (1) dalam rangka membebaskan atau menyucihamakan Media Pembawa Lain yang diduga berpotensi membawa dan menyebarkan HPHK.</w:t>
      </w:r>
    </w:p>
    <w:p>
      <w:pPr>
        <w:pStyle w:val="Style2"/>
        <w:keepNext w:val="0"/>
        <w:keepLines w:val="0"/>
        <w:widowControl w:val="0"/>
        <w:numPr>
          <w:ilvl w:val="0"/>
          <w:numId w:val="127"/>
        </w:numPr>
        <w:shd w:val="clear" w:color="auto" w:fill="auto"/>
        <w:tabs>
          <w:tab w:pos="2596" w:val="left"/>
        </w:tabs>
        <w:bidi w:val="0"/>
        <w:spacing w:before="0" w:after="0" w:line="240" w:lineRule="auto"/>
        <w:ind w:left="2600" w:right="0" w:hanging="560"/>
        <w:jc w:val="both"/>
      </w:pPr>
      <w:bookmarkStart w:id="287" w:name="bookmark287"/>
      <w:bookmarkEnd w:id="287"/>
      <w:r>
        <w:rPr>
          <w:color w:val="000000"/>
          <w:spacing w:val="0"/>
          <w:w w:val="100"/>
          <w:position w:val="0"/>
          <w:sz w:val="24"/>
          <w:szCs w:val="24"/>
        </w:rPr>
        <w:t>Surat keterangan Media Pembawa Lain sebagaimana dimaksud pada ayat (1) berupa:</w:t>
      </w:r>
    </w:p>
    <w:p>
      <w:pPr>
        <w:pStyle w:val="Style2"/>
        <w:keepNext w:val="0"/>
        <w:keepLines w:val="0"/>
        <w:widowControl w:val="0"/>
        <w:numPr>
          <w:ilvl w:val="0"/>
          <w:numId w:val="129"/>
        </w:numPr>
        <w:shd w:val="clear" w:color="auto" w:fill="auto"/>
        <w:tabs>
          <w:tab w:pos="3155" w:val="left"/>
        </w:tabs>
        <w:bidi w:val="0"/>
        <w:spacing w:before="0" w:after="0" w:line="240" w:lineRule="auto"/>
        <w:ind w:left="3180" w:right="0" w:hanging="580"/>
        <w:jc w:val="both"/>
      </w:pPr>
      <w:bookmarkStart w:id="288" w:name="bookmark288"/>
      <w:bookmarkEnd w:id="288"/>
      <w:r>
        <w:rPr>
          <w:color w:val="000000"/>
          <w:spacing w:val="0"/>
          <w:w w:val="100"/>
          <w:position w:val="0"/>
          <w:sz w:val="24"/>
          <w:szCs w:val="24"/>
        </w:rPr>
        <w:t>surat keterangan Media Pembawa Lain yang diterbitkan oleh Pejabat Karantina Hewan di Tempat Pengeluaran untuk yang dilalulintaskan ke Area lain di dalam wilayah Negara Kesatuan Republik Indonesia; atau</w:t>
      </w:r>
    </w:p>
    <w:p>
      <w:pPr>
        <w:pStyle w:val="Style2"/>
        <w:keepNext w:val="0"/>
        <w:keepLines w:val="0"/>
        <w:widowControl w:val="0"/>
        <w:numPr>
          <w:ilvl w:val="0"/>
          <w:numId w:val="129"/>
        </w:numPr>
        <w:shd w:val="clear" w:color="auto" w:fill="auto"/>
        <w:tabs>
          <w:tab w:pos="3155" w:val="left"/>
        </w:tabs>
        <w:bidi w:val="0"/>
        <w:spacing w:before="0" w:after="0" w:line="240" w:lineRule="auto"/>
        <w:ind w:left="3180" w:right="0" w:hanging="580"/>
        <w:jc w:val="both"/>
      </w:pPr>
      <w:bookmarkStart w:id="289" w:name="bookmark289"/>
      <w:bookmarkEnd w:id="289"/>
      <w:r>
        <w:rPr>
          <w:color w:val="000000"/>
          <w:spacing w:val="0"/>
          <w:w w:val="100"/>
          <w:position w:val="0"/>
          <w:sz w:val="24"/>
          <w:szCs w:val="24"/>
        </w:rPr>
        <w:t>sertifikat pelepasan yang diterbitkan oleh Pejabat Karantina Hewan di Tempat Pemasukan untuk yang dilalulintaskan ke Area lain di dalam wilayah Negara Kesatuan Republik Indonesia.</w:t>
      </w:r>
    </w:p>
    <w:p>
      <w:pPr>
        <w:pStyle w:val="Style2"/>
        <w:keepNext w:val="0"/>
        <w:keepLines w:val="0"/>
        <w:widowControl w:val="0"/>
        <w:numPr>
          <w:ilvl w:val="0"/>
          <w:numId w:val="127"/>
        </w:numPr>
        <w:shd w:val="clear" w:color="auto" w:fill="auto"/>
        <w:tabs>
          <w:tab w:pos="2596" w:val="left"/>
        </w:tabs>
        <w:bidi w:val="0"/>
        <w:spacing w:before="0" w:after="0" w:line="240" w:lineRule="auto"/>
        <w:ind w:left="2600" w:right="0" w:hanging="560"/>
        <w:jc w:val="both"/>
      </w:pPr>
      <w:bookmarkStart w:id="290" w:name="bookmark290"/>
      <w:bookmarkEnd w:id="290"/>
      <w:r>
        <w:rPr>
          <w:color w:val="000000"/>
          <w:spacing w:val="0"/>
          <w:w w:val="100"/>
          <w:position w:val="0"/>
          <w:sz w:val="24"/>
          <w:szCs w:val="24"/>
        </w:rPr>
        <w:t>Surat keterangan Media Pembawa Lain sebagaimana dimaksud pada ayat (3) huruf a berlaku selama 3 (tiga) hari sejak tanggal diterbitkan.</w:t>
      </w:r>
    </w:p>
    <w:p>
      <w:pPr>
        <w:pStyle w:val="Style2"/>
        <w:keepNext w:val="0"/>
        <w:keepLines w:val="0"/>
        <w:widowControl w:val="0"/>
        <w:numPr>
          <w:ilvl w:val="0"/>
          <w:numId w:val="127"/>
        </w:numPr>
        <w:shd w:val="clear" w:color="auto" w:fill="auto"/>
        <w:tabs>
          <w:tab w:pos="2596" w:val="left"/>
        </w:tabs>
        <w:bidi w:val="0"/>
        <w:spacing w:before="0" w:after="120" w:line="240" w:lineRule="auto"/>
        <w:ind w:left="2600" w:right="0" w:hanging="560"/>
        <w:jc w:val="both"/>
      </w:pPr>
      <w:bookmarkStart w:id="291" w:name="bookmark291"/>
      <w:bookmarkEnd w:id="291"/>
      <w:r>
        <w:rPr>
          <w:color w:val="000000"/>
          <w:spacing w:val="0"/>
          <w:w w:val="100"/>
          <w:position w:val="0"/>
          <w:sz w:val="24"/>
          <w:szCs w:val="24"/>
        </w:rPr>
        <w:t>Dalam hal Media Pembawa Lain sebagaimana dimaksud pada ayat (4) belum dilalulintaskan, harus dilakukan tindakan Karantina Hewan dan diterbitkan surat keterangan Media Pembawa Lain yang baru.</w:t>
      </w:r>
    </w:p>
    <w:p>
      <w:pPr>
        <w:pStyle w:val="Style2"/>
        <w:keepNext w:val="0"/>
        <w:keepLines w:val="0"/>
        <w:widowControl w:val="0"/>
        <w:numPr>
          <w:ilvl w:val="0"/>
          <w:numId w:val="127"/>
        </w:numPr>
        <w:shd w:val="clear" w:color="auto" w:fill="auto"/>
        <w:tabs>
          <w:tab w:pos="2595" w:val="left"/>
        </w:tabs>
        <w:bidi w:val="0"/>
        <w:spacing w:before="0" w:after="460" w:line="240" w:lineRule="auto"/>
        <w:ind w:left="2580" w:right="0" w:hanging="540"/>
        <w:jc w:val="both"/>
      </w:pPr>
      <w:bookmarkStart w:id="292" w:name="bookmark292"/>
      <w:bookmarkEnd w:id="292"/>
      <w:r>
        <w:rPr>
          <w:color w:val="000000"/>
          <w:spacing w:val="0"/>
          <w:w w:val="100"/>
          <w:position w:val="0"/>
          <w:sz w:val="24"/>
          <w:szCs w:val="24"/>
        </w:rPr>
        <w:t>Dalam penerbitan surat keterangan Media Pembawa Lain sebagaimana dimaksud pada ayat (3) huruf a, Pejabat Karantina Hewan mempertimbangkan surat keterangan asal yang diterbitkan oleh produsen, penanggung jawab tempat pengumpulan, atau tempat pengolahan di Area asal.</w:t>
      </w:r>
    </w:p>
    <w:p>
      <w:pPr>
        <w:pStyle w:val="Style2"/>
        <w:keepNext w:val="0"/>
        <w:keepLines w:val="0"/>
        <w:widowControl w:val="0"/>
        <w:shd w:val="clear" w:color="auto" w:fill="auto"/>
        <w:bidi w:val="0"/>
        <w:spacing w:before="0" w:after="0" w:line="240" w:lineRule="auto"/>
        <w:ind w:left="4800" w:right="0" w:firstLine="0"/>
        <w:jc w:val="both"/>
      </w:pPr>
      <w:r>
        <w:rPr>
          <w:color w:val="000000"/>
          <w:spacing w:val="0"/>
          <w:w w:val="100"/>
          <w:position w:val="0"/>
          <w:sz w:val="24"/>
          <w:szCs w:val="24"/>
        </w:rPr>
        <w:t>Bagian Keempat</w:t>
      </w:r>
    </w:p>
    <w:p>
      <w:pPr>
        <w:pStyle w:val="Style2"/>
        <w:keepNext w:val="0"/>
        <w:keepLines w:val="0"/>
        <w:widowControl w:val="0"/>
        <w:shd w:val="clear" w:color="auto" w:fill="auto"/>
        <w:bidi w:val="0"/>
        <w:spacing w:before="0" w:after="240" w:line="240" w:lineRule="auto"/>
        <w:ind w:left="0" w:right="0" w:firstLine="0"/>
        <w:jc w:val="center"/>
      </w:pPr>
      <w:r>
        <w:rPr>
          <w:color w:val="000000"/>
          <w:spacing w:val="0"/>
          <w:w w:val="100"/>
          <w:position w:val="0"/>
          <w:sz w:val="24"/>
          <w:szCs w:val="24"/>
        </w:rPr>
        <w:t>Pelaporan dan Penyerahan serta Analisis Laporan Media</w:t>
        <w:br/>
        <w:t>Pembawa HPHK</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40" w:line="240" w:lineRule="auto"/>
        <w:ind w:left="2800" w:right="0" w:firstLine="0"/>
        <w:jc w:val="both"/>
      </w:pPr>
      <w:r>
        <w:rPr>
          <w:color w:val="000000"/>
          <w:spacing w:val="0"/>
          <w:w w:val="100"/>
          <w:position w:val="0"/>
          <w:sz w:val="24"/>
          <w:szCs w:val="24"/>
        </w:rPr>
        <w:t>Pelaporan dan Penyerahan Media Pembawa HPHK</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33</w:t>
      </w:r>
    </w:p>
    <w:p>
      <w:pPr>
        <w:pStyle w:val="Style2"/>
        <w:keepNext w:val="0"/>
        <w:keepLines w:val="0"/>
        <w:widowControl w:val="0"/>
        <w:numPr>
          <w:ilvl w:val="0"/>
          <w:numId w:val="131"/>
        </w:numPr>
        <w:shd w:val="clear" w:color="auto" w:fill="auto"/>
        <w:tabs>
          <w:tab w:pos="2595" w:val="left"/>
        </w:tabs>
        <w:bidi w:val="0"/>
        <w:spacing w:before="0" w:after="0" w:line="240" w:lineRule="auto"/>
        <w:ind w:left="2580" w:right="0" w:hanging="540"/>
        <w:jc w:val="both"/>
      </w:pPr>
      <w:bookmarkStart w:id="293" w:name="bookmark293"/>
      <w:bookmarkEnd w:id="293"/>
      <w:r>
        <w:rPr>
          <w:color w:val="000000"/>
          <w:spacing w:val="0"/>
          <w:w w:val="100"/>
          <w:position w:val="0"/>
          <w:sz w:val="24"/>
          <w:szCs w:val="24"/>
        </w:rPr>
        <w:t>Tindakan Karantina Hewan dan/atau Pengawasan secara terintegrasi terhadap Media Pembawa HPHK yang:</w:t>
      </w:r>
    </w:p>
    <w:p>
      <w:pPr>
        <w:pStyle w:val="Style2"/>
        <w:keepNext w:val="0"/>
        <w:keepLines w:val="0"/>
        <w:widowControl w:val="0"/>
        <w:numPr>
          <w:ilvl w:val="0"/>
          <w:numId w:val="133"/>
        </w:numPr>
        <w:shd w:val="clear" w:color="auto" w:fill="auto"/>
        <w:tabs>
          <w:tab w:pos="3188" w:val="left"/>
          <w:tab w:pos="4776" w:val="left"/>
          <w:tab w:pos="7308" w:val="left"/>
        </w:tabs>
        <w:bidi w:val="0"/>
        <w:spacing w:before="0" w:after="0" w:line="240" w:lineRule="auto"/>
        <w:ind w:left="2580" w:right="0" w:firstLine="0"/>
        <w:jc w:val="both"/>
      </w:pPr>
      <w:bookmarkStart w:id="294" w:name="bookmark294"/>
      <w:bookmarkEnd w:id="294"/>
      <w:r>
        <w:rPr>
          <w:color w:val="000000"/>
          <w:spacing w:val="0"/>
          <w:w w:val="100"/>
          <w:position w:val="0"/>
          <w:sz w:val="24"/>
          <w:szCs w:val="24"/>
        </w:rPr>
        <w:t>dimasukkan</w:t>
        <w:tab/>
        <w:t>ke dalam wilayah</w:t>
        <w:tab/>
        <w:t>Negara Kesatuan</w:t>
      </w:r>
    </w:p>
    <w:p>
      <w:pPr>
        <w:pStyle w:val="Style2"/>
        <w:keepNext w:val="0"/>
        <w:keepLines w:val="0"/>
        <w:widowControl w:val="0"/>
        <w:shd w:val="clear" w:color="auto" w:fill="auto"/>
        <w:bidi w:val="0"/>
        <w:spacing w:before="0" w:after="0" w:line="240" w:lineRule="auto"/>
        <w:ind w:left="3180" w:right="0" w:firstLine="0"/>
        <w:jc w:val="both"/>
      </w:pPr>
      <w:r>
        <w:rPr>
          <w:color w:val="000000"/>
          <w:spacing w:val="0"/>
          <w:w w:val="100"/>
          <w:position w:val="0"/>
          <w:sz w:val="24"/>
          <w:szCs w:val="24"/>
        </w:rPr>
        <w:t>Republik Indonesia;</w:t>
      </w:r>
    </w:p>
    <w:p>
      <w:pPr>
        <w:pStyle w:val="Style2"/>
        <w:keepNext w:val="0"/>
        <w:keepLines w:val="0"/>
        <w:widowControl w:val="0"/>
        <w:numPr>
          <w:ilvl w:val="0"/>
          <w:numId w:val="133"/>
        </w:numPr>
        <w:shd w:val="clear" w:color="auto" w:fill="auto"/>
        <w:tabs>
          <w:tab w:pos="3188" w:val="left"/>
        </w:tabs>
        <w:bidi w:val="0"/>
        <w:spacing w:before="0" w:after="0" w:line="240" w:lineRule="auto"/>
        <w:ind w:left="3180" w:right="0" w:hanging="580"/>
        <w:jc w:val="both"/>
      </w:pPr>
      <w:bookmarkStart w:id="295" w:name="bookmark295"/>
      <w:bookmarkEnd w:id="295"/>
      <w:r>
        <w:rPr>
          <w:color w:val="000000"/>
          <w:spacing w:val="0"/>
          <w:w w:val="100"/>
          <w:position w:val="0"/>
          <w:sz w:val="24"/>
          <w:szCs w:val="24"/>
        </w:rPr>
        <w:t>dikeluarkan dari dalam wilayah Negara Kesatuan Republik Indonesia; atau</w:t>
      </w:r>
    </w:p>
    <w:p>
      <w:pPr>
        <w:pStyle w:val="Style2"/>
        <w:keepNext w:val="0"/>
        <w:keepLines w:val="0"/>
        <w:widowControl w:val="0"/>
        <w:numPr>
          <w:ilvl w:val="0"/>
          <w:numId w:val="133"/>
        </w:numPr>
        <w:shd w:val="clear" w:color="auto" w:fill="auto"/>
        <w:tabs>
          <w:tab w:pos="3188" w:val="left"/>
        </w:tabs>
        <w:bidi w:val="0"/>
        <w:spacing w:before="0" w:after="0" w:line="240" w:lineRule="auto"/>
        <w:ind w:left="3180" w:right="0" w:hanging="580"/>
        <w:jc w:val="both"/>
      </w:pPr>
      <w:bookmarkStart w:id="296" w:name="bookmark296"/>
      <w:bookmarkEnd w:id="296"/>
      <w:r>
        <w:rPr>
          <w:color w:val="000000"/>
          <w:spacing w:val="0"/>
          <w:w w:val="100"/>
          <w:position w:val="0"/>
          <w:sz w:val="24"/>
          <w:szCs w:val="24"/>
        </w:rPr>
        <w:t>dimasukkan dan dikeluarkan dari suatu Area ke Area lain dalam wilayah Negara Kesatuan Republik Indonesia,</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dilakukan berdasarkan penyampaian laporan dan penyerahan Media Pembawa HPHK oleh Pemilik.</w:t>
      </w:r>
    </w:p>
    <w:p>
      <w:pPr>
        <w:pStyle w:val="Style2"/>
        <w:keepNext w:val="0"/>
        <w:keepLines w:val="0"/>
        <w:widowControl w:val="0"/>
        <w:numPr>
          <w:ilvl w:val="0"/>
          <w:numId w:val="131"/>
        </w:numPr>
        <w:shd w:val="clear" w:color="auto" w:fill="auto"/>
        <w:tabs>
          <w:tab w:pos="2595" w:val="left"/>
        </w:tabs>
        <w:bidi w:val="0"/>
        <w:spacing w:before="0" w:after="0" w:line="240" w:lineRule="auto"/>
        <w:ind w:left="2580" w:right="0" w:hanging="540"/>
        <w:jc w:val="both"/>
      </w:pPr>
      <w:bookmarkStart w:id="297" w:name="bookmark297"/>
      <w:bookmarkEnd w:id="297"/>
      <w:r>
        <w:rPr>
          <w:color w:val="000000"/>
          <w:spacing w:val="0"/>
          <w:w w:val="100"/>
          <w:position w:val="0"/>
          <w:sz w:val="24"/>
          <w:szCs w:val="24"/>
        </w:rPr>
        <w:t>Pelaporan Media Pembawa HPHK sebagaimana dimaksud pada ayat (1) huruf a dilakukan dalam jangka waktu paling lama 1 (satu) hari sebelum Media Pembawa HPHK tiba di Tempat Pemasukan, dan menyerahkan Media Pembawa HPHK pada saat tiba di Tempat Pemasukan.</w:t>
      </w:r>
    </w:p>
    <w:p>
      <w:pPr>
        <w:pStyle w:val="Style2"/>
        <w:keepNext w:val="0"/>
        <w:keepLines w:val="0"/>
        <w:widowControl w:val="0"/>
        <w:numPr>
          <w:ilvl w:val="0"/>
          <w:numId w:val="131"/>
        </w:numPr>
        <w:shd w:val="clear" w:color="auto" w:fill="auto"/>
        <w:tabs>
          <w:tab w:pos="2595" w:val="left"/>
        </w:tabs>
        <w:bidi w:val="0"/>
        <w:spacing w:before="0" w:after="0" w:line="240" w:lineRule="auto"/>
        <w:ind w:left="2580" w:right="0" w:hanging="540"/>
        <w:jc w:val="both"/>
      </w:pPr>
      <w:bookmarkStart w:id="298" w:name="bookmark298"/>
      <w:bookmarkEnd w:id="298"/>
      <w:r>
        <w:rPr>
          <w:color w:val="000000"/>
          <w:spacing w:val="0"/>
          <w:w w:val="100"/>
          <w:position w:val="0"/>
          <w:sz w:val="24"/>
          <w:szCs w:val="24"/>
        </w:rPr>
        <w:t>Dalam hal Media Pembawa HPHK diangkut menggunakan alat angkut darat, pelaporan dan penyerahan Media Pembawa HPHK disampaikan paling lambat pada saat kedatangan Media Pembawa HPHK di Tempat Pemasukan.</w:t>
      </w:r>
    </w:p>
    <w:p>
      <w:pPr>
        <w:pStyle w:val="Style2"/>
        <w:keepNext w:val="0"/>
        <w:keepLines w:val="0"/>
        <w:widowControl w:val="0"/>
        <w:numPr>
          <w:ilvl w:val="0"/>
          <w:numId w:val="131"/>
        </w:numPr>
        <w:shd w:val="clear" w:color="auto" w:fill="auto"/>
        <w:tabs>
          <w:tab w:pos="2595" w:val="left"/>
        </w:tabs>
        <w:bidi w:val="0"/>
        <w:spacing w:before="0" w:after="0" w:line="240" w:lineRule="auto"/>
        <w:ind w:left="2580" w:right="0" w:hanging="540"/>
        <w:jc w:val="both"/>
      </w:pPr>
      <w:bookmarkStart w:id="299" w:name="bookmark299"/>
      <w:bookmarkEnd w:id="299"/>
      <w:r>
        <w:rPr>
          <w:color w:val="000000"/>
          <w:spacing w:val="0"/>
          <w:w w:val="100"/>
          <w:position w:val="0"/>
          <w:sz w:val="24"/>
          <w:szCs w:val="24"/>
        </w:rPr>
        <w:t>Pelaporan dan penyerahan untuk Pengeluaran dari dalam wilayah Negara Kesatuan Republik Indonesia sebagaimana dimaksud pada ayat (1) huruf b dan Pengeluaran Media Pembawa HPHK antar Area sebagaimana dimaksud pada ayat (1) huruf c, paling lambat sebelum Media Pembawa HPHK dinaikkan ke atas alat angkut.</w:t>
      </w:r>
    </w:p>
    <w:p>
      <w:pPr>
        <w:pStyle w:val="Style2"/>
        <w:keepNext w:val="0"/>
        <w:keepLines w:val="0"/>
        <w:widowControl w:val="0"/>
        <w:numPr>
          <w:ilvl w:val="0"/>
          <w:numId w:val="131"/>
        </w:numPr>
        <w:shd w:val="clear" w:color="auto" w:fill="auto"/>
        <w:tabs>
          <w:tab w:pos="2595" w:val="left"/>
        </w:tabs>
        <w:bidi w:val="0"/>
        <w:spacing w:before="0" w:after="240" w:line="240" w:lineRule="auto"/>
        <w:ind w:left="2580" w:right="0" w:hanging="540"/>
        <w:jc w:val="both"/>
      </w:pPr>
      <w:bookmarkStart w:id="300" w:name="bookmark300"/>
      <w:bookmarkEnd w:id="300"/>
      <w:r>
        <w:rPr>
          <w:color w:val="000000"/>
          <w:spacing w:val="0"/>
          <w:w w:val="100"/>
          <w:position w:val="0"/>
          <w:sz w:val="24"/>
          <w:szCs w:val="24"/>
        </w:rPr>
        <w:t>Pelaporan dan penyerahan Media Pembawa HPHK sebagaimana dimaksud dalam pada ayat (1) huruf c, untuk Pemasukan antar Area di dalam wilayah Negara Kesatuan Republik Indonesia paling lambat pada saat tiba di Tempat Pemasukan.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34</w:t>
      </w:r>
    </w:p>
    <w:p>
      <w:pPr>
        <w:pStyle w:val="Style2"/>
        <w:keepNext w:val="0"/>
        <w:keepLines w:val="0"/>
        <w:widowControl w:val="0"/>
        <w:numPr>
          <w:ilvl w:val="0"/>
          <w:numId w:val="135"/>
        </w:numPr>
        <w:shd w:val="clear" w:color="auto" w:fill="auto"/>
        <w:tabs>
          <w:tab w:pos="2595" w:val="left"/>
        </w:tabs>
        <w:bidi w:val="0"/>
        <w:spacing w:before="0" w:after="0" w:line="240" w:lineRule="auto"/>
        <w:ind w:left="2580" w:right="0" w:hanging="540"/>
        <w:jc w:val="both"/>
      </w:pPr>
      <w:bookmarkStart w:id="301" w:name="bookmark301"/>
      <w:bookmarkEnd w:id="301"/>
      <w:r>
        <w:rPr>
          <w:color w:val="000000"/>
          <w:spacing w:val="0"/>
          <w:w w:val="100"/>
          <w:position w:val="0"/>
          <w:sz w:val="24"/>
          <w:szCs w:val="24"/>
        </w:rPr>
        <w:t>Laporan Media Pembawa HPHK sebagaimana dimaksud dalam Pasal 33 ayat (2), ayat (3), dan ayat (4) paling sedikit memuat:</w:t>
      </w:r>
    </w:p>
    <w:p>
      <w:pPr>
        <w:pStyle w:val="Style2"/>
        <w:keepNext w:val="0"/>
        <w:keepLines w:val="0"/>
        <w:widowControl w:val="0"/>
        <w:numPr>
          <w:ilvl w:val="0"/>
          <w:numId w:val="137"/>
        </w:numPr>
        <w:shd w:val="clear" w:color="auto" w:fill="auto"/>
        <w:tabs>
          <w:tab w:pos="3188" w:val="left"/>
        </w:tabs>
        <w:bidi w:val="0"/>
        <w:spacing w:before="0" w:after="0" w:line="240" w:lineRule="auto"/>
        <w:ind w:left="2580" w:right="0" w:firstLine="0"/>
        <w:jc w:val="both"/>
      </w:pPr>
      <w:bookmarkStart w:id="302" w:name="bookmark302"/>
      <w:bookmarkEnd w:id="302"/>
      <w:r>
        <w:rPr>
          <w:color w:val="000000"/>
          <w:spacing w:val="0"/>
          <w:w w:val="100"/>
          <w:position w:val="0"/>
          <w:sz w:val="24"/>
          <w:szCs w:val="24"/>
        </w:rPr>
        <w:t>dokumen persyaratan; dan</w:t>
      </w:r>
    </w:p>
    <w:p>
      <w:pPr>
        <w:pStyle w:val="Style2"/>
        <w:keepNext w:val="0"/>
        <w:keepLines w:val="0"/>
        <w:widowControl w:val="0"/>
        <w:numPr>
          <w:ilvl w:val="0"/>
          <w:numId w:val="137"/>
        </w:numPr>
        <w:shd w:val="clear" w:color="auto" w:fill="auto"/>
        <w:tabs>
          <w:tab w:pos="3188" w:val="left"/>
        </w:tabs>
        <w:bidi w:val="0"/>
        <w:spacing w:before="0" w:after="240" w:line="240" w:lineRule="auto"/>
        <w:ind w:left="2580" w:right="0" w:firstLine="0"/>
        <w:jc w:val="both"/>
      </w:pPr>
      <w:bookmarkStart w:id="303" w:name="bookmark303"/>
      <w:bookmarkEnd w:id="303"/>
      <w:r>
        <w:rPr>
          <w:color w:val="000000"/>
          <w:spacing w:val="0"/>
          <w:w w:val="100"/>
          <w:position w:val="0"/>
          <w:sz w:val="24"/>
          <w:szCs w:val="24"/>
        </w:rPr>
        <w:t>keterangan Media Pembawa HPHK.</w:t>
      </w:r>
    </w:p>
    <w:p>
      <w:pPr>
        <w:pStyle w:val="Style2"/>
        <w:keepNext w:val="0"/>
        <w:keepLines w:val="0"/>
        <w:widowControl w:val="0"/>
        <w:numPr>
          <w:ilvl w:val="0"/>
          <w:numId w:val="135"/>
        </w:numPr>
        <w:shd w:val="clear" w:color="auto" w:fill="auto"/>
        <w:tabs>
          <w:tab w:pos="2579" w:val="left"/>
        </w:tabs>
        <w:bidi w:val="0"/>
        <w:spacing w:before="0" w:after="0" w:line="240" w:lineRule="auto"/>
        <w:ind w:left="2040" w:right="0" w:firstLine="0"/>
        <w:jc w:val="both"/>
      </w:pPr>
      <w:bookmarkStart w:id="304" w:name="bookmark304"/>
      <w:bookmarkEnd w:id="304"/>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139"/>
        </w:numPr>
        <w:shd w:val="clear" w:color="auto" w:fill="auto"/>
        <w:tabs>
          <w:tab w:pos="3131" w:val="left"/>
          <w:tab w:pos="3133" w:val="left"/>
        </w:tabs>
        <w:bidi w:val="0"/>
        <w:spacing w:before="0" w:after="0" w:line="240" w:lineRule="auto"/>
        <w:ind w:left="3120" w:right="0" w:hanging="520"/>
        <w:jc w:val="both"/>
      </w:pPr>
      <w:bookmarkStart w:id="305" w:name="bookmark305"/>
      <w:bookmarkEnd w:id="305"/>
      <w:r>
        <w:rPr>
          <w:color w:val="000000"/>
          <w:spacing w:val="0"/>
          <w:w w:val="100"/>
          <w:position w:val="0"/>
          <w:sz w:val="24"/>
          <w:szCs w:val="24"/>
        </w:rPr>
        <w:t>huruf a berupa:</w:t>
      </w:r>
    </w:p>
    <w:p>
      <w:pPr>
        <w:pStyle w:val="Style2"/>
        <w:keepNext w:val="0"/>
        <w:keepLines w:val="0"/>
        <w:widowControl w:val="0"/>
        <w:numPr>
          <w:ilvl w:val="0"/>
          <w:numId w:val="141"/>
        </w:numPr>
        <w:shd w:val="clear" w:color="auto" w:fill="auto"/>
        <w:tabs>
          <w:tab w:pos="3131" w:val="left"/>
        </w:tabs>
        <w:bidi w:val="0"/>
        <w:spacing w:before="0" w:after="0" w:line="240" w:lineRule="auto"/>
        <w:ind w:left="3120" w:right="0" w:hanging="520"/>
        <w:jc w:val="both"/>
      </w:pPr>
      <w:bookmarkStart w:id="306" w:name="bookmark306"/>
      <w:bookmarkEnd w:id="306"/>
      <w:r>
        <w:rPr>
          <w:color w:val="000000"/>
          <w:spacing w:val="0"/>
          <w:w w:val="100"/>
          <w:position w:val="0"/>
          <w:sz w:val="24"/>
          <w:szCs w:val="24"/>
        </w:rPr>
        <w:t>sertifikat kesehatan sebagaimana dimaksud dalam Pasal 10 ayat (1) huruf a, Pasal 19 ayat (1) huruf a, atau Pasal 25 ayat (1) huruf a; dan/atau</w:t>
      </w:r>
    </w:p>
    <w:p>
      <w:pPr>
        <w:pStyle w:val="Style2"/>
        <w:keepNext w:val="0"/>
        <w:keepLines w:val="0"/>
        <w:widowControl w:val="0"/>
        <w:numPr>
          <w:ilvl w:val="0"/>
          <w:numId w:val="141"/>
        </w:numPr>
        <w:shd w:val="clear" w:color="auto" w:fill="auto"/>
        <w:tabs>
          <w:tab w:pos="3131" w:val="left"/>
        </w:tabs>
        <w:bidi w:val="0"/>
        <w:spacing w:before="0" w:after="0" w:line="240" w:lineRule="auto"/>
        <w:ind w:left="3120" w:right="0" w:hanging="520"/>
        <w:jc w:val="both"/>
      </w:pPr>
      <w:bookmarkStart w:id="307" w:name="bookmark307"/>
      <w:bookmarkEnd w:id="307"/>
      <w:r>
        <w:rPr>
          <w:color w:val="000000"/>
          <w:spacing w:val="0"/>
          <w:w w:val="100"/>
          <w:position w:val="0"/>
          <w:sz w:val="24"/>
          <w:szCs w:val="24"/>
        </w:rPr>
        <w:t>dokumen lain sebagaimana dimaksud dalam Pasal 10 ayat (2), Pasal 19 ayat (2), atau Pasal 25 ayat (2).</w:t>
      </w:r>
    </w:p>
    <w:p>
      <w:pPr>
        <w:pStyle w:val="Style2"/>
        <w:keepNext w:val="0"/>
        <w:keepLines w:val="0"/>
        <w:widowControl w:val="0"/>
        <w:numPr>
          <w:ilvl w:val="0"/>
          <w:numId w:val="135"/>
        </w:numPr>
        <w:shd w:val="clear" w:color="auto" w:fill="auto"/>
        <w:tabs>
          <w:tab w:pos="2579" w:val="left"/>
        </w:tabs>
        <w:bidi w:val="0"/>
        <w:spacing w:before="0" w:after="0" w:line="240" w:lineRule="auto"/>
        <w:ind w:left="2580" w:right="0" w:hanging="540"/>
        <w:jc w:val="both"/>
      </w:pPr>
      <w:bookmarkStart w:id="308" w:name="bookmark308"/>
      <w:bookmarkEnd w:id="308"/>
      <w:r>
        <w:rPr>
          <w:color w:val="000000"/>
          <w:spacing w:val="0"/>
          <w:w w:val="100"/>
          <w:position w:val="0"/>
          <w:sz w:val="24"/>
          <w:szCs w:val="24"/>
        </w:rPr>
        <w:t>Keterangan Media Pembawa HPHK sebagaimana dimaksud pada ayat (1) huruf b paling sedikit memuat informasi:</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09" w:name="bookmark309"/>
      <w:bookmarkEnd w:id="309"/>
      <w:r>
        <w:rPr>
          <w:color w:val="000000"/>
          <w:spacing w:val="0"/>
          <w:w w:val="100"/>
          <w:position w:val="0"/>
          <w:sz w:val="24"/>
          <w:szCs w:val="24"/>
        </w:rPr>
        <w:t>nama dan alamat pengirim;</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0" w:name="bookmark310"/>
      <w:bookmarkEnd w:id="310"/>
      <w:r>
        <w:rPr>
          <w:color w:val="000000"/>
          <w:spacing w:val="0"/>
          <w:w w:val="100"/>
          <w:position w:val="0"/>
          <w:sz w:val="24"/>
          <w:szCs w:val="24"/>
        </w:rPr>
        <w:t>nama dan alamat penerima;</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1" w:name="bookmark311"/>
      <w:bookmarkEnd w:id="311"/>
      <w:r>
        <w:rPr>
          <w:color w:val="000000"/>
          <w:spacing w:val="0"/>
          <w:w w:val="100"/>
          <w:position w:val="0"/>
          <w:sz w:val="24"/>
          <w:szCs w:val="24"/>
        </w:rPr>
        <w:t>nama Media Pembawa HPHK;</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2" w:name="bookmark312"/>
      <w:bookmarkEnd w:id="312"/>
      <w:r>
        <w:rPr>
          <w:color w:val="000000"/>
          <w:spacing w:val="0"/>
          <w:w w:val="100"/>
          <w:position w:val="0"/>
          <w:sz w:val="24"/>
          <w:szCs w:val="24"/>
        </w:rPr>
        <w:t>jenis dan jumlah Media Pembawa HPHK;</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3" w:name="bookmark313"/>
      <w:bookmarkEnd w:id="313"/>
      <w:r>
        <w:rPr>
          <w:color w:val="000000"/>
          <w:spacing w:val="0"/>
          <w:w w:val="100"/>
          <w:position w:val="0"/>
          <w:sz w:val="24"/>
          <w:szCs w:val="24"/>
        </w:rPr>
        <w:t>bentuk dan jumlah kemasan;</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4" w:name="bookmark314"/>
      <w:bookmarkEnd w:id="314"/>
      <w:r>
        <w:rPr>
          <w:color w:val="000000"/>
          <w:spacing w:val="0"/>
          <w:w w:val="100"/>
          <w:position w:val="0"/>
          <w:sz w:val="24"/>
          <w:szCs w:val="24"/>
        </w:rPr>
        <w:t>peruntukan;</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5" w:name="bookmark315"/>
      <w:bookmarkEnd w:id="315"/>
      <w:r>
        <w:rPr>
          <w:color w:val="000000"/>
          <w:spacing w:val="0"/>
          <w:w w:val="100"/>
          <w:position w:val="0"/>
          <w:sz w:val="24"/>
          <w:szCs w:val="24"/>
        </w:rPr>
        <w:t>tanggal pengiriman atau Pemasukan;</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6" w:name="bookmark316"/>
      <w:bookmarkEnd w:id="316"/>
      <w:r>
        <w:rPr>
          <w:color w:val="000000"/>
          <w:spacing w:val="0"/>
          <w:w w:val="100"/>
          <w:position w:val="0"/>
          <w:sz w:val="24"/>
          <w:szCs w:val="24"/>
        </w:rPr>
        <w:t>jenis alat angkut;</w:t>
      </w:r>
    </w:p>
    <w:p>
      <w:pPr>
        <w:pStyle w:val="Style2"/>
        <w:keepNext w:val="0"/>
        <w:keepLines w:val="0"/>
        <w:widowControl w:val="0"/>
        <w:numPr>
          <w:ilvl w:val="0"/>
          <w:numId w:val="143"/>
        </w:numPr>
        <w:shd w:val="clear" w:color="auto" w:fill="auto"/>
        <w:tabs>
          <w:tab w:pos="3131" w:val="left"/>
        </w:tabs>
        <w:bidi w:val="0"/>
        <w:spacing w:before="0" w:after="0" w:line="240" w:lineRule="auto"/>
        <w:ind w:left="2580" w:right="0" w:firstLine="0"/>
        <w:jc w:val="left"/>
      </w:pPr>
      <w:bookmarkStart w:id="317" w:name="bookmark317"/>
      <w:bookmarkEnd w:id="317"/>
      <w:r>
        <w:rPr>
          <w:color w:val="000000"/>
          <w:spacing w:val="0"/>
          <w:w w:val="100"/>
          <w:position w:val="0"/>
          <w:sz w:val="24"/>
          <w:szCs w:val="24"/>
        </w:rPr>
        <w:t>negara/Area tujuan; dan</w:t>
      </w:r>
    </w:p>
    <w:p>
      <w:pPr>
        <w:pStyle w:val="Style2"/>
        <w:keepNext w:val="0"/>
        <w:keepLines w:val="0"/>
        <w:widowControl w:val="0"/>
        <w:numPr>
          <w:ilvl w:val="0"/>
          <w:numId w:val="143"/>
        </w:numPr>
        <w:shd w:val="clear" w:color="auto" w:fill="auto"/>
        <w:tabs>
          <w:tab w:pos="3131" w:val="left"/>
        </w:tabs>
        <w:bidi w:val="0"/>
        <w:spacing w:before="0" w:after="260" w:line="240" w:lineRule="auto"/>
        <w:ind w:left="2580" w:right="0" w:firstLine="0"/>
        <w:jc w:val="left"/>
      </w:pPr>
      <w:bookmarkStart w:id="318" w:name="bookmark318"/>
      <w:bookmarkEnd w:id="318"/>
      <w:r>
        <w:rPr>
          <w:color w:val="000000"/>
          <w:spacing w:val="0"/>
          <w:w w:val="100"/>
          <w:position w:val="0"/>
          <w:sz w:val="24"/>
          <w:szCs w:val="24"/>
        </w:rPr>
        <w:t>dokumen lain yang dipersyaratkan.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35</w:t>
      </w:r>
    </w:p>
    <w:p>
      <w:pPr>
        <w:pStyle w:val="Style2"/>
        <w:keepNext w:val="0"/>
        <w:keepLines w:val="0"/>
        <w:widowControl w:val="0"/>
        <w:numPr>
          <w:ilvl w:val="0"/>
          <w:numId w:val="145"/>
        </w:numPr>
        <w:shd w:val="clear" w:color="auto" w:fill="auto"/>
        <w:tabs>
          <w:tab w:pos="2579" w:val="left"/>
        </w:tabs>
        <w:bidi w:val="0"/>
        <w:spacing w:before="0" w:after="0" w:line="240" w:lineRule="auto"/>
        <w:ind w:left="2580" w:right="0" w:hanging="540"/>
        <w:jc w:val="both"/>
      </w:pPr>
      <w:bookmarkStart w:id="319" w:name="bookmark319"/>
      <w:bookmarkEnd w:id="319"/>
      <w:r>
        <w:rPr>
          <w:color w:val="000000"/>
          <w:spacing w:val="0"/>
          <w:w w:val="100"/>
          <w:position w:val="0"/>
          <w:sz w:val="24"/>
          <w:szCs w:val="24"/>
        </w:rPr>
        <w:t>Laporan Media Pembawa HPHK sebagaimana dimaksud dalam Pasal 34 disampaikan oleh Pemilik secara Daring dalam bentuk permohonan tindakan Karantina Hewan dan Pengawasan.</w:t>
      </w:r>
    </w:p>
    <w:p>
      <w:pPr>
        <w:pStyle w:val="Style2"/>
        <w:keepNext w:val="0"/>
        <w:keepLines w:val="0"/>
        <w:widowControl w:val="0"/>
        <w:numPr>
          <w:ilvl w:val="0"/>
          <w:numId w:val="145"/>
        </w:numPr>
        <w:shd w:val="clear" w:color="auto" w:fill="auto"/>
        <w:tabs>
          <w:tab w:pos="2579" w:val="left"/>
        </w:tabs>
        <w:bidi w:val="0"/>
        <w:spacing w:before="0" w:after="0" w:line="240" w:lineRule="auto"/>
        <w:ind w:left="2040" w:right="0" w:firstLine="0"/>
        <w:jc w:val="both"/>
      </w:pPr>
      <w:bookmarkStart w:id="320" w:name="bookmark320"/>
      <w:bookmarkEnd w:id="320"/>
      <w:r>
        <w:rPr>
          <w:color w:val="000000"/>
          <w:spacing w:val="0"/>
          <w:w w:val="100"/>
          <w:position w:val="0"/>
          <w:sz w:val="24"/>
          <w:szCs w:val="24"/>
          <w:shd w:val="clear" w:color="auto" w:fill="FFFFFF"/>
        </w:rPr>
        <w:t>Penyampaian laporan sebagaimana dimaksud pada ayat</w:t>
      </w:r>
    </w:p>
    <w:p>
      <w:pPr>
        <w:pStyle w:val="Style2"/>
        <w:keepNext w:val="0"/>
        <w:keepLines w:val="0"/>
        <w:widowControl w:val="0"/>
        <w:numPr>
          <w:ilvl w:val="0"/>
          <w:numId w:val="147"/>
        </w:numPr>
        <w:shd w:val="clear" w:color="auto" w:fill="auto"/>
        <w:tabs>
          <w:tab w:pos="3113" w:val="left"/>
        </w:tabs>
        <w:bidi w:val="0"/>
        <w:spacing w:before="0" w:after="0" w:line="240" w:lineRule="auto"/>
        <w:ind w:left="2580" w:right="0" w:firstLine="0"/>
        <w:jc w:val="both"/>
      </w:pPr>
      <w:bookmarkStart w:id="321" w:name="bookmark321"/>
      <w:bookmarkEnd w:id="321"/>
      <w:r>
        <w:rPr>
          <w:color w:val="000000"/>
          <w:spacing w:val="0"/>
          <w:w w:val="100"/>
          <w:position w:val="0"/>
          <w:sz w:val="24"/>
          <w:szCs w:val="24"/>
        </w:rPr>
        <w:t>, dalam keadaan tertentu apabila:</w:t>
      </w:r>
    </w:p>
    <w:p>
      <w:pPr>
        <w:pStyle w:val="Style2"/>
        <w:keepNext w:val="0"/>
        <w:keepLines w:val="0"/>
        <w:widowControl w:val="0"/>
        <w:numPr>
          <w:ilvl w:val="0"/>
          <w:numId w:val="149"/>
        </w:numPr>
        <w:shd w:val="clear" w:color="auto" w:fill="auto"/>
        <w:tabs>
          <w:tab w:pos="3131" w:val="left"/>
        </w:tabs>
        <w:bidi w:val="0"/>
        <w:spacing w:before="0" w:after="0" w:line="240" w:lineRule="auto"/>
        <w:ind w:left="2580" w:right="0" w:firstLine="0"/>
        <w:jc w:val="left"/>
      </w:pPr>
      <w:bookmarkStart w:id="322" w:name="bookmark322"/>
      <w:bookmarkEnd w:id="322"/>
      <w:r>
        <w:rPr>
          <w:color w:val="000000"/>
          <w:spacing w:val="0"/>
          <w:w w:val="100"/>
          <w:position w:val="0"/>
          <w:sz w:val="24"/>
          <w:szCs w:val="24"/>
        </w:rPr>
        <w:t>akses jaringan internet mengalami gangguan; atau</w:t>
      </w:r>
    </w:p>
    <w:p>
      <w:pPr>
        <w:pStyle w:val="Style2"/>
        <w:keepNext w:val="0"/>
        <w:keepLines w:val="0"/>
        <w:widowControl w:val="0"/>
        <w:numPr>
          <w:ilvl w:val="0"/>
          <w:numId w:val="149"/>
        </w:numPr>
        <w:shd w:val="clear" w:color="auto" w:fill="auto"/>
        <w:tabs>
          <w:tab w:pos="3131" w:val="left"/>
        </w:tabs>
        <w:bidi w:val="0"/>
        <w:spacing w:before="0" w:after="0" w:line="240" w:lineRule="auto"/>
        <w:ind w:left="2580" w:right="0" w:firstLine="0"/>
        <w:jc w:val="left"/>
      </w:pPr>
      <w:bookmarkStart w:id="323" w:name="bookmark323"/>
      <w:bookmarkEnd w:id="323"/>
      <w:r>
        <w:rPr>
          <w:color w:val="000000"/>
          <w:spacing w:val="0"/>
          <w:w w:val="100"/>
          <w:position w:val="0"/>
          <w:sz w:val="24"/>
          <w:szCs w:val="24"/>
        </w:rPr>
        <w:t>keadaan kahar,</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dapat dilakukan secara Luring.</w:t>
      </w:r>
    </w:p>
    <w:p>
      <w:pPr>
        <w:pStyle w:val="Style2"/>
        <w:keepNext w:val="0"/>
        <w:keepLines w:val="0"/>
        <w:widowControl w:val="0"/>
        <w:numPr>
          <w:ilvl w:val="0"/>
          <w:numId w:val="145"/>
        </w:numPr>
        <w:shd w:val="clear" w:color="auto" w:fill="auto"/>
        <w:tabs>
          <w:tab w:pos="2579" w:val="left"/>
        </w:tabs>
        <w:bidi w:val="0"/>
        <w:spacing w:before="0" w:after="260" w:line="240" w:lineRule="auto"/>
        <w:ind w:left="2580" w:right="0" w:hanging="540"/>
        <w:jc w:val="both"/>
      </w:pPr>
      <w:bookmarkStart w:id="324" w:name="bookmark324"/>
      <w:bookmarkEnd w:id="324"/>
      <w:r>
        <w:rPr>
          <w:color w:val="000000"/>
          <w:spacing w:val="0"/>
          <w:w w:val="100"/>
          <w:position w:val="0"/>
          <w:sz w:val="24"/>
          <w:szCs w:val="24"/>
        </w:rPr>
        <w:t>Keadaan tertentu sebagaimana dimaksud pada ayat (2) disampaikan secara resmi oleh Badan Karantina Indonesia.</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Pasal 36</w:t>
      </w:r>
    </w:p>
    <w:p>
      <w:pPr>
        <w:pStyle w:val="Style2"/>
        <w:keepNext w:val="0"/>
        <w:keepLines w:val="0"/>
        <w:widowControl w:val="0"/>
        <w:numPr>
          <w:ilvl w:val="0"/>
          <w:numId w:val="151"/>
        </w:numPr>
        <w:shd w:val="clear" w:color="auto" w:fill="auto"/>
        <w:tabs>
          <w:tab w:pos="2579" w:val="left"/>
        </w:tabs>
        <w:bidi w:val="0"/>
        <w:spacing w:before="0" w:after="0" w:line="240" w:lineRule="auto"/>
        <w:ind w:left="2580" w:right="0" w:hanging="540"/>
        <w:jc w:val="both"/>
      </w:pPr>
      <w:bookmarkStart w:id="325" w:name="bookmark325"/>
      <w:bookmarkEnd w:id="325"/>
      <w:r>
        <w:rPr>
          <w:color w:val="000000"/>
          <w:spacing w:val="0"/>
          <w:w w:val="100"/>
          <w:position w:val="0"/>
          <w:sz w:val="24"/>
          <w:szCs w:val="24"/>
        </w:rPr>
        <w:t>Penyerahan Media Pembawa HPHK oleh Pemilik kepada Pejabat Karantina Hewan dilakukan bersamaan atau setelah pelaporan sebagaimana dimaksud dalam Pasal 35.</w:t>
      </w:r>
    </w:p>
    <w:p>
      <w:pPr>
        <w:pStyle w:val="Style2"/>
        <w:keepNext w:val="0"/>
        <w:keepLines w:val="0"/>
        <w:widowControl w:val="0"/>
        <w:numPr>
          <w:ilvl w:val="0"/>
          <w:numId w:val="151"/>
        </w:numPr>
        <w:shd w:val="clear" w:color="auto" w:fill="auto"/>
        <w:tabs>
          <w:tab w:pos="2579" w:val="left"/>
        </w:tabs>
        <w:bidi w:val="0"/>
        <w:spacing w:before="0" w:after="0" w:line="240" w:lineRule="auto"/>
        <w:ind w:left="2580" w:right="0" w:hanging="540"/>
        <w:jc w:val="both"/>
      </w:pPr>
      <w:bookmarkStart w:id="326" w:name="bookmark326"/>
      <w:bookmarkEnd w:id="326"/>
      <w:r>
        <w:rPr>
          <w:color w:val="000000"/>
          <w:spacing w:val="0"/>
          <w:w w:val="100"/>
          <w:position w:val="0"/>
          <w:sz w:val="24"/>
          <w:szCs w:val="24"/>
        </w:rPr>
        <w:t>Penyerahan Media Pembawa HPHK sebagaimana dimaksud pada ayat (1) disertai dengan penerbitan berita acara serah terima Media Pembawa HPHK oleh Pejabat Karantina Hewan.</w:t>
      </w:r>
    </w:p>
    <w:p>
      <w:pPr>
        <w:pStyle w:val="Style2"/>
        <w:keepNext w:val="0"/>
        <w:keepLines w:val="0"/>
        <w:widowControl w:val="0"/>
        <w:numPr>
          <w:ilvl w:val="0"/>
          <w:numId w:val="151"/>
        </w:numPr>
        <w:shd w:val="clear" w:color="auto" w:fill="auto"/>
        <w:tabs>
          <w:tab w:pos="2579" w:val="left"/>
        </w:tabs>
        <w:bidi w:val="0"/>
        <w:spacing w:before="0" w:after="0" w:line="240" w:lineRule="auto"/>
        <w:ind w:left="2580" w:right="0" w:hanging="540"/>
        <w:jc w:val="both"/>
      </w:pPr>
      <w:bookmarkStart w:id="327" w:name="bookmark327"/>
      <w:bookmarkEnd w:id="327"/>
      <w:r>
        <w:rPr>
          <w:color w:val="000000"/>
          <w:spacing w:val="0"/>
          <w:w w:val="100"/>
          <w:position w:val="0"/>
          <w:sz w:val="24"/>
          <w:szCs w:val="24"/>
        </w:rPr>
        <w:t>Media Pembawa HPHK yang telah diserahkan sebagaimana dimaksud pada ayat (2) berada di bawah penguasaan Pejabat Karantina Hewan dan dapat dilakukan penyegelan.</w:t>
      </w:r>
    </w:p>
    <w:p>
      <w:pPr>
        <w:pStyle w:val="Style2"/>
        <w:keepNext w:val="0"/>
        <w:keepLines w:val="0"/>
        <w:widowControl w:val="0"/>
        <w:numPr>
          <w:ilvl w:val="0"/>
          <w:numId w:val="151"/>
        </w:numPr>
        <w:shd w:val="clear" w:color="auto" w:fill="auto"/>
        <w:tabs>
          <w:tab w:pos="2579" w:val="left"/>
        </w:tabs>
        <w:bidi w:val="0"/>
        <w:spacing w:before="0" w:after="140" w:line="240" w:lineRule="auto"/>
        <w:ind w:left="2580" w:right="0" w:hanging="540"/>
        <w:jc w:val="both"/>
      </w:pPr>
      <w:bookmarkStart w:id="328" w:name="bookmark328"/>
      <w:bookmarkEnd w:id="328"/>
      <w:r>
        <w:rPr>
          <w:color w:val="000000"/>
          <w:spacing w:val="0"/>
          <w:w w:val="100"/>
          <w:position w:val="0"/>
          <w:sz w:val="24"/>
          <w:szCs w:val="24"/>
        </w:rPr>
        <w:t>Penyegelan sebagaimana dimaksud pada ayat (2) dilakukan untuk pengamanan Media Pembawa HPHK selama atau setelah pelaksanaan tindakan Karantina Hewan.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3380" w:right="0" w:firstLine="0"/>
        <w:jc w:val="both"/>
      </w:pPr>
      <w:r>
        <w:rPr>
          <w:color w:val="000000"/>
          <w:spacing w:val="0"/>
          <w:w w:val="100"/>
          <w:position w:val="0"/>
          <w:sz w:val="24"/>
          <w:szCs w:val="24"/>
        </w:rPr>
        <w:t>Analisis Laporan Media Pembawa HPHK</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37</w:t>
      </w:r>
    </w:p>
    <w:p>
      <w:pPr>
        <w:pStyle w:val="Style2"/>
        <w:keepNext w:val="0"/>
        <w:keepLines w:val="0"/>
        <w:widowControl w:val="0"/>
        <w:numPr>
          <w:ilvl w:val="0"/>
          <w:numId w:val="153"/>
        </w:numPr>
        <w:shd w:val="clear" w:color="auto" w:fill="auto"/>
        <w:tabs>
          <w:tab w:pos="2576" w:val="left"/>
        </w:tabs>
        <w:bidi w:val="0"/>
        <w:spacing w:before="0" w:after="0" w:line="240" w:lineRule="auto"/>
        <w:ind w:left="2580" w:right="0" w:hanging="540"/>
        <w:jc w:val="both"/>
      </w:pPr>
      <w:bookmarkStart w:id="329" w:name="bookmark329"/>
      <w:bookmarkEnd w:id="329"/>
      <w:r>
        <w:rPr>
          <w:color w:val="000000"/>
          <w:spacing w:val="0"/>
          <w:w w:val="100"/>
          <w:position w:val="0"/>
          <w:sz w:val="24"/>
          <w:szCs w:val="24"/>
        </w:rPr>
        <w:t>Berdasarkan laporan sebagaimana dimaksud dalam Pasal 33, petugas analisis laporan melakukan analisis laporan permohonan tindakan Karantina Hewan dan Pengawasan.</w:t>
      </w:r>
    </w:p>
    <w:p>
      <w:pPr>
        <w:pStyle w:val="Style2"/>
        <w:keepNext w:val="0"/>
        <w:keepLines w:val="0"/>
        <w:widowControl w:val="0"/>
        <w:numPr>
          <w:ilvl w:val="0"/>
          <w:numId w:val="153"/>
        </w:numPr>
        <w:shd w:val="clear" w:color="auto" w:fill="auto"/>
        <w:tabs>
          <w:tab w:pos="2576" w:val="left"/>
        </w:tabs>
        <w:bidi w:val="0"/>
        <w:spacing w:before="0" w:after="0" w:line="240" w:lineRule="auto"/>
        <w:ind w:left="2580" w:right="0" w:hanging="540"/>
        <w:jc w:val="both"/>
      </w:pPr>
      <w:bookmarkStart w:id="330" w:name="bookmark330"/>
      <w:bookmarkEnd w:id="330"/>
      <w:r>
        <w:rPr>
          <w:color w:val="000000"/>
          <w:spacing w:val="0"/>
          <w:w w:val="100"/>
          <w:position w:val="0"/>
          <w:sz w:val="24"/>
          <w:szCs w:val="24"/>
        </w:rPr>
        <w:t>Analisis laporan sebagaimana dimaksud pada ayat (1) dilakukan untuk menentukan status Media Pembawa HPHK:</w:t>
      </w:r>
    </w:p>
    <w:p>
      <w:pPr>
        <w:pStyle w:val="Style2"/>
        <w:keepNext w:val="0"/>
        <w:keepLines w:val="0"/>
        <w:widowControl w:val="0"/>
        <w:numPr>
          <w:ilvl w:val="0"/>
          <w:numId w:val="155"/>
        </w:numPr>
        <w:shd w:val="clear" w:color="auto" w:fill="auto"/>
        <w:tabs>
          <w:tab w:pos="3137" w:val="left"/>
          <w:tab w:pos="4175" w:val="left"/>
        </w:tabs>
        <w:bidi w:val="0"/>
        <w:spacing w:before="0" w:after="0" w:line="240" w:lineRule="auto"/>
        <w:ind w:left="2580" w:right="0" w:firstLine="0"/>
        <w:jc w:val="both"/>
      </w:pPr>
      <w:bookmarkStart w:id="331" w:name="bookmark331"/>
      <w:bookmarkEnd w:id="331"/>
      <w:r>
        <w:rPr>
          <w:color w:val="000000"/>
          <w:spacing w:val="0"/>
          <w:w w:val="100"/>
          <w:position w:val="0"/>
          <w:sz w:val="24"/>
          <w:szCs w:val="24"/>
        </w:rPr>
        <w:t>dikenai</w:t>
        <w:tab/>
        <w:t>tindakan Karantina Hewan;</w:t>
      </w:r>
    </w:p>
    <w:p>
      <w:pPr>
        <w:pStyle w:val="Style2"/>
        <w:keepNext w:val="0"/>
        <w:keepLines w:val="0"/>
        <w:widowControl w:val="0"/>
        <w:numPr>
          <w:ilvl w:val="0"/>
          <w:numId w:val="155"/>
        </w:numPr>
        <w:shd w:val="clear" w:color="auto" w:fill="auto"/>
        <w:tabs>
          <w:tab w:pos="3137" w:val="left"/>
          <w:tab w:pos="4175" w:val="left"/>
        </w:tabs>
        <w:bidi w:val="0"/>
        <w:spacing w:before="0" w:after="0" w:line="240" w:lineRule="auto"/>
        <w:ind w:left="2580" w:right="0" w:firstLine="0"/>
        <w:jc w:val="both"/>
      </w:pPr>
      <w:bookmarkStart w:id="332" w:name="bookmark332"/>
      <w:bookmarkEnd w:id="332"/>
      <w:r>
        <w:rPr>
          <w:color w:val="000000"/>
          <w:spacing w:val="0"/>
          <w:w w:val="100"/>
          <w:position w:val="0"/>
          <w:sz w:val="24"/>
          <w:szCs w:val="24"/>
        </w:rPr>
        <w:t>dikenai</w:t>
        <w:tab/>
        <w:t>Pengawasan;</w:t>
      </w:r>
    </w:p>
    <w:p>
      <w:pPr>
        <w:pStyle w:val="Style2"/>
        <w:keepNext w:val="0"/>
        <w:keepLines w:val="0"/>
        <w:widowControl w:val="0"/>
        <w:numPr>
          <w:ilvl w:val="0"/>
          <w:numId w:val="155"/>
        </w:numPr>
        <w:shd w:val="clear" w:color="auto" w:fill="auto"/>
        <w:tabs>
          <w:tab w:pos="3137" w:val="left"/>
          <w:tab w:pos="4175" w:val="left"/>
          <w:tab w:pos="7487" w:val="left"/>
        </w:tabs>
        <w:bidi w:val="0"/>
        <w:spacing w:before="0" w:after="0" w:line="240" w:lineRule="auto"/>
        <w:ind w:left="2580" w:right="0" w:firstLine="0"/>
        <w:jc w:val="both"/>
      </w:pPr>
      <w:bookmarkStart w:id="333" w:name="bookmark333"/>
      <w:bookmarkEnd w:id="333"/>
      <w:r>
        <w:rPr>
          <w:color w:val="000000"/>
          <w:spacing w:val="0"/>
          <w:w w:val="100"/>
          <w:position w:val="0"/>
          <w:sz w:val="24"/>
          <w:szCs w:val="24"/>
        </w:rPr>
        <w:t>dikenai</w:t>
        <w:tab/>
        <w:t>tindakan Karantina Hewan</w:t>
        <w:tab/>
        <w:t>dan Pengawasan;</w:t>
      </w:r>
    </w:p>
    <w:p>
      <w:pPr>
        <w:pStyle w:val="Style2"/>
        <w:keepNext w:val="0"/>
        <w:keepLines w:val="0"/>
        <w:widowControl w:val="0"/>
        <w:shd w:val="clear" w:color="auto" w:fill="auto"/>
        <w:bidi w:val="0"/>
        <w:spacing w:before="0" w:after="0" w:line="240" w:lineRule="auto"/>
        <w:ind w:left="3120" w:right="0" w:firstLine="0"/>
        <w:jc w:val="both"/>
      </w:pPr>
      <w:r>
        <w:rPr>
          <w:color w:val="000000"/>
          <w:spacing w:val="0"/>
          <w:w w:val="100"/>
          <w:position w:val="0"/>
          <w:sz w:val="24"/>
          <w:szCs w:val="24"/>
        </w:rPr>
        <w:t>atau</w:t>
      </w:r>
    </w:p>
    <w:p>
      <w:pPr>
        <w:pStyle w:val="Style2"/>
        <w:keepNext w:val="0"/>
        <w:keepLines w:val="0"/>
        <w:widowControl w:val="0"/>
        <w:numPr>
          <w:ilvl w:val="0"/>
          <w:numId w:val="155"/>
        </w:numPr>
        <w:shd w:val="clear" w:color="auto" w:fill="auto"/>
        <w:tabs>
          <w:tab w:pos="3137" w:val="left"/>
          <w:tab w:pos="8927" w:val="left"/>
        </w:tabs>
        <w:bidi w:val="0"/>
        <w:spacing w:before="0" w:after="0" w:line="240" w:lineRule="auto"/>
        <w:ind w:left="2580" w:right="0" w:firstLine="0"/>
        <w:jc w:val="both"/>
      </w:pPr>
      <w:bookmarkStart w:id="334" w:name="bookmark334"/>
      <w:bookmarkEnd w:id="334"/>
      <w:r>
        <w:rPr>
          <w:color w:val="000000"/>
          <w:spacing w:val="0"/>
          <w:w w:val="100"/>
          <w:position w:val="0"/>
          <w:sz w:val="24"/>
          <w:szCs w:val="24"/>
        </w:rPr>
        <w:t>tidak dikenai tindakan Karantina Hewan</w:t>
        <w:tab/>
        <w:t>dan</w:t>
      </w:r>
    </w:p>
    <w:p>
      <w:pPr>
        <w:pStyle w:val="Style2"/>
        <w:keepNext w:val="0"/>
        <w:keepLines w:val="0"/>
        <w:widowControl w:val="0"/>
        <w:shd w:val="clear" w:color="auto" w:fill="auto"/>
        <w:bidi w:val="0"/>
        <w:spacing w:before="0" w:after="0" w:line="240" w:lineRule="auto"/>
        <w:ind w:left="3120" w:right="0" w:firstLine="0"/>
        <w:jc w:val="both"/>
      </w:pPr>
      <w:r>
        <w:rPr>
          <w:color w:val="000000"/>
          <w:spacing w:val="0"/>
          <w:w w:val="100"/>
          <w:position w:val="0"/>
          <w:sz w:val="24"/>
          <w:szCs w:val="24"/>
        </w:rPr>
        <w:t>Pengawasan.</w:t>
      </w:r>
    </w:p>
    <w:p>
      <w:pPr>
        <w:pStyle w:val="Style2"/>
        <w:keepNext w:val="0"/>
        <w:keepLines w:val="0"/>
        <w:widowControl w:val="0"/>
        <w:numPr>
          <w:ilvl w:val="0"/>
          <w:numId w:val="153"/>
        </w:numPr>
        <w:shd w:val="clear" w:color="auto" w:fill="auto"/>
        <w:tabs>
          <w:tab w:pos="2576" w:val="left"/>
        </w:tabs>
        <w:bidi w:val="0"/>
        <w:spacing w:before="0" w:after="0" w:line="240" w:lineRule="auto"/>
        <w:ind w:left="2580" w:right="0" w:hanging="540"/>
        <w:jc w:val="both"/>
      </w:pPr>
      <w:bookmarkStart w:id="335" w:name="bookmark335"/>
      <w:bookmarkEnd w:id="335"/>
      <w:r>
        <w:rPr>
          <w:color w:val="000000"/>
          <w:spacing w:val="0"/>
          <w:w w:val="100"/>
          <w:position w:val="0"/>
          <w:sz w:val="24"/>
          <w:szCs w:val="24"/>
        </w:rPr>
        <w:t>Analisis laporan sebagaimana dimaksud pada ayat (1) juga mempertimbangkan:</w:t>
      </w:r>
    </w:p>
    <w:p>
      <w:pPr>
        <w:pStyle w:val="Style2"/>
        <w:keepNext w:val="0"/>
        <w:keepLines w:val="0"/>
        <w:widowControl w:val="0"/>
        <w:numPr>
          <w:ilvl w:val="0"/>
          <w:numId w:val="157"/>
        </w:numPr>
        <w:shd w:val="clear" w:color="auto" w:fill="auto"/>
        <w:tabs>
          <w:tab w:pos="3137" w:val="left"/>
        </w:tabs>
        <w:bidi w:val="0"/>
        <w:spacing w:before="0" w:after="0" w:line="240" w:lineRule="auto"/>
        <w:ind w:left="2580" w:right="0" w:firstLine="0"/>
        <w:jc w:val="both"/>
      </w:pPr>
      <w:bookmarkStart w:id="336" w:name="bookmark336"/>
      <w:bookmarkEnd w:id="336"/>
      <w:r>
        <w:rPr>
          <w:color w:val="000000"/>
          <w:spacing w:val="0"/>
          <w:w w:val="100"/>
          <w:position w:val="0"/>
          <w:sz w:val="24"/>
          <w:szCs w:val="24"/>
        </w:rPr>
        <w:t>laporan instansi terkait;</w:t>
      </w:r>
    </w:p>
    <w:p>
      <w:pPr>
        <w:pStyle w:val="Style2"/>
        <w:keepNext w:val="0"/>
        <w:keepLines w:val="0"/>
        <w:widowControl w:val="0"/>
        <w:numPr>
          <w:ilvl w:val="0"/>
          <w:numId w:val="157"/>
        </w:numPr>
        <w:shd w:val="clear" w:color="auto" w:fill="auto"/>
        <w:tabs>
          <w:tab w:pos="3137" w:val="left"/>
        </w:tabs>
        <w:bidi w:val="0"/>
        <w:spacing w:before="0" w:after="0" w:line="240" w:lineRule="auto"/>
        <w:ind w:left="2580" w:right="0" w:firstLine="0"/>
        <w:jc w:val="both"/>
      </w:pPr>
      <w:bookmarkStart w:id="337" w:name="bookmark337"/>
      <w:bookmarkEnd w:id="337"/>
      <w:r>
        <w:rPr>
          <w:color w:val="000000"/>
          <w:spacing w:val="0"/>
          <w:w w:val="100"/>
          <w:position w:val="0"/>
          <w:sz w:val="24"/>
          <w:szCs w:val="24"/>
        </w:rPr>
        <w:t>informasi dari masyarakat; dan/atau</w:t>
      </w:r>
    </w:p>
    <w:p>
      <w:pPr>
        <w:pStyle w:val="Style2"/>
        <w:keepNext w:val="0"/>
        <w:keepLines w:val="0"/>
        <w:widowControl w:val="0"/>
        <w:numPr>
          <w:ilvl w:val="0"/>
          <w:numId w:val="157"/>
        </w:numPr>
        <w:shd w:val="clear" w:color="auto" w:fill="auto"/>
        <w:tabs>
          <w:tab w:pos="3137" w:val="left"/>
        </w:tabs>
        <w:bidi w:val="0"/>
        <w:spacing w:before="0" w:after="0" w:line="240" w:lineRule="auto"/>
        <w:ind w:left="2580" w:right="0" w:firstLine="0"/>
        <w:jc w:val="both"/>
      </w:pPr>
      <w:bookmarkStart w:id="338" w:name="bookmark338"/>
      <w:bookmarkEnd w:id="338"/>
      <w:r>
        <w:rPr>
          <w:color w:val="000000"/>
          <w:spacing w:val="0"/>
          <w:w w:val="100"/>
          <w:position w:val="0"/>
          <w:sz w:val="24"/>
          <w:szCs w:val="24"/>
        </w:rPr>
        <w:t>rekam jejak kepatuhan Pemilik.</w:t>
      </w:r>
    </w:p>
    <w:p>
      <w:pPr>
        <w:pStyle w:val="Style2"/>
        <w:keepNext w:val="0"/>
        <w:keepLines w:val="0"/>
        <w:widowControl w:val="0"/>
        <w:numPr>
          <w:ilvl w:val="0"/>
          <w:numId w:val="153"/>
        </w:numPr>
        <w:shd w:val="clear" w:color="auto" w:fill="auto"/>
        <w:tabs>
          <w:tab w:pos="2576" w:val="left"/>
        </w:tabs>
        <w:bidi w:val="0"/>
        <w:spacing w:before="0" w:after="0" w:line="240" w:lineRule="auto"/>
        <w:ind w:left="2580" w:right="0" w:hanging="540"/>
        <w:jc w:val="both"/>
      </w:pPr>
      <w:bookmarkStart w:id="339" w:name="bookmark339"/>
      <w:bookmarkEnd w:id="339"/>
      <w:r>
        <w:rPr>
          <w:color w:val="000000"/>
          <w:spacing w:val="0"/>
          <w:w w:val="100"/>
          <w:position w:val="0"/>
          <w:sz w:val="24"/>
          <w:szCs w:val="24"/>
        </w:rPr>
        <w:t>Berdasarkan analisis laporan sebagaimana dimaksud pada ayat (2), petugas analisis laporan menerbitkan hasil analisis permohonan tindakan Karantina Hewan dan Pengawasan.</w:t>
      </w:r>
    </w:p>
    <w:p>
      <w:pPr>
        <w:pStyle w:val="Style2"/>
        <w:keepNext w:val="0"/>
        <w:keepLines w:val="0"/>
        <w:widowControl w:val="0"/>
        <w:numPr>
          <w:ilvl w:val="0"/>
          <w:numId w:val="153"/>
        </w:numPr>
        <w:shd w:val="clear" w:color="auto" w:fill="auto"/>
        <w:tabs>
          <w:tab w:pos="2576" w:val="left"/>
        </w:tabs>
        <w:bidi w:val="0"/>
        <w:spacing w:before="0" w:after="280" w:line="240" w:lineRule="auto"/>
        <w:ind w:left="2580" w:right="0" w:hanging="540"/>
        <w:jc w:val="both"/>
      </w:pPr>
      <w:bookmarkStart w:id="340" w:name="bookmark340"/>
      <w:bookmarkEnd w:id="340"/>
      <w:r>
        <w:rPr>
          <w:color w:val="000000"/>
          <w:spacing w:val="0"/>
          <w:w w:val="100"/>
          <w:position w:val="0"/>
          <w:sz w:val="24"/>
          <w:szCs w:val="24"/>
        </w:rPr>
        <w:t>Ketentuan mengenai tata cara analisis laporan sebagaimana dimaksud pada ayat (4), lebih lanjut diatur dengan pedoman.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38</w:t>
      </w:r>
    </w:p>
    <w:p>
      <w:pPr>
        <w:pStyle w:val="Style2"/>
        <w:keepNext w:val="0"/>
        <w:keepLines w:val="0"/>
        <w:widowControl w:val="0"/>
        <w:numPr>
          <w:ilvl w:val="0"/>
          <w:numId w:val="159"/>
        </w:numPr>
        <w:shd w:val="clear" w:color="auto" w:fill="auto"/>
        <w:tabs>
          <w:tab w:pos="2576" w:val="left"/>
        </w:tabs>
        <w:bidi w:val="0"/>
        <w:spacing w:before="0" w:after="0" w:line="240" w:lineRule="auto"/>
        <w:ind w:left="2580" w:right="0" w:hanging="540"/>
        <w:jc w:val="both"/>
      </w:pPr>
      <w:bookmarkStart w:id="341" w:name="bookmark341"/>
      <w:bookmarkEnd w:id="341"/>
      <w:r>
        <w:rPr>
          <w:color w:val="000000"/>
          <w:spacing w:val="0"/>
          <w:w w:val="100"/>
          <w:position w:val="0"/>
          <w:sz w:val="24"/>
          <w:szCs w:val="24"/>
        </w:rPr>
        <w:t>Media Pembawa HPHK sebagaimana dimaksud dalam Pasal 36 ayat (1) berupa:</w:t>
      </w:r>
    </w:p>
    <w:p>
      <w:pPr>
        <w:pStyle w:val="Style2"/>
        <w:keepNext w:val="0"/>
        <w:keepLines w:val="0"/>
        <w:widowControl w:val="0"/>
        <w:numPr>
          <w:ilvl w:val="0"/>
          <w:numId w:val="161"/>
        </w:numPr>
        <w:shd w:val="clear" w:color="auto" w:fill="auto"/>
        <w:tabs>
          <w:tab w:pos="3137" w:val="left"/>
        </w:tabs>
        <w:bidi w:val="0"/>
        <w:spacing w:before="0" w:after="0" w:line="240" w:lineRule="auto"/>
        <w:ind w:left="2580" w:right="0" w:firstLine="0"/>
        <w:jc w:val="both"/>
      </w:pPr>
      <w:bookmarkStart w:id="342" w:name="bookmark342"/>
      <w:bookmarkEnd w:id="342"/>
      <w:r>
        <w:rPr>
          <w:color w:val="000000"/>
          <w:spacing w:val="0"/>
          <w:w w:val="100"/>
          <w:position w:val="0"/>
          <w:sz w:val="24"/>
          <w:szCs w:val="24"/>
        </w:rPr>
        <w:t>Hewan, Produk Hewan, dan Media Pembawa Lain;</w:t>
      </w:r>
    </w:p>
    <w:p>
      <w:pPr>
        <w:pStyle w:val="Style2"/>
        <w:keepNext w:val="0"/>
        <w:keepLines w:val="0"/>
        <w:widowControl w:val="0"/>
        <w:numPr>
          <w:ilvl w:val="0"/>
          <w:numId w:val="161"/>
        </w:numPr>
        <w:shd w:val="clear" w:color="auto" w:fill="auto"/>
        <w:tabs>
          <w:tab w:pos="3137" w:val="left"/>
        </w:tabs>
        <w:bidi w:val="0"/>
        <w:spacing w:before="0" w:after="0" w:line="240" w:lineRule="auto"/>
        <w:ind w:left="3120" w:right="0" w:hanging="540"/>
        <w:jc w:val="both"/>
      </w:pPr>
      <w:bookmarkStart w:id="343" w:name="bookmark343"/>
      <w:bookmarkEnd w:id="343"/>
      <w:r>
        <w:rPr>
          <w:color w:val="000000"/>
          <w:spacing w:val="0"/>
          <w:w w:val="100"/>
          <w:position w:val="0"/>
          <w:sz w:val="24"/>
          <w:szCs w:val="24"/>
        </w:rPr>
        <w:t>Hewan yang tergolong PRG, SDG, Jenis Asing Invasif, Satwa Liar, atau Satwa Langka;</w:t>
      </w:r>
    </w:p>
    <w:p>
      <w:pPr>
        <w:pStyle w:val="Style2"/>
        <w:keepNext w:val="0"/>
        <w:keepLines w:val="0"/>
        <w:widowControl w:val="0"/>
        <w:numPr>
          <w:ilvl w:val="0"/>
          <w:numId w:val="161"/>
        </w:numPr>
        <w:shd w:val="clear" w:color="auto" w:fill="auto"/>
        <w:tabs>
          <w:tab w:pos="3137" w:val="left"/>
        </w:tabs>
        <w:bidi w:val="0"/>
        <w:spacing w:before="0" w:after="0" w:line="240" w:lineRule="auto"/>
        <w:ind w:left="3120" w:right="0" w:hanging="540"/>
        <w:jc w:val="both"/>
      </w:pPr>
      <w:bookmarkStart w:id="344" w:name="bookmark344"/>
      <w:bookmarkEnd w:id="344"/>
      <w:r>
        <w:rPr>
          <w:color w:val="000000"/>
          <w:spacing w:val="0"/>
          <w:w w:val="100"/>
          <w:position w:val="0"/>
          <w:sz w:val="24"/>
          <w:szCs w:val="24"/>
        </w:rPr>
        <w:t>Produk Hewan yang tergolong Pangan, Pakan, atau PRG;</w:t>
      </w:r>
    </w:p>
    <w:p>
      <w:pPr>
        <w:pStyle w:val="Style2"/>
        <w:keepNext w:val="0"/>
        <w:keepLines w:val="0"/>
        <w:widowControl w:val="0"/>
        <w:numPr>
          <w:ilvl w:val="0"/>
          <w:numId w:val="161"/>
        </w:numPr>
        <w:shd w:val="clear" w:color="auto" w:fill="auto"/>
        <w:tabs>
          <w:tab w:pos="3137" w:val="left"/>
          <w:tab w:pos="8914" w:val="left"/>
        </w:tabs>
        <w:bidi w:val="0"/>
        <w:spacing w:before="0" w:after="0" w:line="240" w:lineRule="auto"/>
        <w:ind w:left="2580" w:right="0" w:firstLine="0"/>
        <w:jc w:val="both"/>
      </w:pPr>
      <w:bookmarkStart w:id="345" w:name="bookmark345"/>
      <w:bookmarkEnd w:id="345"/>
      <w:r>
        <w:rPr>
          <w:color w:val="000000"/>
          <w:spacing w:val="0"/>
          <w:w w:val="100"/>
          <w:position w:val="0"/>
          <w:sz w:val="24"/>
          <w:szCs w:val="24"/>
        </w:rPr>
        <w:t>Media Pembawa Lain yang tergolong PRG,</w:t>
        <w:tab/>
        <w:t>atau</w:t>
      </w:r>
    </w:p>
    <w:p>
      <w:pPr>
        <w:pStyle w:val="Style2"/>
        <w:keepNext w:val="0"/>
        <w:keepLines w:val="0"/>
        <w:widowControl w:val="0"/>
        <w:shd w:val="clear" w:color="auto" w:fill="auto"/>
        <w:bidi w:val="0"/>
        <w:spacing w:before="0" w:after="0" w:line="240" w:lineRule="auto"/>
        <w:ind w:left="3120" w:right="0" w:firstLine="0"/>
        <w:jc w:val="both"/>
      </w:pPr>
      <w:r>
        <w:rPr>
          <w:color w:val="000000"/>
          <w:spacing w:val="0"/>
          <w:w w:val="100"/>
          <w:position w:val="0"/>
          <w:sz w:val="24"/>
          <w:szCs w:val="24"/>
        </w:rPr>
        <w:t>Agensia Hayati; dan</w:t>
      </w:r>
    </w:p>
    <w:p>
      <w:pPr>
        <w:pStyle w:val="Style2"/>
        <w:keepNext w:val="0"/>
        <w:keepLines w:val="0"/>
        <w:widowControl w:val="0"/>
        <w:numPr>
          <w:ilvl w:val="0"/>
          <w:numId w:val="161"/>
        </w:numPr>
        <w:shd w:val="clear" w:color="auto" w:fill="auto"/>
        <w:tabs>
          <w:tab w:pos="3137" w:val="left"/>
        </w:tabs>
        <w:bidi w:val="0"/>
        <w:spacing w:before="0" w:after="0" w:line="240" w:lineRule="auto"/>
        <w:ind w:left="3120" w:right="0" w:hanging="540"/>
        <w:jc w:val="both"/>
      </w:pPr>
      <w:bookmarkStart w:id="346" w:name="bookmark346"/>
      <w:bookmarkEnd w:id="346"/>
      <w:r>
        <w:rPr>
          <w:color w:val="000000"/>
          <w:spacing w:val="0"/>
          <w:w w:val="100"/>
          <w:position w:val="0"/>
          <w:sz w:val="24"/>
          <w:szCs w:val="24"/>
        </w:rPr>
        <w:t>Pangan, Pakan, PRG, SDG, Agensia Hayati, Jenis Asing Invasif, Satwa Liar, atau Satwa Langka.</w:t>
      </w:r>
    </w:p>
    <w:p>
      <w:pPr>
        <w:pStyle w:val="Style2"/>
        <w:keepNext w:val="0"/>
        <w:keepLines w:val="0"/>
        <w:widowControl w:val="0"/>
        <w:numPr>
          <w:ilvl w:val="0"/>
          <w:numId w:val="159"/>
        </w:numPr>
        <w:shd w:val="clear" w:color="auto" w:fill="auto"/>
        <w:tabs>
          <w:tab w:pos="2576" w:val="left"/>
        </w:tabs>
        <w:bidi w:val="0"/>
        <w:spacing w:before="0" w:after="0" w:line="240" w:lineRule="auto"/>
        <w:ind w:left="2580" w:right="0" w:hanging="540"/>
        <w:jc w:val="both"/>
      </w:pPr>
      <w:bookmarkStart w:id="347" w:name="bookmark347"/>
      <w:bookmarkEnd w:id="347"/>
      <w:r>
        <w:rPr>
          <w:color w:val="000000"/>
          <w:spacing w:val="0"/>
          <w:w w:val="100"/>
          <w:position w:val="0"/>
          <w:sz w:val="24"/>
          <w:szCs w:val="24"/>
        </w:rPr>
        <w:t>Tindakan Karantina Hewan dan /atau Pengawasan secara terintegrasi sebagaimana dimaksud dalam Pasal 33 ayat (1) berupa:</w:t>
      </w:r>
    </w:p>
    <w:p>
      <w:pPr>
        <w:pStyle w:val="Style2"/>
        <w:keepNext w:val="0"/>
        <w:keepLines w:val="0"/>
        <w:widowControl w:val="0"/>
        <w:numPr>
          <w:ilvl w:val="0"/>
          <w:numId w:val="163"/>
        </w:numPr>
        <w:shd w:val="clear" w:color="auto" w:fill="auto"/>
        <w:tabs>
          <w:tab w:pos="3137" w:val="left"/>
        </w:tabs>
        <w:bidi w:val="0"/>
        <w:spacing w:before="0" w:after="0" w:line="240" w:lineRule="auto"/>
        <w:ind w:left="3120" w:right="0" w:hanging="540"/>
        <w:jc w:val="both"/>
      </w:pPr>
      <w:bookmarkStart w:id="348" w:name="bookmark348"/>
      <w:bookmarkEnd w:id="348"/>
      <w:r>
        <w:rPr>
          <w:color w:val="000000"/>
          <w:spacing w:val="0"/>
          <w:w w:val="100"/>
          <w:position w:val="0"/>
          <w:sz w:val="24"/>
          <w:szCs w:val="24"/>
        </w:rPr>
        <w:t>tindakan Karantina Hewan dilakukan terhadap Media Pembawa HPHK sebagaimana dimaksud pada ayat (1) huruf a;</w:t>
      </w:r>
    </w:p>
    <w:p>
      <w:pPr>
        <w:pStyle w:val="Style2"/>
        <w:keepNext w:val="0"/>
        <w:keepLines w:val="0"/>
        <w:widowControl w:val="0"/>
        <w:numPr>
          <w:ilvl w:val="0"/>
          <w:numId w:val="163"/>
        </w:numPr>
        <w:shd w:val="clear" w:color="auto" w:fill="auto"/>
        <w:tabs>
          <w:tab w:pos="3137" w:val="left"/>
        </w:tabs>
        <w:bidi w:val="0"/>
        <w:spacing w:before="0" w:after="0" w:line="240" w:lineRule="auto"/>
        <w:ind w:left="3120" w:right="0" w:hanging="540"/>
        <w:jc w:val="both"/>
      </w:pPr>
      <w:bookmarkStart w:id="349" w:name="bookmark349"/>
      <w:bookmarkEnd w:id="349"/>
      <w:r>
        <w:rPr>
          <w:color w:val="000000"/>
          <w:spacing w:val="0"/>
          <w:w w:val="100"/>
          <w:position w:val="0"/>
          <w:sz w:val="24"/>
          <w:szCs w:val="24"/>
        </w:rPr>
        <w:t>tindakan Karantina Hewan dan Pengawasan dilakukan terhadap Media Pembawa HPHK sebagaimana dimaksud pada ayat (1) huruf b sampai dengan huruf d; atau</w:t>
      </w:r>
    </w:p>
    <w:p>
      <w:pPr>
        <w:pStyle w:val="Style2"/>
        <w:keepNext w:val="0"/>
        <w:keepLines w:val="0"/>
        <w:widowControl w:val="0"/>
        <w:numPr>
          <w:ilvl w:val="0"/>
          <w:numId w:val="163"/>
        </w:numPr>
        <w:shd w:val="clear" w:color="auto" w:fill="auto"/>
        <w:tabs>
          <w:tab w:pos="3137" w:val="left"/>
        </w:tabs>
        <w:bidi w:val="0"/>
        <w:spacing w:before="0" w:after="280" w:line="240" w:lineRule="auto"/>
        <w:ind w:left="3120" w:right="0" w:hanging="540"/>
        <w:jc w:val="both"/>
      </w:pPr>
      <w:bookmarkStart w:id="350" w:name="bookmark350"/>
      <w:bookmarkEnd w:id="350"/>
      <w:r>
        <w:rPr>
          <w:color w:val="000000"/>
          <w:spacing w:val="0"/>
          <w:w w:val="100"/>
          <w:position w:val="0"/>
          <w:sz w:val="24"/>
          <w:szCs w:val="24"/>
        </w:rPr>
        <w:t>Pengawasan dilakukan terhadap Media Pembawa HPHK sebagaimana dimaksud pada ayat (1) huruf e.</w:t>
      </w:r>
    </w:p>
    <w:p>
      <w:pPr>
        <w:pStyle w:val="Style2"/>
        <w:keepNext w:val="0"/>
        <w:keepLines w:val="0"/>
        <w:widowControl w:val="0"/>
        <w:shd w:val="clear" w:color="auto" w:fill="auto"/>
        <w:bidi w:val="0"/>
        <w:spacing w:before="0" w:after="0" w:line="240" w:lineRule="auto"/>
        <w:ind w:left="4900" w:right="0" w:firstLine="0"/>
        <w:jc w:val="both"/>
      </w:pPr>
      <w:r>
        <w:rPr>
          <w:color w:val="000000"/>
          <w:spacing w:val="0"/>
          <w:w w:val="100"/>
          <w:position w:val="0"/>
          <w:sz w:val="24"/>
          <w:szCs w:val="24"/>
        </w:rPr>
        <w:t>Bagian Kelima</w:t>
      </w:r>
    </w:p>
    <w:p>
      <w:pPr>
        <w:pStyle w:val="Style2"/>
        <w:keepNext w:val="0"/>
        <w:keepLines w:val="0"/>
        <w:widowControl w:val="0"/>
        <w:shd w:val="clear" w:color="auto" w:fill="auto"/>
        <w:bidi w:val="0"/>
        <w:spacing w:before="0" w:after="280" w:line="240" w:lineRule="auto"/>
        <w:ind w:left="3100" w:right="0" w:firstLine="0"/>
        <w:jc w:val="both"/>
      </w:pPr>
      <w:r>
        <w:rPr>
          <w:color w:val="000000"/>
          <w:spacing w:val="0"/>
          <w:w w:val="100"/>
          <w:position w:val="0"/>
          <w:sz w:val="24"/>
          <w:szCs w:val="24"/>
        </w:rPr>
        <w:t>Tindakan Karantina Hewan dan Pengawasan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33" w:lineRule="auto"/>
        <w:ind w:left="5360" w:right="0" w:firstLine="0"/>
        <w:jc w:val="both"/>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39</w:t>
      </w:r>
    </w:p>
    <w:p>
      <w:pPr>
        <w:pStyle w:val="Style2"/>
        <w:keepNext w:val="0"/>
        <w:keepLines w:val="0"/>
        <w:widowControl w:val="0"/>
        <w:shd w:val="clear" w:color="auto" w:fill="auto"/>
        <w:bidi w:val="0"/>
        <w:spacing w:before="0" w:after="0" w:line="240" w:lineRule="auto"/>
        <w:ind w:left="2580" w:right="0" w:hanging="540"/>
        <w:jc w:val="both"/>
      </w:pPr>
      <w:r>
        <w:rPr>
          <w:color w:val="000000"/>
          <w:spacing w:val="0"/>
          <w:w w:val="100"/>
          <w:position w:val="0"/>
          <w:sz w:val="24"/>
          <w:szCs w:val="24"/>
        </w:rPr>
        <w:t xml:space="preserve">(1) Pejabat Karantina Hewan melakukan tindakan Karantina Hewan dan Pengawasan secara terintegrasi berdasarkan </w:t>
      </w:r>
      <w:r>
        <w:rPr>
          <w:color w:val="000000"/>
          <w:spacing w:val="0"/>
          <w:w w:val="100"/>
          <w:position w:val="0"/>
          <w:sz w:val="24"/>
          <w:szCs w:val="24"/>
        </w:rPr>
        <w:t>penugasan.</w:t>
      </w:r>
    </w:p>
    <w:p>
      <w:pPr>
        <w:pStyle w:val="Style2"/>
        <w:keepNext w:val="0"/>
        <w:keepLines w:val="0"/>
        <w:widowControl w:val="0"/>
        <w:numPr>
          <w:ilvl w:val="0"/>
          <w:numId w:val="147"/>
        </w:numPr>
        <w:shd w:val="clear" w:color="auto" w:fill="auto"/>
        <w:tabs>
          <w:tab w:pos="2582" w:val="left"/>
        </w:tabs>
        <w:bidi w:val="0"/>
        <w:spacing w:before="0" w:after="0" w:line="240" w:lineRule="auto"/>
        <w:ind w:left="2040" w:right="0" w:firstLine="0"/>
        <w:jc w:val="both"/>
      </w:pPr>
      <w:bookmarkStart w:id="351" w:name="bookmark351"/>
      <w:bookmarkEnd w:id="351"/>
      <w:r>
        <w:rPr>
          <w:color w:val="000000"/>
          <w:spacing w:val="0"/>
          <w:w w:val="100"/>
          <w:position w:val="0"/>
          <w:sz w:val="24"/>
          <w:szCs w:val="24"/>
        </w:rPr>
        <w:t>Pejabat Karantina Hewan sebagaimana dimaksud pada</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ayat (1) terdiri atas:</w:t>
      </w:r>
    </w:p>
    <w:p>
      <w:pPr>
        <w:pStyle w:val="Style2"/>
        <w:keepNext w:val="0"/>
        <w:keepLines w:val="0"/>
        <w:widowControl w:val="0"/>
        <w:numPr>
          <w:ilvl w:val="0"/>
          <w:numId w:val="165"/>
        </w:numPr>
        <w:shd w:val="clear" w:color="auto" w:fill="auto"/>
        <w:tabs>
          <w:tab w:pos="3155" w:val="left"/>
        </w:tabs>
        <w:bidi w:val="0"/>
        <w:spacing w:before="0" w:after="0" w:line="240" w:lineRule="auto"/>
        <w:ind w:left="2580" w:right="0" w:firstLine="0"/>
        <w:jc w:val="both"/>
      </w:pPr>
      <w:bookmarkStart w:id="352" w:name="bookmark352"/>
      <w:bookmarkEnd w:id="352"/>
      <w:r>
        <w:rPr>
          <w:color w:val="000000"/>
          <w:spacing w:val="0"/>
          <w:w w:val="100"/>
          <w:position w:val="0"/>
          <w:sz w:val="24"/>
          <w:szCs w:val="24"/>
        </w:rPr>
        <w:t>Dokter Hewan Karantina; dan</w:t>
      </w:r>
    </w:p>
    <w:p>
      <w:pPr>
        <w:pStyle w:val="Style2"/>
        <w:keepNext w:val="0"/>
        <w:keepLines w:val="0"/>
        <w:widowControl w:val="0"/>
        <w:numPr>
          <w:ilvl w:val="0"/>
          <w:numId w:val="165"/>
        </w:numPr>
        <w:shd w:val="clear" w:color="auto" w:fill="auto"/>
        <w:tabs>
          <w:tab w:pos="3155" w:val="left"/>
        </w:tabs>
        <w:bidi w:val="0"/>
        <w:spacing w:before="0" w:after="0" w:line="240" w:lineRule="auto"/>
        <w:ind w:left="2580" w:right="0" w:firstLine="0"/>
        <w:jc w:val="both"/>
      </w:pPr>
      <w:bookmarkStart w:id="353" w:name="bookmark353"/>
      <w:bookmarkEnd w:id="353"/>
      <w:r>
        <w:rPr>
          <w:color w:val="000000"/>
          <w:spacing w:val="0"/>
          <w:w w:val="100"/>
          <w:position w:val="0"/>
          <w:sz w:val="24"/>
          <w:szCs w:val="24"/>
        </w:rPr>
        <w:t>Paramedik Karantina Hewan.</w:t>
      </w:r>
    </w:p>
    <w:p>
      <w:pPr>
        <w:pStyle w:val="Style2"/>
        <w:keepNext w:val="0"/>
        <w:keepLines w:val="0"/>
        <w:widowControl w:val="0"/>
        <w:numPr>
          <w:ilvl w:val="0"/>
          <w:numId w:val="147"/>
        </w:numPr>
        <w:shd w:val="clear" w:color="auto" w:fill="auto"/>
        <w:tabs>
          <w:tab w:pos="2582" w:val="left"/>
        </w:tabs>
        <w:bidi w:val="0"/>
        <w:spacing w:before="0" w:after="0" w:line="240" w:lineRule="auto"/>
        <w:ind w:left="2580" w:right="0" w:hanging="540"/>
        <w:jc w:val="both"/>
      </w:pPr>
      <w:bookmarkStart w:id="354" w:name="bookmark354"/>
      <w:bookmarkEnd w:id="354"/>
      <w:r>
        <w:rPr>
          <w:color w:val="000000"/>
          <w:spacing w:val="0"/>
          <w:w w:val="100"/>
          <w:position w:val="0"/>
          <w:sz w:val="24"/>
          <w:szCs w:val="24"/>
        </w:rPr>
        <w:t>Pejabat Karantina Hewan sebagaimana dimaksud pada ayat (1) bertugas melakukan:</w:t>
      </w:r>
    </w:p>
    <w:p>
      <w:pPr>
        <w:pStyle w:val="Style2"/>
        <w:keepNext w:val="0"/>
        <w:keepLines w:val="0"/>
        <w:widowControl w:val="0"/>
        <w:numPr>
          <w:ilvl w:val="0"/>
          <w:numId w:val="167"/>
        </w:numPr>
        <w:shd w:val="clear" w:color="auto" w:fill="auto"/>
        <w:tabs>
          <w:tab w:pos="3155" w:val="left"/>
        </w:tabs>
        <w:bidi w:val="0"/>
        <w:spacing w:before="0" w:after="0" w:line="240" w:lineRule="auto"/>
        <w:ind w:left="2580" w:right="0" w:firstLine="0"/>
        <w:jc w:val="both"/>
      </w:pPr>
      <w:bookmarkStart w:id="355" w:name="bookmark355"/>
      <w:bookmarkEnd w:id="355"/>
      <w:r>
        <w:rPr>
          <w:color w:val="000000"/>
          <w:spacing w:val="0"/>
          <w:w w:val="100"/>
          <w:position w:val="0"/>
          <w:sz w:val="24"/>
          <w:szCs w:val="24"/>
        </w:rPr>
        <w:t>Tindakan Karantina Hewan meliputi:</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56" w:name="bookmark356"/>
      <w:bookmarkEnd w:id="356"/>
      <w:r>
        <w:rPr>
          <w:color w:val="000000"/>
          <w:spacing w:val="0"/>
          <w:w w:val="100"/>
          <w:position w:val="0"/>
          <w:sz w:val="24"/>
          <w:szCs w:val="24"/>
        </w:rPr>
        <w:t>pemeriksaan;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57" w:name="bookmark357"/>
      <w:bookmarkEnd w:id="357"/>
      <w:r>
        <w:rPr>
          <w:color w:val="000000"/>
          <w:spacing w:val="0"/>
          <w:w w:val="100"/>
          <w:position w:val="0"/>
          <w:sz w:val="24"/>
          <w:szCs w:val="24"/>
        </w:rPr>
        <w:t>pengasingan;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58" w:name="bookmark358"/>
      <w:bookmarkEnd w:id="358"/>
      <w:r>
        <w:rPr>
          <w:color w:val="000000"/>
          <w:spacing w:val="0"/>
          <w:w w:val="100"/>
          <w:position w:val="0"/>
          <w:sz w:val="24"/>
          <w:szCs w:val="24"/>
        </w:rPr>
        <w:t>pengamatan;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59" w:name="bookmark359"/>
      <w:bookmarkEnd w:id="359"/>
      <w:r>
        <w:rPr>
          <w:color w:val="000000"/>
          <w:spacing w:val="0"/>
          <w:w w:val="100"/>
          <w:position w:val="0"/>
          <w:sz w:val="24"/>
          <w:szCs w:val="24"/>
        </w:rPr>
        <w:t>perlakuan;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60" w:name="bookmark360"/>
      <w:bookmarkEnd w:id="360"/>
      <w:r>
        <w:rPr>
          <w:color w:val="000000"/>
          <w:spacing w:val="0"/>
          <w:w w:val="100"/>
          <w:position w:val="0"/>
          <w:sz w:val="24"/>
          <w:szCs w:val="24"/>
        </w:rPr>
        <w:t>penahanan;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61" w:name="bookmark361"/>
      <w:bookmarkEnd w:id="361"/>
      <w:r>
        <w:rPr>
          <w:color w:val="000000"/>
          <w:spacing w:val="0"/>
          <w:w w:val="100"/>
          <w:position w:val="0"/>
          <w:sz w:val="24"/>
          <w:szCs w:val="24"/>
        </w:rPr>
        <w:t>penolakan;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62" w:name="bookmark362"/>
      <w:bookmarkEnd w:id="362"/>
      <w:r>
        <w:rPr>
          <w:color w:val="000000"/>
          <w:spacing w:val="0"/>
          <w:w w:val="100"/>
          <w:position w:val="0"/>
          <w:sz w:val="24"/>
          <w:szCs w:val="24"/>
        </w:rPr>
        <w:t>pemusnahan; dan</w:t>
      </w:r>
    </w:p>
    <w:p>
      <w:pPr>
        <w:pStyle w:val="Style2"/>
        <w:keepNext w:val="0"/>
        <w:keepLines w:val="0"/>
        <w:widowControl w:val="0"/>
        <w:numPr>
          <w:ilvl w:val="0"/>
          <w:numId w:val="169"/>
        </w:numPr>
        <w:shd w:val="clear" w:color="auto" w:fill="auto"/>
        <w:tabs>
          <w:tab w:pos="3733" w:val="left"/>
        </w:tabs>
        <w:bidi w:val="0"/>
        <w:spacing w:before="0" w:after="0" w:line="240" w:lineRule="auto"/>
        <w:ind w:left="3180" w:right="0" w:firstLine="0"/>
        <w:jc w:val="left"/>
      </w:pPr>
      <w:bookmarkStart w:id="363" w:name="bookmark363"/>
      <w:bookmarkEnd w:id="363"/>
      <w:r>
        <w:rPr>
          <w:color w:val="000000"/>
          <w:spacing w:val="0"/>
          <w:w w:val="100"/>
          <w:position w:val="0"/>
          <w:sz w:val="24"/>
          <w:szCs w:val="24"/>
        </w:rPr>
        <w:t>pembebasan.</w:t>
      </w:r>
    </w:p>
    <w:p>
      <w:pPr>
        <w:pStyle w:val="Style2"/>
        <w:keepNext w:val="0"/>
        <w:keepLines w:val="0"/>
        <w:widowControl w:val="0"/>
        <w:numPr>
          <w:ilvl w:val="0"/>
          <w:numId w:val="167"/>
        </w:numPr>
        <w:shd w:val="clear" w:color="auto" w:fill="auto"/>
        <w:tabs>
          <w:tab w:pos="3155" w:val="left"/>
        </w:tabs>
        <w:bidi w:val="0"/>
        <w:spacing w:before="0" w:after="0" w:line="240" w:lineRule="auto"/>
        <w:ind w:left="2580" w:right="0" w:firstLine="0"/>
        <w:jc w:val="left"/>
      </w:pPr>
      <w:bookmarkStart w:id="364" w:name="bookmark364"/>
      <w:bookmarkEnd w:id="364"/>
      <w:r>
        <w:rPr>
          <w:color w:val="000000"/>
          <w:spacing w:val="0"/>
          <w:w w:val="100"/>
          <w:position w:val="0"/>
          <w:sz w:val="24"/>
          <w:szCs w:val="24"/>
        </w:rPr>
        <w:t>Pengawasan meliputi:</w:t>
      </w:r>
    </w:p>
    <w:p>
      <w:pPr>
        <w:pStyle w:val="Style2"/>
        <w:keepNext w:val="0"/>
        <w:keepLines w:val="0"/>
        <w:widowControl w:val="0"/>
        <w:numPr>
          <w:ilvl w:val="0"/>
          <w:numId w:val="171"/>
        </w:numPr>
        <w:shd w:val="clear" w:color="auto" w:fill="auto"/>
        <w:tabs>
          <w:tab w:pos="3733" w:val="left"/>
        </w:tabs>
        <w:bidi w:val="0"/>
        <w:spacing w:before="0" w:after="0" w:line="240" w:lineRule="auto"/>
        <w:ind w:left="3180" w:right="0" w:firstLine="0"/>
        <w:jc w:val="left"/>
      </w:pPr>
      <w:bookmarkStart w:id="365" w:name="bookmark365"/>
      <w:bookmarkEnd w:id="365"/>
      <w:r>
        <w:rPr>
          <w:color w:val="000000"/>
          <w:spacing w:val="0"/>
          <w:w w:val="100"/>
          <w:position w:val="0"/>
          <w:sz w:val="24"/>
          <w:szCs w:val="24"/>
        </w:rPr>
        <w:t>pemeriksaan;</w:t>
      </w:r>
    </w:p>
    <w:p>
      <w:pPr>
        <w:pStyle w:val="Style2"/>
        <w:keepNext w:val="0"/>
        <w:keepLines w:val="0"/>
        <w:widowControl w:val="0"/>
        <w:numPr>
          <w:ilvl w:val="0"/>
          <w:numId w:val="171"/>
        </w:numPr>
        <w:shd w:val="clear" w:color="auto" w:fill="auto"/>
        <w:tabs>
          <w:tab w:pos="3733" w:val="left"/>
        </w:tabs>
        <w:bidi w:val="0"/>
        <w:spacing w:before="0" w:after="0" w:line="240" w:lineRule="auto"/>
        <w:ind w:left="3180" w:right="0" w:firstLine="0"/>
        <w:jc w:val="left"/>
      </w:pPr>
      <w:bookmarkStart w:id="366" w:name="bookmark366"/>
      <w:bookmarkEnd w:id="366"/>
      <w:r>
        <w:rPr>
          <w:color w:val="000000"/>
          <w:spacing w:val="0"/>
          <w:w w:val="100"/>
          <w:position w:val="0"/>
          <w:sz w:val="24"/>
          <w:szCs w:val="24"/>
        </w:rPr>
        <w:t>penahanan;</w:t>
      </w:r>
    </w:p>
    <w:p>
      <w:pPr>
        <w:pStyle w:val="Style2"/>
        <w:keepNext w:val="0"/>
        <w:keepLines w:val="0"/>
        <w:widowControl w:val="0"/>
        <w:numPr>
          <w:ilvl w:val="0"/>
          <w:numId w:val="171"/>
        </w:numPr>
        <w:shd w:val="clear" w:color="auto" w:fill="auto"/>
        <w:tabs>
          <w:tab w:pos="3733" w:val="left"/>
        </w:tabs>
        <w:bidi w:val="0"/>
        <w:spacing w:before="0" w:after="0" w:line="240" w:lineRule="auto"/>
        <w:ind w:left="3180" w:right="0" w:firstLine="0"/>
        <w:jc w:val="left"/>
      </w:pPr>
      <w:bookmarkStart w:id="367" w:name="bookmark367"/>
      <w:bookmarkEnd w:id="367"/>
      <w:r>
        <w:rPr>
          <w:color w:val="000000"/>
          <w:spacing w:val="0"/>
          <w:w w:val="100"/>
          <w:position w:val="0"/>
          <w:sz w:val="24"/>
          <w:szCs w:val="24"/>
        </w:rPr>
        <w:t>penolakan;</w:t>
      </w:r>
    </w:p>
    <w:p>
      <w:pPr>
        <w:pStyle w:val="Style2"/>
        <w:keepNext w:val="0"/>
        <w:keepLines w:val="0"/>
        <w:widowControl w:val="0"/>
        <w:numPr>
          <w:ilvl w:val="0"/>
          <w:numId w:val="171"/>
        </w:numPr>
        <w:shd w:val="clear" w:color="auto" w:fill="auto"/>
        <w:tabs>
          <w:tab w:pos="3733" w:val="left"/>
        </w:tabs>
        <w:bidi w:val="0"/>
        <w:spacing w:before="0" w:after="0" w:line="240" w:lineRule="auto"/>
        <w:ind w:left="3180" w:right="0" w:firstLine="0"/>
        <w:jc w:val="left"/>
      </w:pPr>
      <w:bookmarkStart w:id="368" w:name="bookmark368"/>
      <w:bookmarkEnd w:id="368"/>
      <w:r>
        <w:rPr>
          <w:color w:val="000000"/>
          <w:spacing w:val="0"/>
          <w:w w:val="100"/>
          <w:position w:val="0"/>
          <w:sz w:val="24"/>
          <w:szCs w:val="24"/>
        </w:rPr>
        <w:t>pemusnahan; dan</w:t>
      </w:r>
    </w:p>
    <w:p>
      <w:pPr>
        <w:pStyle w:val="Style2"/>
        <w:keepNext w:val="0"/>
        <w:keepLines w:val="0"/>
        <w:widowControl w:val="0"/>
        <w:numPr>
          <w:ilvl w:val="0"/>
          <w:numId w:val="171"/>
        </w:numPr>
        <w:shd w:val="clear" w:color="auto" w:fill="auto"/>
        <w:tabs>
          <w:tab w:pos="3733" w:val="left"/>
        </w:tabs>
        <w:bidi w:val="0"/>
        <w:spacing w:before="0" w:after="0" w:line="240" w:lineRule="auto"/>
        <w:ind w:left="3180" w:right="0" w:firstLine="0"/>
        <w:jc w:val="left"/>
      </w:pPr>
      <w:bookmarkStart w:id="369" w:name="bookmark369"/>
      <w:bookmarkEnd w:id="369"/>
      <w:r>
        <w:rPr>
          <w:color w:val="000000"/>
          <w:spacing w:val="0"/>
          <w:w w:val="100"/>
          <w:position w:val="0"/>
          <w:sz w:val="24"/>
          <w:szCs w:val="24"/>
        </w:rPr>
        <w:t>pembebasan</w:t>
      </w:r>
      <w:r>
        <w:rPr>
          <w:i/>
          <w:iCs/>
          <w:color w:val="000000"/>
          <w:spacing w:val="0"/>
          <w:w w:val="100"/>
          <w:position w:val="0"/>
          <w:sz w:val="24"/>
          <w:szCs w:val="24"/>
        </w:rPr>
        <w:t>.</w:t>
      </w:r>
    </w:p>
    <w:p>
      <w:pPr>
        <w:pStyle w:val="Style2"/>
        <w:keepNext w:val="0"/>
        <w:keepLines w:val="0"/>
        <w:widowControl w:val="0"/>
        <w:numPr>
          <w:ilvl w:val="0"/>
          <w:numId w:val="147"/>
        </w:numPr>
        <w:shd w:val="clear" w:color="auto" w:fill="auto"/>
        <w:tabs>
          <w:tab w:pos="2582" w:val="left"/>
        </w:tabs>
        <w:bidi w:val="0"/>
        <w:spacing w:before="0" w:after="0" w:line="240" w:lineRule="auto"/>
        <w:ind w:left="2580" w:right="0" w:hanging="540"/>
        <w:jc w:val="both"/>
      </w:pPr>
      <w:bookmarkStart w:id="370" w:name="bookmark370"/>
      <w:bookmarkEnd w:id="370"/>
      <w:r>
        <w:rPr>
          <w:color w:val="000000"/>
          <w:spacing w:val="0"/>
          <w:w w:val="100"/>
          <w:position w:val="0"/>
          <w:sz w:val="24"/>
          <w:szCs w:val="24"/>
        </w:rPr>
        <w:t>Dalam melakukan pemeriksaan sebagaimana dimaksud pada ayat (3) huruf a angka 1 dan huruf b angka 1, Pejabat Karantina Hewan dapat melibatkan Pejabat Fungsional Lainnya.</w:t>
      </w:r>
    </w:p>
    <w:p>
      <w:pPr>
        <w:pStyle w:val="Style2"/>
        <w:keepNext w:val="0"/>
        <w:keepLines w:val="0"/>
        <w:widowControl w:val="0"/>
        <w:numPr>
          <w:ilvl w:val="0"/>
          <w:numId w:val="147"/>
        </w:numPr>
        <w:shd w:val="clear" w:color="auto" w:fill="auto"/>
        <w:tabs>
          <w:tab w:pos="2582" w:val="left"/>
        </w:tabs>
        <w:bidi w:val="0"/>
        <w:spacing w:before="0" w:after="0" w:line="240" w:lineRule="auto"/>
        <w:ind w:left="2580" w:right="0" w:hanging="540"/>
        <w:jc w:val="both"/>
      </w:pPr>
      <w:bookmarkStart w:id="371" w:name="bookmark371"/>
      <w:bookmarkEnd w:id="371"/>
      <w:r>
        <w:rPr>
          <w:color w:val="000000"/>
          <w:spacing w:val="0"/>
          <w:w w:val="100"/>
          <w:position w:val="0"/>
          <w:sz w:val="24"/>
          <w:szCs w:val="24"/>
        </w:rPr>
        <w:t>Dalam hal Pejabat Fungsional Lainnya sebagaimana dimaksud pada ayat (4):</w:t>
      </w:r>
    </w:p>
    <w:p>
      <w:pPr>
        <w:pStyle w:val="Style2"/>
        <w:keepNext w:val="0"/>
        <w:keepLines w:val="0"/>
        <w:widowControl w:val="0"/>
        <w:numPr>
          <w:ilvl w:val="0"/>
          <w:numId w:val="173"/>
        </w:numPr>
        <w:shd w:val="clear" w:color="auto" w:fill="auto"/>
        <w:tabs>
          <w:tab w:pos="3155" w:val="left"/>
        </w:tabs>
        <w:bidi w:val="0"/>
        <w:spacing w:before="0" w:after="0" w:line="240" w:lineRule="auto"/>
        <w:ind w:left="3180" w:right="0" w:hanging="580"/>
        <w:jc w:val="both"/>
      </w:pPr>
      <w:bookmarkStart w:id="372" w:name="bookmark372"/>
      <w:bookmarkEnd w:id="372"/>
      <w:r>
        <w:rPr>
          <w:color w:val="000000"/>
          <w:spacing w:val="0"/>
          <w:w w:val="100"/>
          <w:position w:val="0"/>
          <w:sz w:val="24"/>
          <w:szCs w:val="24"/>
        </w:rPr>
        <w:t>belum ada di Tempat Pemasukan dan Tempat Pengeluaran, Pejabat Karantina Hewan yang memiliki kompetensi dapat melakukan Pengawasan terhadap Media Pembawa HPHK yang dikenai Pengawasan; atau</w:t>
      </w:r>
    </w:p>
    <w:p>
      <w:pPr>
        <w:pStyle w:val="Style2"/>
        <w:keepNext w:val="0"/>
        <w:keepLines w:val="0"/>
        <w:widowControl w:val="0"/>
        <w:numPr>
          <w:ilvl w:val="0"/>
          <w:numId w:val="173"/>
        </w:numPr>
        <w:shd w:val="clear" w:color="auto" w:fill="auto"/>
        <w:tabs>
          <w:tab w:pos="3155" w:val="left"/>
        </w:tabs>
        <w:bidi w:val="0"/>
        <w:spacing w:before="0" w:after="0" w:line="240" w:lineRule="auto"/>
        <w:ind w:left="2580" w:right="0" w:firstLine="0"/>
        <w:jc w:val="both"/>
      </w:pPr>
      <w:bookmarkStart w:id="373" w:name="bookmark373"/>
      <w:bookmarkEnd w:id="373"/>
      <w:r>
        <w:rPr>
          <w:color w:val="000000"/>
          <w:spacing w:val="0"/>
          <w:w w:val="100"/>
          <w:position w:val="0"/>
          <w:sz w:val="24"/>
          <w:szCs w:val="24"/>
        </w:rPr>
        <w:t>ada di Tempat Pemasukan dan Tempat Pengeluaran,</w:t>
      </w:r>
    </w:p>
    <w:p>
      <w:pPr>
        <w:pStyle w:val="Style2"/>
        <w:keepNext w:val="0"/>
        <w:keepLines w:val="0"/>
        <w:widowControl w:val="0"/>
        <w:shd w:val="clear" w:color="auto" w:fill="auto"/>
        <w:tabs>
          <w:tab w:pos="6391" w:val="left"/>
        </w:tabs>
        <w:bidi w:val="0"/>
        <w:spacing w:before="0" w:after="0" w:line="240" w:lineRule="auto"/>
        <w:ind w:left="3180" w:right="0" w:firstLine="0"/>
        <w:jc w:val="both"/>
      </w:pPr>
      <w:r>
        <w:rPr>
          <w:color w:val="000000"/>
          <w:spacing w:val="0"/>
          <w:w w:val="100"/>
          <w:position w:val="0"/>
          <w:sz w:val="24"/>
          <w:szCs w:val="24"/>
        </w:rPr>
        <w:t>Pejabat Fungsional Lainnya dapat melakukan Pengawasan terhadap Media Pembawa HPHK yang dikenai Pengawasan</w:t>
        <w:tab/>
        <w:t>dan hasil Pengawasan</w:t>
      </w:r>
    </w:p>
    <w:p>
      <w:pPr>
        <w:pStyle w:val="Style2"/>
        <w:keepNext w:val="0"/>
        <w:keepLines w:val="0"/>
        <w:widowControl w:val="0"/>
        <w:shd w:val="clear" w:color="auto" w:fill="auto"/>
        <w:bidi w:val="0"/>
        <w:spacing w:before="0" w:after="0" w:line="240" w:lineRule="auto"/>
        <w:ind w:left="3180" w:right="0" w:firstLine="0"/>
        <w:jc w:val="both"/>
      </w:pPr>
      <w:r>
        <w:rPr>
          <w:color w:val="000000"/>
          <w:spacing w:val="0"/>
          <w:w w:val="100"/>
          <w:position w:val="0"/>
          <w:sz w:val="24"/>
          <w:szCs w:val="24"/>
        </w:rPr>
        <w:t>disampaikan kepada Dokter Hewan Karantina.</w:t>
      </w:r>
    </w:p>
    <w:p>
      <w:pPr>
        <w:pStyle w:val="Style2"/>
        <w:keepNext w:val="0"/>
        <w:keepLines w:val="0"/>
        <w:widowControl w:val="0"/>
        <w:numPr>
          <w:ilvl w:val="0"/>
          <w:numId w:val="147"/>
        </w:numPr>
        <w:shd w:val="clear" w:color="auto" w:fill="auto"/>
        <w:tabs>
          <w:tab w:pos="2582" w:val="left"/>
        </w:tabs>
        <w:bidi w:val="0"/>
        <w:spacing w:before="0" w:after="140" w:line="240" w:lineRule="auto"/>
        <w:ind w:left="2580" w:right="0" w:hanging="540"/>
        <w:jc w:val="both"/>
      </w:pPr>
      <w:bookmarkStart w:id="374" w:name="bookmark374"/>
      <w:bookmarkEnd w:id="374"/>
      <w:r>
        <w:rPr>
          <w:color w:val="000000"/>
          <w:spacing w:val="0"/>
          <w:w w:val="100"/>
          <w:position w:val="0"/>
          <w:sz w:val="24"/>
          <w:szCs w:val="24"/>
        </w:rPr>
        <w:t>Tindakan Karantina Hewan dan Pengawasan secara terintegrasi sebagaimana dimaksud pada ayat (1) dilakukan di dalam atau di luar Tempat Pemasukan dan Tempat Pengeluaran, baik di dalam maupun diluar Instalasi Karantina Hewan.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40</w:t>
      </w:r>
    </w:p>
    <w:p>
      <w:pPr>
        <w:pStyle w:val="Style2"/>
        <w:keepNext w:val="0"/>
        <w:keepLines w:val="0"/>
        <w:widowControl w:val="0"/>
        <w:numPr>
          <w:ilvl w:val="0"/>
          <w:numId w:val="175"/>
        </w:numPr>
        <w:shd w:val="clear" w:color="auto" w:fill="auto"/>
        <w:tabs>
          <w:tab w:pos="2598" w:val="left"/>
        </w:tabs>
        <w:bidi w:val="0"/>
        <w:spacing w:before="0" w:after="0" w:line="240" w:lineRule="auto"/>
        <w:ind w:left="2580" w:right="0" w:hanging="540"/>
        <w:jc w:val="both"/>
      </w:pPr>
      <w:bookmarkStart w:id="375" w:name="bookmark375"/>
      <w:bookmarkEnd w:id="375"/>
      <w:r>
        <w:rPr>
          <w:color w:val="000000"/>
          <w:spacing w:val="0"/>
          <w:w w:val="100"/>
          <w:position w:val="0"/>
          <w:sz w:val="24"/>
          <w:szCs w:val="24"/>
        </w:rPr>
        <w:t>Tindakan Karantina Hewan di Tempat Pemasukan sebagaimana dimaksud dalam Pasal 39 ayat (6) dapat dilakukan:</w:t>
      </w:r>
    </w:p>
    <w:p>
      <w:pPr>
        <w:pStyle w:val="Style2"/>
        <w:keepNext w:val="0"/>
        <w:keepLines w:val="0"/>
        <w:widowControl w:val="0"/>
        <w:numPr>
          <w:ilvl w:val="0"/>
          <w:numId w:val="177"/>
        </w:numPr>
        <w:shd w:val="clear" w:color="auto" w:fill="auto"/>
        <w:tabs>
          <w:tab w:pos="3145" w:val="left"/>
        </w:tabs>
        <w:bidi w:val="0"/>
        <w:spacing w:before="0" w:after="0" w:line="240" w:lineRule="auto"/>
        <w:ind w:left="2580" w:right="0" w:firstLine="0"/>
        <w:jc w:val="both"/>
      </w:pPr>
      <w:bookmarkStart w:id="376" w:name="bookmark376"/>
      <w:bookmarkEnd w:id="376"/>
      <w:r>
        <w:rPr>
          <w:color w:val="000000"/>
          <w:spacing w:val="0"/>
          <w:w w:val="100"/>
          <w:position w:val="0"/>
          <w:sz w:val="24"/>
          <w:szCs w:val="24"/>
        </w:rPr>
        <w:t>di atas alat angkut; dan/atau</w:t>
      </w:r>
    </w:p>
    <w:p>
      <w:pPr>
        <w:pStyle w:val="Style2"/>
        <w:keepNext w:val="0"/>
        <w:keepLines w:val="0"/>
        <w:widowControl w:val="0"/>
        <w:numPr>
          <w:ilvl w:val="0"/>
          <w:numId w:val="177"/>
        </w:numPr>
        <w:shd w:val="clear" w:color="auto" w:fill="auto"/>
        <w:tabs>
          <w:tab w:pos="3145" w:val="left"/>
        </w:tabs>
        <w:bidi w:val="0"/>
        <w:spacing w:before="0" w:after="0" w:line="240" w:lineRule="auto"/>
        <w:ind w:left="3120" w:right="0" w:hanging="520"/>
        <w:jc w:val="both"/>
      </w:pPr>
      <w:bookmarkStart w:id="377" w:name="bookmark377"/>
      <w:bookmarkEnd w:id="377"/>
      <w:r>
        <w:rPr>
          <w:color w:val="000000"/>
          <w:spacing w:val="0"/>
          <w:w w:val="100"/>
          <w:position w:val="0"/>
          <w:sz w:val="24"/>
          <w:szCs w:val="24"/>
        </w:rPr>
        <w:t>setelah Media Pembawa HPHK diturunkan dari alat angkut.</w:t>
      </w:r>
    </w:p>
    <w:p>
      <w:pPr>
        <w:pStyle w:val="Style2"/>
        <w:keepNext w:val="0"/>
        <w:keepLines w:val="0"/>
        <w:widowControl w:val="0"/>
        <w:numPr>
          <w:ilvl w:val="0"/>
          <w:numId w:val="175"/>
        </w:numPr>
        <w:shd w:val="clear" w:color="auto" w:fill="auto"/>
        <w:tabs>
          <w:tab w:pos="2598" w:val="left"/>
        </w:tabs>
        <w:bidi w:val="0"/>
        <w:spacing w:before="0" w:after="0" w:line="240" w:lineRule="auto"/>
        <w:ind w:left="2580" w:right="0" w:hanging="540"/>
        <w:jc w:val="both"/>
      </w:pPr>
      <w:bookmarkStart w:id="378" w:name="bookmark378"/>
      <w:bookmarkEnd w:id="378"/>
      <w:r>
        <w:rPr>
          <w:color w:val="000000"/>
          <w:spacing w:val="0"/>
          <w:w w:val="100"/>
          <w:position w:val="0"/>
          <w:sz w:val="24"/>
          <w:szCs w:val="24"/>
        </w:rPr>
        <w:t>Tindakan Karantina pemeriksaan di atas alat angkut sebagaimana dimaksud pada ayat (1) huruf a dilakukan apabila:</w:t>
      </w:r>
    </w:p>
    <w:p>
      <w:pPr>
        <w:pStyle w:val="Style2"/>
        <w:keepNext w:val="0"/>
        <w:keepLines w:val="0"/>
        <w:widowControl w:val="0"/>
        <w:numPr>
          <w:ilvl w:val="0"/>
          <w:numId w:val="179"/>
        </w:numPr>
        <w:shd w:val="clear" w:color="auto" w:fill="auto"/>
        <w:tabs>
          <w:tab w:pos="3145" w:val="left"/>
        </w:tabs>
        <w:bidi w:val="0"/>
        <w:spacing w:before="0" w:after="0" w:line="240" w:lineRule="auto"/>
        <w:ind w:left="3120" w:right="0" w:hanging="520"/>
        <w:jc w:val="both"/>
      </w:pPr>
      <w:bookmarkStart w:id="379" w:name="bookmark379"/>
      <w:bookmarkEnd w:id="379"/>
      <w:r>
        <w:rPr>
          <w:color w:val="000000"/>
          <w:spacing w:val="0"/>
          <w:w w:val="100"/>
          <w:position w:val="0"/>
          <w:sz w:val="24"/>
          <w:szCs w:val="24"/>
        </w:rPr>
        <w:t>alat angkut hanya mengangkut Media Pembawa HPHK; dan/atau</w:t>
      </w:r>
    </w:p>
    <w:p>
      <w:pPr>
        <w:pStyle w:val="Style2"/>
        <w:keepNext w:val="0"/>
        <w:keepLines w:val="0"/>
        <w:widowControl w:val="0"/>
        <w:numPr>
          <w:ilvl w:val="0"/>
          <w:numId w:val="179"/>
        </w:numPr>
        <w:shd w:val="clear" w:color="auto" w:fill="auto"/>
        <w:tabs>
          <w:tab w:pos="3145" w:val="left"/>
        </w:tabs>
        <w:bidi w:val="0"/>
        <w:spacing w:before="0" w:after="280" w:line="240" w:lineRule="auto"/>
        <w:ind w:left="3120" w:right="0" w:hanging="520"/>
        <w:jc w:val="both"/>
      </w:pPr>
      <w:bookmarkStart w:id="380" w:name="bookmark380"/>
      <w:bookmarkEnd w:id="380"/>
      <w:r>
        <w:rPr>
          <w:color w:val="000000"/>
          <w:spacing w:val="0"/>
          <w:w w:val="100"/>
          <w:position w:val="0"/>
          <w:sz w:val="24"/>
          <w:szCs w:val="24"/>
        </w:rPr>
        <w:t>Media Pembawa HPHK berasal dari atau Transit di negara yang terjadi wabah HPHK.</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41</w:t>
      </w:r>
    </w:p>
    <w:p>
      <w:pPr>
        <w:pStyle w:val="Style2"/>
        <w:keepNext w:val="0"/>
        <w:keepLines w:val="0"/>
        <w:widowControl w:val="0"/>
        <w:shd w:val="clear" w:color="auto" w:fill="auto"/>
        <w:bidi w:val="0"/>
        <w:spacing w:before="0" w:after="280" w:line="240" w:lineRule="auto"/>
        <w:ind w:left="2040" w:right="0" w:firstLine="0"/>
        <w:jc w:val="both"/>
      </w:pPr>
      <w:r>
        <w:rPr>
          <w:color w:val="000000"/>
          <w:spacing w:val="0"/>
          <w:w w:val="100"/>
          <w:position w:val="0"/>
          <w:sz w:val="24"/>
          <w:szCs w:val="24"/>
        </w:rPr>
        <w:t>Wewenang dan tanggung jawab pelaksanaan tindakan Karantina Hewan dan Pengawasan secara terintegrasi sebagaimana dimaksud dalam Pasal 39, berada pada Dokter Hewan Karantina.</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42</w:t>
      </w:r>
    </w:p>
    <w:p>
      <w:pPr>
        <w:pStyle w:val="Style2"/>
        <w:keepNext w:val="0"/>
        <w:keepLines w:val="0"/>
        <w:widowControl w:val="0"/>
        <w:numPr>
          <w:ilvl w:val="0"/>
          <w:numId w:val="181"/>
        </w:numPr>
        <w:shd w:val="clear" w:color="auto" w:fill="auto"/>
        <w:tabs>
          <w:tab w:pos="2598" w:val="left"/>
        </w:tabs>
        <w:bidi w:val="0"/>
        <w:spacing w:before="0" w:after="0" w:line="240" w:lineRule="auto"/>
        <w:ind w:left="2580" w:right="0" w:hanging="540"/>
        <w:jc w:val="both"/>
      </w:pPr>
      <w:bookmarkStart w:id="381" w:name="bookmark381"/>
      <w:bookmarkEnd w:id="381"/>
      <w:r>
        <w:rPr>
          <w:color w:val="000000"/>
          <w:spacing w:val="0"/>
          <w:w w:val="100"/>
          <w:position w:val="0"/>
          <w:sz w:val="24"/>
          <w:szCs w:val="24"/>
        </w:rPr>
        <w:t>Pelaksanaan tindakan Karantina Hewan dan Pengawasan secara terintegrasi sebagaimana dimaksud dalam Pasal 39 ayat (1) menggunakan kategori risiko.</w:t>
      </w:r>
    </w:p>
    <w:p>
      <w:pPr>
        <w:pStyle w:val="Style2"/>
        <w:keepNext w:val="0"/>
        <w:keepLines w:val="0"/>
        <w:widowControl w:val="0"/>
        <w:numPr>
          <w:ilvl w:val="0"/>
          <w:numId w:val="181"/>
        </w:numPr>
        <w:shd w:val="clear" w:color="auto" w:fill="auto"/>
        <w:tabs>
          <w:tab w:pos="2598" w:val="left"/>
        </w:tabs>
        <w:bidi w:val="0"/>
        <w:spacing w:before="0" w:after="280" w:line="240" w:lineRule="auto"/>
        <w:ind w:left="2580" w:right="0" w:hanging="540"/>
        <w:jc w:val="both"/>
      </w:pPr>
      <w:bookmarkStart w:id="382" w:name="bookmark382"/>
      <w:bookmarkEnd w:id="382"/>
      <w:r>
        <w:rPr>
          <w:color w:val="000000"/>
          <w:spacing w:val="0"/>
          <w:w w:val="100"/>
          <w:position w:val="0"/>
          <w:sz w:val="24"/>
          <w:szCs w:val="24"/>
        </w:rPr>
        <w:t>Pelaksanaan tindakan Karantina Hewan dan Pengawasan secara terintegrasi dan kategori risiko sebagaimana dimaksud dalam ayat (1) diatur lebih lanjut dengan pedoman.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5000" w:right="0" w:firstLine="0"/>
        <w:jc w:val="both"/>
      </w:pPr>
      <w:r>
        <w:rPr>
          <w:color w:val="000000"/>
          <w:spacing w:val="0"/>
          <w:w w:val="100"/>
          <w:position w:val="0"/>
          <w:sz w:val="24"/>
          <w:szCs w:val="24"/>
        </w:rPr>
        <w:t>Pemeriksaan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43</w:t>
      </w:r>
    </w:p>
    <w:p>
      <w:pPr>
        <w:pStyle w:val="Style2"/>
        <w:keepNext w:val="0"/>
        <w:keepLines w:val="0"/>
        <w:widowControl w:val="0"/>
        <w:shd w:val="clear" w:color="auto" w:fill="auto"/>
        <w:bidi w:val="0"/>
        <w:spacing w:before="0" w:after="0" w:line="240" w:lineRule="auto"/>
        <w:ind w:left="2040" w:right="0" w:firstLine="0"/>
        <w:jc w:val="both"/>
      </w:pPr>
      <w:r>
        <w:rPr>
          <w:color w:val="000000"/>
          <w:spacing w:val="0"/>
          <w:w w:val="100"/>
          <w:position w:val="0"/>
          <w:sz w:val="24"/>
          <w:szCs w:val="24"/>
        </w:rPr>
        <w:t>Pemeriksaan sebagaimana dimaksud dalam Pasal 39 ayat (3) huruf a angka 1 dan huruf b angka 1 terdiri atas:</w:t>
      </w:r>
    </w:p>
    <w:p>
      <w:pPr>
        <w:pStyle w:val="Style2"/>
        <w:keepNext w:val="0"/>
        <w:keepLines w:val="0"/>
        <w:widowControl w:val="0"/>
        <w:numPr>
          <w:ilvl w:val="0"/>
          <w:numId w:val="183"/>
        </w:numPr>
        <w:shd w:val="clear" w:color="auto" w:fill="auto"/>
        <w:tabs>
          <w:tab w:pos="2598" w:val="left"/>
        </w:tabs>
        <w:bidi w:val="0"/>
        <w:spacing w:before="0" w:after="0" w:line="240" w:lineRule="auto"/>
        <w:ind w:left="2580" w:right="0" w:hanging="540"/>
        <w:jc w:val="both"/>
      </w:pPr>
      <w:bookmarkStart w:id="383" w:name="bookmark383"/>
      <w:bookmarkEnd w:id="383"/>
      <w:r>
        <w:rPr>
          <w:color w:val="000000"/>
          <w:spacing w:val="0"/>
          <w:w w:val="100"/>
          <w:position w:val="0"/>
          <w:sz w:val="24"/>
          <w:szCs w:val="24"/>
        </w:rPr>
        <w:t>pemeriksaan administratif dan kesesuaian dokumen; dan</w:t>
      </w:r>
    </w:p>
    <w:p>
      <w:pPr>
        <w:pStyle w:val="Style2"/>
        <w:keepNext w:val="0"/>
        <w:keepLines w:val="0"/>
        <w:widowControl w:val="0"/>
        <w:numPr>
          <w:ilvl w:val="0"/>
          <w:numId w:val="183"/>
        </w:numPr>
        <w:shd w:val="clear" w:color="auto" w:fill="auto"/>
        <w:tabs>
          <w:tab w:pos="2598" w:val="left"/>
        </w:tabs>
        <w:bidi w:val="0"/>
        <w:spacing w:before="0" w:after="280" w:line="240" w:lineRule="auto"/>
        <w:ind w:left="2580" w:right="0" w:hanging="540"/>
        <w:jc w:val="both"/>
      </w:pPr>
      <w:bookmarkStart w:id="384" w:name="bookmark384"/>
      <w:bookmarkEnd w:id="384"/>
      <w:r>
        <w:rPr>
          <w:color w:val="000000"/>
          <w:spacing w:val="0"/>
          <w:w w:val="100"/>
          <w:position w:val="0"/>
          <w:sz w:val="24"/>
          <w:szCs w:val="24"/>
        </w:rPr>
        <w:t>pemeriksaan kesehatan, uji Keamanan Pangan, uji Keamanan Pakan, uji Mutu Pangan, dan/atau uji Mutu Pakan.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44</w:t>
      </w:r>
    </w:p>
    <w:p>
      <w:pPr>
        <w:pStyle w:val="Style2"/>
        <w:keepNext w:val="0"/>
        <w:keepLines w:val="0"/>
        <w:widowControl w:val="0"/>
        <w:numPr>
          <w:ilvl w:val="0"/>
          <w:numId w:val="185"/>
        </w:numPr>
        <w:shd w:val="clear" w:color="auto" w:fill="auto"/>
        <w:tabs>
          <w:tab w:pos="2598" w:val="left"/>
        </w:tabs>
        <w:bidi w:val="0"/>
        <w:spacing w:before="0" w:after="0" w:line="240" w:lineRule="auto"/>
        <w:ind w:left="2580" w:right="0" w:hanging="540"/>
        <w:jc w:val="both"/>
      </w:pPr>
      <w:bookmarkStart w:id="385" w:name="bookmark385"/>
      <w:bookmarkEnd w:id="385"/>
      <w:r>
        <w:rPr>
          <w:color w:val="000000"/>
          <w:spacing w:val="0"/>
          <w:w w:val="100"/>
          <w:position w:val="0"/>
          <w:sz w:val="24"/>
          <w:szCs w:val="24"/>
        </w:rPr>
        <w:t>Pemeriksaan administratif dan kesesuaian dokumen sebagaimana dimaksud dalam Pasal 43 huruf a dilakukan untuk mengetahui:</w:t>
      </w:r>
    </w:p>
    <w:p>
      <w:pPr>
        <w:pStyle w:val="Style2"/>
        <w:keepNext w:val="0"/>
        <w:keepLines w:val="0"/>
        <w:widowControl w:val="0"/>
        <w:numPr>
          <w:ilvl w:val="0"/>
          <w:numId w:val="187"/>
        </w:numPr>
        <w:shd w:val="clear" w:color="auto" w:fill="auto"/>
        <w:tabs>
          <w:tab w:pos="3145" w:val="left"/>
        </w:tabs>
        <w:bidi w:val="0"/>
        <w:spacing w:before="0" w:after="0" w:line="240" w:lineRule="auto"/>
        <w:ind w:left="3120" w:right="0" w:hanging="520"/>
        <w:jc w:val="both"/>
      </w:pPr>
      <w:bookmarkStart w:id="386" w:name="bookmark386"/>
      <w:bookmarkEnd w:id="386"/>
      <w:r>
        <w:rPr>
          <w:color w:val="000000"/>
          <w:spacing w:val="0"/>
          <w:w w:val="100"/>
          <w:position w:val="0"/>
          <w:sz w:val="24"/>
          <w:szCs w:val="24"/>
        </w:rPr>
        <w:t>kelengkapan, kebenaran, dan keabsahan dokumen persyaratan; dan</w:t>
      </w:r>
    </w:p>
    <w:p>
      <w:pPr>
        <w:pStyle w:val="Style2"/>
        <w:keepNext w:val="0"/>
        <w:keepLines w:val="0"/>
        <w:widowControl w:val="0"/>
        <w:numPr>
          <w:ilvl w:val="0"/>
          <w:numId w:val="187"/>
        </w:numPr>
        <w:shd w:val="clear" w:color="auto" w:fill="auto"/>
        <w:tabs>
          <w:tab w:pos="3145" w:val="left"/>
        </w:tabs>
        <w:bidi w:val="0"/>
        <w:spacing w:before="0" w:after="0" w:line="240" w:lineRule="auto"/>
        <w:ind w:left="3120" w:right="0" w:hanging="520"/>
        <w:jc w:val="both"/>
      </w:pPr>
      <w:bookmarkStart w:id="387" w:name="bookmark387"/>
      <w:bookmarkEnd w:id="387"/>
      <w:r>
        <w:rPr>
          <w:color w:val="000000"/>
          <w:spacing w:val="0"/>
          <w:w w:val="100"/>
          <w:position w:val="0"/>
          <w:sz w:val="24"/>
          <w:szCs w:val="24"/>
        </w:rPr>
        <w:t>kesesuaian jenis dan jumlah Media Pembawa HPHK dengan dokumen persyaratan.</w:t>
      </w:r>
    </w:p>
    <w:p>
      <w:pPr>
        <w:pStyle w:val="Style2"/>
        <w:keepNext w:val="0"/>
        <w:keepLines w:val="0"/>
        <w:widowControl w:val="0"/>
        <w:numPr>
          <w:ilvl w:val="0"/>
          <w:numId w:val="185"/>
        </w:numPr>
        <w:shd w:val="clear" w:color="auto" w:fill="auto"/>
        <w:tabs>
          <w:tab w:pos="2598" w:val="left"/>
        </w:tabs>
        <w:bidi w:val="0"/>
        <w:spacing w:before="0" w:after="0" w:line="240" w:lineRule="auto"/>
        <w:ind w:left="2040" w:right="0" w:firstLine="0"/>
        <w:jc w:val="both"/>
      </w:pPr>
      <w:bookmarkStart w:id="388" w:name="bookmark388"/>
      <w:bookmarkEnd w:id="388"/>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189"/>
        </w:numPr>
        <w:shd w:val="clear" w:color="auto" w:fill="auto"/>
        <w:tabs>
          <w:tab w:pos="3132" w:val="left"/>
          <w:tab w:pos="3145" w:val="left"/>
        </w:tabs>
        <w:bidi w:val="0"/>
        <w:spacing w:before="0" w:after="280" w:line="240" w:lineRule="auto"/>
        <w:ind w:left="2580" w:right="0" w:firstLine="20"/>
        <w:jc w:val="both"/>
      </w:pPr>
      <w:bookmarkStart w:id="389" w:name="bookmark389"/>
      <w:bookmarkEnd w:id="389"/>
      <w:r>
        <w:rPr>
          <w:color w:val="000000"/>
          <w:spacing w:val="0"/>
          <w:w w:val="100"/>
          <w:position w:val="0"/>
          <w:sz w:val="24"/>
          <w:szCs w:val="24"/>
        </w:rPr>
        <w:t>dapat berbentuk dokumen cetak atau dokumen elektronik.</w:t>
      </w:r>
    </w:p>
    <w:p>
      <w:pPr>
        <w:pStyle w:val="Style2"/>
        <w:keepNext w:val="0"/>
        <w:keepLines w:val="0"/>
        <w:widowControl w:val="0"/>
        <w:numPr>
          <w:ilvl w:val="0"/>
          <w:numId w:val="185"/>
        </w:numPr>
        <w:shd w:val="clear" w:color="auto" w:fill="auto"/>
        <w:tabs>
          <w:tab w:pos="2601" w:val="left"/>
        </w:tabs>
        <w:bidi w:val="0"/>
        <w:spacing w:before="0" w:after="0" w:line="240" w:lineRule="auto"/>
        <w:ind w:left="2040" w:right="0" w:firstLine="0"/>
        <w:jc w:val="both"/>
      </w:pPr>
      <w:bookmarkStart w:id="390" w:name="bookmark390"/>
      <w:bookmarkEnd w:id="390"/>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191"/>
        </w:numPr>
        <w:shd w:val="clear" w:color="auto" w:fill="auto"/>
        <w:tabs>
          <w:tab w:pos="3165" w:val="left"/>
        </w:tabs>
        <w:bidi w:val="0"/>
        <w:spacing w:before="0" w:after="0" w:line="240" w:lineRule="auto"/>
        <w:ind w:left="2600" w:right="0" w:firstLine="0"/>
        <w:jc w:val="both"/>
      </w:pPr>
      <w:bookmarkStart w:id="391" w:name="bookmark391"/>
      <w:bookmarkEnd w:id="391"/>
      <w:r>
        <w:rPr>
          <w:color w:val="000000"/>
          <w:spacing w:val="0"/>
          <w:w w:val="100"/>
          <w:position w:val="0"/>
          <w:sz w:val="24"/>
          <w:szCs w:val="24"/>
        </w:rPr>
        <w:t>dalam rangka tindakan Karantina Hewan dan Pengawasan secara terintegrasi berupa:</w:t>
      </w:r>
    </w:p>
    <w:p>
      <w:pPr>
        <w:pStyle w:val="Style2"/>
        <w:keepNext w:val="0"/>
        <w:keepLines w:val="0"/>
        <w:widowControl w:val="0"/>
        <w:numPr>
          <w:ilvl w:val="0"/>
          <w:numId w:val="193"/>
        </w:numPr>
        <w:shd w:val="clear" w:color="auto" w:fill="auto"/>
        <w:tabs>
          <w:tab w:pos="3165" w:val="left"/>
        </w:tabs>
        <w:bidi w:val="0"/>
        <w:spacing w:before="0" w:after="0" w:line="240" w:lineRule="auto"/>
        <w:ind w:left="3180" w:right="0" w:hanging="580"/>
        <w:jc w:val="both"/>
      </w:pPr>
      <w:bookmarkStart w:id="392" w:name="bookmark392"/>
      <w:bookmarkEnd w:id="392"/>
      <w:r>
        <w:rPr>
          <w:color w:val="000000"/>
          <w:spacing w:val="0"/>
          <w:w w:val="100"/>
          <w:position w:val="0"/>
          <w:sz w:val="24"/>
          <w:szCs w:val="24"/>
        </w:rPr>
        <w:t>sertifikat kesehatan sebagaimana dimaksud dalam Pasal 10 ayat (1) huruf a, Pasal 19 ayat (1) huruf a, atau Pasal 25 ayat (1) huruf a;</w:t>
      </w:r>
    </w:p>
    <w:p>
      <w:pPr>
        <w:pStyle w:val="Style2"/>
        <w:keepNext w:val="0"/>
        <w:keepLines w:val="0"/>
        <w:widowControl w:val="0"/>
        <w:numPr>
          <w:ilvl w:val="0"/>
          <w:numId w:val="193"/>
        </w:numPr>
        <w:shd w:val="clear" w:color="auto" w:fill="auto"/>
        <w:tabs>
          <w:tab w:pos="3165" w:val="left"/>
        </w:tabs>
        <w:bidi w:val="0"/>
        <w:spacing w:before="0" w:after="0" w:line="240" w:lineRule="auto"/>
        <w:ind w:left="3180" w:right="0" w:hanging="580"/>
        <w:jc w:val="both"/>
      </w:pPr>
      <w:bookmarkStart w:id="393" w:name="bookmark393"/>
      <w:bookmarkEnd w:id="393"/>
      <w:r>
        <w:rPr>
          <w:color w:val="000000"/>
          <w:spacing w:val="0"/>
          <w:w w:val="100"/>
          <w:position w:val="0"/>
          <w:sz w:val="24"/>
          <w:szCs w:val="24"/>
        </w:rPr>
        <w:t>surat keterangan Media Pembawa Lain sebagaimana dimaksud dalam Pasal 10 ayat (4), Pasal 19 ayat (4) dan Pasal 25 ayat (4);</w:t>
      </w:r>
    </w:p>
    <w:p>
      <w:pPr>
        <w:pStyle w:val="Style2"/>
        <w:keepNext w:val="0"/>
        <w:keepLines w:val="0"/>
        <w:widowControl w:val="0"/>
        <w:numPr>
          <w:ilvl w:val="0"/>
          <w:numId w:val="193"/>
        </w:numPr>
        <w:shd w:val="clear" w:color="auto" w:fill="auto"/>
        <w:tabs>
          <w:tab w:pos="3165" w:val="left"/>
        </w:tabs>
        <w:bidi w:val="0"/>
        <w:spacing w:before="0" w:after="0" w:line="240" w:lineRule="auto"/>
        <w:ind w:left="3180" w:right="0" w:hanging="580"/>
        <w:jc w:val="both"/>
      </w:pPr>
      <w:bookmarkStart w:id="394" w:name="bookmark394"/>
      <w:bookmarkEnd w:id="394"/>
      <w:r>
        <w:rPr>
          <w:color w:val="000000"/>
          <w:spacing w:val="0"/>
          <w:w w:val="100"/>
          <w:position w:val="0"/>
          <w:sz w:val="24"/>
          <w:szCs w:val="24"/>
        </w:rPr>
        <w:t>surat keterangan Transit sebagaimana dimaksud dalam Pasal 25 ayat (5); dan</w:t>
      </w:r>
    </w:p>
    <w:p>
      <w:pPr>
        <w:pStyle w:val="Style2"/>
        <w:keepNext w:val="0"/>
        <w:keepLines w:val="0"/>
        <w:widowControl w:val="0"/>
        <w:numPr>
          <w:ilvl w:val="0"/>
          <w:numId w:val="193"/>
        </w:numPr>
        <w:shd w:val="clear" w:color="auto" w:fill="auto"/>
        <w:tabs>
          <w:tab w:pos="3165" w:val="left"/>
        </w:tabs>
        <w:bidi w:val="0"/>
        <w:spacing w:before="0" w:after="280" w:line="240" w:lineRule="auto"/>
        <w:ind w:left="3180" w:right="0" w:hanging="580"/>
        <w:jc w:val="both"/>
      </w:pPr>
      <w:bookmarkStart w:id="395" w:name="bookmark395"/>
      <w:bookmarkEnd w:id="395"/>
      <w:r>
        <w:rPr>
          <w:color w:val="000000"/>
          <w:spacing w:val="0"/>
          <w:w w:val="100"/>
          <w:position w:val="0"/>
          <w:sz w:val="24"/>
          <w:szCs w:val="24"/>
        </w:rPr>
        <w:t>dokumen lain sebagaimana dimaksud dalam Pasal 10 ayat (2), Pasal 19 ayat (2) dan Pasal 25 ayat (2).</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45</w:t>
      </w:r>
    </w:p>
    <w:p>
      <w:pPr>
        <w:pStyle w:val="Style2"/>
        <w:keepNext w:val="0"/>
        <w:keepLines w:val="0"/>
        <w:widowControl w:val="0"/>
        <w:numPr>
          <w:ilvl w:val="0"/>
          <w:numId w:val="195"/>
        </w:numPr>
        <w:shd w:val="clear" w:color="auto" w:fill="auto"/>
        <w:tabs>
          <w:tab w:pos="2601" w:val="left"/>
        </w:tabs>
        <w:bidi w:val="0"/>
        <w:spacing w:before="0" w:after="0" w:line="240" w:lineRule="auto"/>
        <w:ind w:left="2600" w:right="0" w:hanging="640"/>
        <w:jc w:val="both"/>
      </w:pPr>
      <w:bookmarkStart w:id="396" w:name="bookmark396"/>
      <w:bookmarkEnd w:id="396"/>
      <w:r>
        <w:rPr>
          <w:color w:val="000000"/>
          <w:spacing w:val="0"/>
          <w:w w:val="100"/>
          <w:position w:val="0"/>
          <w:sz w:val="24"/>
          <w:szCs w:val="24"/>
        </w:rPr>
        <w:t>Dalam hal hasil pemeriksaan administratif terhadap dokumen sebagaimana dimaksud dalam Pasal 44 ayat (1) huruf a, dokumen terbukti:</w:t>
      </w:r>
    </w:p>
    <w:p>
      <w:pPr>
        <w:pStyle w:val="Style2"/>
        <w:keepNext w:val="0"/>
        <w:keepLines w:val="0"/>
        <w:widowControl w:val="0"/>
        <w:numPr>
          <w:ilvl w:val="0"/>
          <w:numId w:val="197"/>
        </w:numPr>
        <w:shd w:val="clear" w:color="auto" w:fill="auto"/>
        <w:tabs>
          <w:tab w:pos="3165" w:val="left"/>
        </w:tabs>
        <w:bidi w:val="0"/>
        <w:spacing w:before="0" w:after="0" w:line="240" w:lineRule="auto"/>
        <w:ind w:left="3180" w:right="0" w:hanging="580"/>
        <w:jc w:val="both"/>
      </w:pPr>
      <w:bookmarkStart w:id="397" w:name="bookmark397"/>
      <w:bookmarkEnd w:id="397"/>
      <w:r>
        <w:rPr>
          <w:color w:val="000000"/>
          <w:spacing w:val="0"/>
          <w:w w:val="100"/>
          <w:position w:val="0"/>
          <w:sz w:val="24"/>
          <w:szCs w:val="24"/>
        </w:rPr>
        <w:t>lengkap, benar, dan sah, dilakukan pemeriksaan kesehatan; atau</w:t>
      </w:r>
    </w:p>
    <w:p>
      <w:pPr>
        <w:pStyle w:val="Style2"/>
        <w:keepNext w:val="0"/>
        <w:keepLines w:val="0"/>
        <w:widowControl w:val="0"/>
        <w:numPr>
          <w:ilvl w:val="0"/>
          <w:numId w:val="197"/>
        </w:numPr>
        <w:shd w:val="clear" w:color="auto" w:fill="auto"/>
        <w:tabs>
          <w:tab w:pos="3165" w:val="left"/>
        </w:tabs>
        <w:bidi w:val="0"/>
        <w:spacing w:before="0" w:after="0" w:line="240" w:lineRule="auto"/>
        <w:ind w:left="3180" w:right="0" w:hanging="580"/>
        <w:jc w:val="both"/>
      </w:pPr>
      <w:bookmarkStart w:id="398" w:name="bookmark398"/>
      <w:bookmarkEnd w:id="398"/>
      <w:r>
        <w:rPr>
          <w:color w:val="000000"/>
          <w:spacing w:val="0"/>
          <w:w w:val="100"/>
          <w:position w:val="0"/>
          <w:sz w:val="24"/>
          <w:szCs w:val="24"/>
        </w:rPr>
        <w:t>tidak lengkap, tidak benar, atau tidak sah, dilakukan penahanan.</w:t>
      </w:r>
    </w:p>
    <w:p>
      <w:pPr>
        <w:pStyle w:val="Style2"/>
        <w:keepNext w:val="0"/>
        <w:keepLines w:val="0"/>
        <w:widowControl w:val="0"/>
        <w:numPr>
          <w:ilvl w:val="0"/>
          <w:numId w:val="195"/>
        </w:numPr>
        <w:shd w:val="clear" w:color="auto" w:fill="auto"/>
        <w:tabs>
          <w:tab w:pos="2601" w:val="left"/>
        </w:tabs>
        <w:bidi w:val="0"/>
        <w:spacing w:before="0" w:after="280" w:line="240" w:lineRule="auto"/>
        <w:ind w:left="2600" w:right="0" w:hanging="640"/>
        <w:jc w:val="both"/>
      </w:pPr>
      <w:bookmarkStart w:id="399" w:name="bookmark399"/>
      <w:bookmarkEnd w:id="399"/>
      <w:r>
        <w:rPr>
          <w:color w:val="000000"/>
          <w:spacing w:val="0"/>
          <w:w w:val="100"/>
          <w:position w:val="0"/>
          <w:sz w:val="24"/>
          <w:szCs w:val="24"/>
        </w:rPr>
        <w:t>Dalam hal hasil pemeriksaan administratif sebagaimana dimaksud dalam Pasal 44 ayat (1) huruf b, dokumen terbukti jenis dan/atau jumlah Media Pembawa HPHK tidak sesuai, dilakukan penahanan.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46</w:t>
      </w:r>
    </w:p>
    <w:p>
      <w:pPr>
        <w:pStyle w:val="Style2"/>
        <w:keepNext w:val="0"/>
        <w:keepLines w:val="0"/>
        <w:widowControl w:val="0"/>
        <w:numPr>
          <w:ilvl w:val="0"/>
          <w:numId w:val="199"/>
        </w:numPr>
        <w:shd w:val="clear" w:color="auto" w:fill="auto"/>
        <w:tabs>
          <w:tab w:pos="2601" w:val="left"/>
        </w:tabs>
        <w:bidi w:val="0"/>
        <w:spacing w:before="0" w:after="0" w:line="240" w:lineRule="auto"/>
        <w:ind w:left="2600" w:right="0" w:hanging="560"/>
        <w:jc w:val="both"/>
      </w:pPr>
      <w:bookmarkStart w:id="400" w:name="bookmark400"/>
      <w:bookmarkEnd w:id="400"/>
      <w:r>
        <w:rPr>
          <w:color w:val="000000"/>
          <w:spacing w:val="0"/>
          <w:w w:val="100"/>
          <w:position w:val="0"/>
          <w:sz w:val="24"/>
          <w:szCs w:val="24"/>
        </w:rPr>
        <w:t>Pemeriksaan kesehatan sebagaimana dimaksud dalam Pasal 43 huruf b terdiri atas:</w:t>
      </w:r>
    </w:p>
    <w:p>
      <w:pPr>
        <w:pStyle w:val="Style2"/>
        <w:keepNext w:val="0"/>
        <w:keepLines w:val="0"/>
        <w:widowControl w:val="0"/>
        <w:numPr>
          <w:ilvl w:val="0"/>
          <w:numId w:val="201"/>
        </w:numPr>
        <w:shd w:val="clear" w:color="auto" w:fill="auto"/>
        <w:tabs>
          <w:tab w:pos="3165" w:val="left"/>
        </w:tabs>
        <w:bidi w:val="0"/>
        <w:spacing w:before="0" w:after="0" w:line="240" w:lineRule="auto"/>
        <w:ind w:left="2600" w:right="0" w:firstLine="0"/>
        <w:jc w:val="both"/>
      </w:pPr>
      <w:bookmarkStart w:id="401" w:name="bookmark401"/>
      <w:bookmarkEnd w:id="401"/>
      <w:r>
        <w:rPr>
          <w:color w:val="000000"/>
          <w:spacing w:val="0"/>
          <w:w w:val="100"/>
          <w:position w:val="0"/>
          <w:sz w:val="24"/>
          <w:szCs w:val="24"/>
        </w:rPr>
        <w:t>pemeriksaan klinis dan / atau laboratoris;</w:t>
      </w:r>
    </w:p>
    <w:p>
      <w:pPr>
        <w:pStyle w:val="Style2"/>
        <w:keepNext w:val="0"/>
        <w:keepLines w:val="0"/>
        <w:widowControl w:val="0"/>
        <w:numPr>
          <w:ilvl w:val="0"/>
          <w:numId w:val="201"/>
        </w:numPr>
        <w:shd w:val="clear" w:color="auto" w:fill="auto"/>
        <w:tabs>
          <w:tab w:pos="3165" w:val="left"/>
          <w:tab w:pos="8629" w:val="center"/>
        </w:tabs>
        <w:bidi w:val="0"/>
        <w:spacing w:before="0" w:after="0" w:line="240" w:lineRule="auto"/>
        <w:ind w:left="2600" w:right="0" w:firstLine="0"/>
        <w:jc w:val="both"/>
      </w:pPr>
      <w:bookmarkStart w:id="402" w:name="bookmark402"/>
      <w:bookmarkEnd w:id="402"/>
      <w:r>
        <w:rPr>
          <w:color w:val="000000"/>
          <w:spacing w:val="0"/>
          <w:w w:val="100"/>
          <w:position w:val="0"/>
          <w:sz w:val="24"/>
          <w:szCs w:val="24"/>
        </w:rPr>
        <w:t>pemeriksaan sanitasi dan/atau laboratoris;</w:t>
        <w:tab/>
        <w:t>atau</w:t>
      </w:r>
    </w:p>
    <w:p>
      <w:pPr>
        <w:pStyle w:val="Style2"/>
        <w:keepNext w:val="0"/>
        <w:keepLines w:val="0"/>
        <w:widowControl w:val="0"/>
        <w:numPr>
          <w:ilvl w:val="0"/>
          <w:numId w:val="201"/>
        </w:numPr>
        <w:shd w:val="clear" w:color="auto" w:fill="auto"/>
        <w:tabs>
          <w:tab w:pos="3165" w:val="left"/>
        </w:tabs>
        <w:bidi w:val="0"/>
        <w:spacing w:before="0" w:after="0" w:line="240" w:lineRule="auto"/>
        <w:ind w:left="2600" w:right="0" w:firstLine="0"/>
        <w:jc w:val="both"/>
      </w:pPr>
      <w:bookmarkStart w:id="403" w:name="bookmark403"/>
      <w:bookmarkEnd w:id="403"/>
      <w:r>
        <w:rPr>
          <w:color w:val="000000"/>
          <w:spacing w:val="0"/>
          <w:w w:val="100"/>
          <w:position w:val="0"/>
          <w:sz w:val="24"/>
          <w:szCs w:val="24"/>
        </w:rPr>
        <w:t>penilaian risiko.</w:t>
      </w:r>
    </w:p>
    <w:p>
      <w:pPr>
        <w:pStyle w:val="Style2"/>
        <w:keepNext w:val="0"/>
        <w:keepLines w:val="0"/>
        <w:widowControl w:val="0"/>
        <w:numPr>
          <w:ilvl w:val="0"/>
          <w:numId w:val="199"/>
        </w:numPr>
        <w:shd w:val="clear" w:color="auto" w:fill="auto"/>
        <w:tabs>
          <w:tab w:pos="2601" w:val="left"/>
        </w:tabs>
        <w:bidi w:val="0"/>
        <w:spacing w:before="0" w:after="0" w:line="240" w:lineRule="auto"/>
        <w:ind w:left="2600" w:right="0" w:hanging="560"/>
        <w:jc w:val="both"/>
      </w:pPr>
      <w:bookmarkStart w:id="404" w:name="bookmark404"/>
      <w:bookmarkEnd w:id="404"/>
      <w:r>
        <w:rPr>
          <w:color w:val="000000"/>
          <w:spacing w:val="0"/>
          <w:w w:val="100"/>
          <w:position w:val="0"/>
          <w:sz w:val="24"/>
          <w:szCs w:val="24"/>
        </w:rPr>
        <w:t>Pemeriksaan klinis dan/atau laboratoris sebagaimana dimaksud pada ayat (1) huruf a dilakukan terhadap Media Pembawa HPHK berupa:</w:t>
      </w:r>
    </w:p>
    <w:p>
      <w:pPr>
        <w:pStyle w:val="Style2"/>
        <w:keepNext w:val="0"/>
        <w:keepLines w:val="0"/>
        <w:widowControl w:val="0"/>
        <w:numPr>
          <w:ilvl w:val="0"/>
          <w:numId w:val="203"/>
        </w:numPr>
        <w:shd w:val="clear" w:color="auto" w:fill="auto"/>
        <w:tabs>
          <w:tab w:pos="3165" w:val="left"/>
        </w:tabs>
        <w:bidi w:val="0"/>
        <w:spacing w:before="0" w:after="0" w:line="240" w:lineRule="auto"/>
        <w:ind w:left="2600" w:right="0" w:firstLine="0"/>
        <w:jc w:val="both"/>
      </w:pPr>
      <w:bookmarkStart w:id="405" w:name="bookmark405"/>
      <w:bookmarkEnd w:id="405"/>
      <w:r>
        <w:rPr>
          <w:color w:val="000000"/>
          <w:spacing w:val="0"/>
          <w:w w:val="100"/>
          <w:position w:val="0"/>
          <w:sz w:val="24"/>
          <w:szCs w:val="24"/>
        </w:rPr>
        <w:t>Hewan; dan</w:t>
      </w:r>
    </w:p>
    <w:p>
      <w:pPr>
        <w:pStyle w:val="Style2"/>
        <w:keepNext w:val="0"/>
        <w:keepLines w:val="0"/>
        <w:widowControl w:val="0"/>
        <w:numPr>
          <w:ilvl w:val="0"/>
          <w:numId w:val="203"/>
        </w:numPr>
        <w:shd w:val="clear" w:color="auto" w:fill="auto"/>
        <w:tabs>
          <w:tab w:pos="3165" w:val="left"/>
        </w:tabs>
        <w:bidi w:val="0"/>
        <w:spacing w:before="0" w:after="0" w:line="240" w:lineRule="auto"/>
        <w:ind w:left="3180" w:right="0" w:hanging="580"/>
        <w:jc w:val="both"/>
      </w:pPr>
      <w:bookmarkStart w:id="406" w:name="bookmark406"/>
      <w:bookmarkEnd w:id="406"/>
      <w:r>
        <w:rPr>
          <w:color w:val="000000"/>
          <w:spacing w:val="0"/>
          <w:w w:val="100"/>
          <w:position w:val="0"/>
          <w:sz w:val="24"/>
          <w:szCs w:val="24"/>
        </w:rPr>
        <w:t>Hewan yang tergolong PRG, SDG, Jenis Asing Invasif, Satwa Liar, atau Satwa Langka.</w:t>
      </w:r>
    </w:p>
    <w:p>
      <w:pPr>
        <w:pStyle w:val="Style2"/>
        <w:keepNext w:val="0"/>
        <w:keepLines w:val="0"/>
        <w:widowControl w:val="0"/>
        <w:numPr>
          <w:ilvl w:val="0"/>
          <w:numId w:val="199"/>
        </w:numPr>
        <w:shd w:val="clear" w:color="auto" w:fill="auto"/>
        <w:tabs>
          <w:tab w:pos="2601" w:val="left"/>
        </w:tabs>
        <w:bidi w:val="0"/>
        <w:spacing w:before="0" w:after="0" w:line="240" w:lineRule="auto"/>
        <w:ind w:left="2600" w:right="0" w:hanging="560"/>
        <w:jc w:val="both"/>
      </w:pPr>
      <w:bookmarkStart w:id="407" w:name="bookmark407"/>
      <w:bookmarkEnd w:id="407"/>
      <w:r>
        <w:rPr>
          <w:color w:val="000000"/>
          <w:spacing w:val="0"/>
          <w:w w:val="100"/>
          <w:position w:val="0"/>
          <w:sz w:val="24"/>
          <w:szCs w:val="24"/>
        </w:rPr>
        <w:t>Pemeriksaan sanitasi dan/atau laboratoris sebagaimana dimaksud pada ayat (1) huruf b dilakukan terhadap Media Pembawa HPHK berupa:</w:t>
      </w:r>
    </w:p>
    <w:p>
      <w:pPr>
        <w:pStyle w:val="Style2"/>
        <w:keepNext w:val="0"/>
        <w:keepLines w:val="0"/>
        <w:widowControl w:val="0"/>
        <w:numPr>
          <w:ilvl w:val="0"/>
          <w:numId w:val="205"/>
        </w:numPr>
        <w:shd w:val="clear" w:color="auto" w:fill="auto"/>
        <w:tabs>
          <w:tab w:pos="3165" w:val="left"/>
        </w:tabs>
        <w:bidi w:val="0"/>
        <w:spacing w:before="0" w:after="0" w:line="240" w:lineRule="auto"/>
        <w:ind w:left="2600" w:right="0" w:firstLine="0"/>
        <w:jc w:val="both"/>
      </w:pPr>
      <w:bookmarkStart w:id="408" w:name="bookmark408"/>
      <w:bookmarkEnd w:id="408"/>
      <w:r>
        <w:rPr>
          <w:color w:val="000000"/>
          <w:spacing w:val="0"/>
          <w:w w:val="100"/>
          <w:position w:val="0"/>
          <w:sz w:val="24"/>
          <w:szCs w:val="24"/>
        </w:rPr>
        <w:t>Produk Hewan; dan</w:t>
      </w:r>
    </w:p>
    <w:p>
      <w:pPr>
        <w:pStyle w:val="Style2"/>
        <w:keepNext w:val="0"/>
        <w:keepLines w:val="0"/>
        <w:widowControl w:val="0"/>
        <w:numPr>
          <w:ilvl w:val="0"/>
          <w:numId w:val="205"/>
        </w:numPr>
        <w:shd w:val="clear" w:color="auto" w:fill="auto"/>
        <w:tabs>
          <w:tab w:pos="3165" w:val="left"/>
        </w:tabs>
        <w:bidi w:val="0"/>
        <w:spacing w:before="0" w:after="140" w:line="240" w:lineRule="auto"/>
        <w:ind w:left="3180" w:right="0" w:hanging="580"/>
        <w:jc w:val="both"/>
      </w:pPr>
      <w:bookmarkStart w:id="409" w:name="bookmark409"/>
      <w:bookmarkEnd w:id="409"/>
      <w:r>
        <w:rPr>
          <w:color w:val="000000"/>
          <w:spacing w:val="0"/>
          <w:w w:val="100"/>
          <w:position w:val="0"/>
          <w:sz w:val="24"/>
          <w:szCs w:val="24"/>
        </w:rPr>
        <w:t>Produk Hewan yang tergolong Pangan, Pakan, atau PRG.</w:t>
      </w:r>
    </w:p>
    <w:p>
      <w:pPr>
        <w:pStyle w:val="Style2"/>
        <w:keepNext w:val="0"/>
        <w:keepLines w:val="0"/>
        <w:widowControl w:val="0"/>
        <w:numPr>
          <w:ilvl w:val="0"/>
          <w:numId w:val="199"/>
        </w:numPr>
        <w:shd w:val="clear" w:color="auto" w:fill="auto"/>
        <w:tabs>
          <w:tab w:pos="2597" w:val="left"/>
        </w:tabs>
        <w:bidi w:val="0"/>
        <w:spacing w:before="0" w:after="0" w:line="240" w:lineRule="auto"/>
        <w:ind w:left="2600" w:right="0" w:hanging="560"/>
        <w:jc w:val="both"/>
      </w:pPr>
      <w:bookmarkStart w:id="410" w:name="bookmark410"/>
      <w:bookmarkEnd w:id="410"/>
      <w:r>
        <w:rPr>
          <w:color w:val="000000"/>
          <w:spacing w:val="0"/>
          <w:w w:val="100"/>
          <w:position w:val="0"/>
          <w:sz w:val="24"/>
          <w:szCs w:val="24"/>
        </w:rPr>
        <w:t>Penilaian risiko sebagaimana dimaksud pada ayat (1) huruf c dilakukan terhadap Media Pembawa HPHK berupa:</w:t>
      </w:r>
    </w:p>
    <w:p>
      <w:pPr>
        <w:pStyle w:val="Style2"/>
        <w:keepNext w:val="0"/>
        <w:keepLines w:val="0"/>
        <w:widowControl w:val="0"/>
        <w:numPr>
          <w:ilvl w:val="0"/>
          <w:numId w:val="207"/>
        </w:numPr>
        <w:shd w:val="clear" w:color="auto" w:fill="auto"/>
        <w:tabs>
          <w:tab w:pos="3171" w:val="left"/>
        </w:tabs>
        <w:bidi w:val="0"/>
        <w:spacing w:before="0" w:after="0" w:line="240" w:lineRule="auto"/>
        <w:ind w:left="2600" w:right="0" w:firstLine="0"/>
        <w:jc w:val="both"/>
      </w:pPr>
      <w:bookmarkStart w:id="411" w:name="bookmark411"/>
      <w:bookmarkEnd w:id="411"/>
      <w:r>
        <w:rPr>
          <w:color w:val="000000"/>
          <w:spacing w:val="0"/>
          <w:w w:val="100"/>
          <w:position w:val="0"/>
          <w:sz w:val="24"/>
          <w:szCs w:val="24"/>
        </w:rPr>
        <w:t>Media Pembawa Lain; dan</w:t>
      </w:r>
    </w:p>
    <w:p>
      <w:pPr>
        <w:pStyle w:val="Style2"/>
        <w:keepNext w:val="0"/>
        <w:keepLines w:val="0"/>
        <w:widowControl w:val="0"/>
        <w:numPr>
          <w:ilvl w:val="0"/>
          <w:numId w:val="207"/>
        </w:numPr>
        <w:shd w:val="clear" w:color="auto" w:fill="auto"/>
        <w:tabs>
          <w:tab w:pos="3171" w:val="left"/>
        </w:tabs>
        <w:bidi w:val="0"/>
        <w:spacing w:before="0" w:after="280" w:line="240" w:lineRule="auto"/>
        <w:ind w:left="3180" w:right="0" w:hanging="580"/>
        <w:jc w:val="both"/>
      </w:pPr>
      <w:bookmarkStart w:id="412" w:name="bookmark412"/>
      <w:bookmarkEnd w:id="412"/>
      <w:r>
        <w:rPr>
          <w:color w:val="000000"/>
          <w:spacing w:val="0"/>
          <w:w w:val="100"/>
          <w:position w:val="0"/>
          <w:sz w:val="24"/>
          <w:szCs w:val="24"/>
        </w:rPr>
        <w:t>Media Pembawa Lain yang tergolong PRG, atau Agensia Hayati.</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47</w:t>
      </w:r>
    </w:p>
    <w:p>
      <w:pPr>
        <w:pStyle w:val="Style2"/>
        <w:keepNext w:val="0"/>
        <w:keepLines w:val="0"/>
        <w:widowControl w:val="0"/>
        <w:numPr>
          <w:ilvl w:val="0"/>
          <w:numId w:val="209"/>
        </w:numPr>
        <w:shd w:val="clear" w:color="auto" w:fill="auto"/>
        <w:tabs>
          <w:tab w:pos="2597" w:val="left"/>
        </w:tabs>
        <w:bidi w:val="0"/>
        <w:spacing w:before="0" w:after="0" w:line="240" w:lineRule="auto"/>
        <w:ind w:left="2600" w:right="0" w:hanging="560"/>
        <w:jc w:val="both"/>
      </w:pPr>
      <w:bookmarkStart w:id="413" w:name="bookmark413"/>
      <w:bookmarkEnd w:id="413"/>
      <w:r>
        <w:rPr>
          <w:color w:val="000000"/>
          <w:spacing w:val="0"/>
          <w:w w:val="100"/>
          <w:position w:val="0"/>
          <w:sz w:val="24"/>
          <w:szCs w:val="24"/>
        </w:rPr>
        <w:t>Pemeriksaan klinis sebagaimana dimaksud dalam Pasal 46 ayat (1) huruf a dilakukan untuk mengetahui timbulnya gejala klinis penyakit Hewan dengan cara inspeksi dan pemeriksaan sistem tubuh.</w:t>
      </w:r>
    </w:p>
    <w:p>
      <w:pPr>
        <w:pStyle w:val="Style2"/>
        <w:keepNext w:val="0"/>
        <w:keepLines w:val="0"/>
        <w:widowControl w:val="0"/>
        <w:numPr>
          <w:ilvl w:val="0"/>
          <w:numId w:val="209"/>
        </w:numPr>
        <w:shd w:val="clear" w:color="auto" w:fill="auto"/>
        <w:tabs>
          <w:tab w:pos="2597" w:val="left"/>
        </w:tabs>
        <w:bidi w:val="0"/>
        <w:spacing w:before="0" w:after="0" w:line="240" w:lineRule="auto"/>
        <w:ind w:left="2600" w:right="0" w:hanging="560"/>
        <w:jc w:val="both"/>
      </w:pPr>
      <w:bookmarkStart w:id="414" w:name="bookmark414"/>
      <w:bookmarkEnd w:id="414"/>
      <w:r>
        <w:rPr>
          <w:color w:val="000000"/>
          <w:spacing w:val="0"/>
          <w:w w:val="100"/>
          <w:position w:val="0"/>
          <w:sz w:val="24"/>
          <w:szCs w:val="24"/>
        </w:rPr>
        <w:t>Pemeriksaan sanitasi sebagaimana dimaksud dalam Pasal 46 ayat (1) huruf b dilakukan untuk mengetahui kemurnian atau keutuhan dengan cara pemeriksaan organoleptik.</w:t>
      </w:r>
    </w:p>
    <w:p>
      <w:pPr>
        <w:pStyle w:val="Style2"/>
        <w:keepNext w:val="0"/>
        <w:keepLines w:val="0"/>
        <w:widowControl w:val="0"/>
        <w:numPr>
          <w:ilvl w:val="0"/>
          <w:numId w:val="209"/>
        </w:numPr>
        <w:shd w:val="clear" w:color="auto" w:fill="auto"/>
        <w:tabs>
          <w:tab w:pos="2597" w:val="left"/>
        </w:tabs>
        <w:bidi w:val="0"/>
        <w:spacing w:before="0" w:after="0" w:line="240" w:lineRule="auto"/>
        <w:ind w:left="2600" w:right="0" w:hanging="560"/>
        <w:jc w:val="both"/>
      </w:pPr>
      <w:bookmarkStart w:id="415" w:name="bookmark415"/>
      <w:bookmarkEnd w:id="415"/>
      <w:r>
        <w:rPr>
          <w:color w:val="000000"/>
          <w:spacing w:val="0"/>
          <w:w w:val="100"/>
          <w:position w:val="0"/>
          <w:sz w:val="24"/>
          <w:szCs w:val="24"/>
        </w:rPr>
        <w:t>Penilaian risiko sebagaimana dimaksud dalam Pasal 46 ayat (1) huruf c dilakukan untuk mengetahui status risiko, dengan cara menilai tingkat kerentanan, tingkat pengolahan, status situasi, tindakan perlakuan di negara atau Area asal, dan potensi Media Pembawa Lain untuk terkontaminasi.</w:t>
      </w:r>
    </w:p>
    <w:p>
      <w:pPr>
        <w:pStyle w:val="Style2"/>
        <w:keepNext w:val="0"/>
        <w:keepLines w:val="0"/>
        <w:widowControl w:val="0"/>
        <w:numPr>
          <w:ilvl w:val="0"/>
          <w:numId w:val="209"/>
        </w:numPr>
        <w:shd w:val="clear" w:color="auto" w:fill="auto"/>
        <w:tabs>
          <w:tab w:pos="2597" w:val="left"/>
          <w:tab w:pos="3921" w:val="left"/>
          <w:tab w:pos="6149" w:val="left"/>
          <w:tab w:pos="8237" w:val="left"/>
        </w:tabs>
        <w:bidi w:val="0"/>
        <w:spacing w:before="0" w:after="0" w:line="240" w:lineRule="auto"/>
        <w:ind w:left="2040" w:right="0" w:firstLine="0"/>
        <w:jc w:val="both"/>
      </w:pPr>
      <w:bookmarkStart w:id="416" w:name="bookmark416"/>
      <w:bookmarkEnd w:id="416"/>
      <w:r>
        <w:rPr>
          <w:color w:val="000000"/>
          <w:spacing w:val="0"/>
          <w:w w:val="100"/>
          <w:position w:val="0"/>
          <w:sz w:val="24"/>
          <w:szCs w:val="24"/>
        </w:rPr>
        <w:t>Selain</w:t>
        <w:tab/>
        <w:t>menggunakan</w:t>
        <w:tab/>
        <w:t>pemeriksaan</w:t>
        <w:tab/>
        <w:t>kesehatan</w:t>
      </w:r>
    </w:p>
    <w:p>
      <w:pPr>
        <w:pStyle w:val="Style2"/>
        <w:keepNext w:val="0"/>
        <w:keepLines w:val="0"/>
        <w:widowControl w:val="0"/>
        <w:shd w:val="clear" w:color="auto" w:fill="auto"/>
        <w:tabs>
          <w:tab w:pos="3921" w:val="left"/>
          <w:tab w:pos="5965" w:val="left"/>
        </w:tabs>
        <w:bidi w:val="0"/>
        <w:spacing w:before="0" w:after="0" w:line="240" w:lineRule="auto"/>
        <w:ind w:left="2600" w:right="0" w:firstLine="0"/>
        <w:jc w:val="both"/>
      </w:pPr>
      <w:r>
        <w:rPr>
          <w:color w:val="000000"/>
          <w:spacing w:val="0"/>
          <w:w w:val="100"/>
          <w:position w:val="0"/>
          <w:sz w:val="24"/>
          <w:szCs w:val="24"/>
        </w:rPr>
        <w:t>sebagaimana dimaksud dalam Pasal 46 ayat (1) huruf a, pemeriksaan klinis dapat menggunakan teknik dan metode</w:t>
        <w:tab/>
        <w:t>pemeriksaan</w:t>
        <w:tab/>
        <w:t>lainnya sesuai dengan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perkembangan ilmu pengetahuan dan teknologi.</w:t>
      </w:r>
    </w:p>
    <w:p>
      <w:pPr>
        <w:pStyle w:val="Style2"/>
        <w:keepNext w:val="0"/>
        <w:keepLines w:val="0"/>
        <w:widowControl w:val="0"/>
        <w:numPr>
          <w:ilvl w:val="0"/>
          <w:numId w:val="209"/>
        </w:numPr>
        <w:shd w:val="clear" w:color="auto" w:fill="auto"/>
        <w:tabs>
          <w:tab w:pos="2597" w:val="left"/>
        </w:tabs>
        <w:bidi w:val="0"/>
        <w:spacing w:before="0" w:after="280" w:line="240" w:lineRule="auto"/>
        <w:ind w:left="2600" w:right="0" w:hanging="560"/>
        <w:jc w:val="both"/>
      </w:pPr>
      <w:bookmarkStart w:id="417" w:name="bookmark417"/>
      <w:bookmarkEnd w:id="417"/>
      <w:r>
        <w:rPr>
          <w:color w:val="000000"/>
          <w:spacing w:val="0"/>
          <w:w w:val="100"/>
          <w:position w:val="0"/>
          <w:sz w:val="24"/>
          <w:szCs w:val="24"/>
        </w:rPr>
        <w:t>Pemeriksaan laboratoris sebagaimana dimaksud dalam Pasal 46 ayat (1) huruf a dan huruf b dapat dilakukan di laboratorium Karantina Hewan atau laboratorium lain yang terakreditasi sesuai ruang lingkup pengujian.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48</w:t>
      </w:r>
    </w:p>
    <w:p>
      <w:pPr>
        <w:pStyle w:val="Style2"/>
        <w:keepNext w:val="0"/>
        <w:keepLines w:val="0"/>
        <w:widowControl w:val="0"/>
        <w:numPr>
          <w:ilvl w:val="0"/>
          <w:numId w:val="211"/>
        </w:numPr>
        <w:shd w:val="clear" w:color="auto" w:fill="auto"/>
        <w:tabs>
          <w:tab w:pos="2597" w:val="left"/>
        </w:tabs>
        <w:bidi w:val="0"/>
        <w:spacing w:before="0" w:after="0" w:line="240" w:lineRule="auto"/>
        <w:ind w:left="2600" w:right="0" w:hanging="560"/>
        <w:jc w:val="both"/>
      </w:pPr>
      <w:bookmarkStart w:id="418" w:name="bookmark418"/>
      <w:bookmarkEnd w:id="418"/>
      <w:r>
        <w:rPr>
          <w:color w:val="000000"/>
          <w:spacing w:val="0"/>
          <w:w w:val="100"/>
          <w:position w:val="0"/>
          <w:sz w:val="24"/>
          <w:szCs w:val="24"/>
        </w:rPr>
        <w:t>Pemeriksaan klinis sebagaimana dimaksud dalam Pasal 46 ayat (1) huruf a dilakukan pada siang hari, kecuali dalam keadaan tertentu menurut pertimbangan Dokter Hewan Karantina, dapat dilaksanakan pada malam hari.</w:t>
      </w:r>
    </w:p>
    <w:p>
      <w:pPr>
        <w:pStyle w:val="Style2"/>
        <w:keepNext w:val="0"/>
        <w:keepLines w:val="0"/>
        <w:widowControl w:val="0"/>
        <w:numPr>
          <w:ilvl w:val="0"/>
          <w:numId w:val="211"/>
        </w:numPr>
        <w:shd w:val="clear" w:color="auto" w:fill="auto"/>
        <w:tabs>
          <w:tab w:pos="2597" w:val="left"/>
          <w:tab w:pos="8774" w:val="left"/>
        </w:tabs>
        <w:bidi w:val="0"/>
        <w:spacing w:before="0" w:after="0" w:line="240" w:lineRule="auto"/>
        <w:ind w:left="2040" w:right="0" w:firstLine="0"/>
        <w:jc w:val="both"/>
      </w:pPr>
      <w:bookmarkStart w:id="419" w:name="bookmark419"/>
      <w:bookmarkEnd w:id="419"/>
      <w:r>
        <w:rPr>
          <w:color w:val="000000"/>
          <w:spacing w:val="0"/>
          <w:w w:val="100"/>
          <w:position w:val="0"/>
          <w:sz w:val="24"/>
          <w:szCs w:val="24"/>
        </w:rPr>
        <w:t>Dalam hal setelah dilakukan pemeriksaan</w:t>
        <w:tab/>
        <w:t>klinis</w:t>
      </w:r>
    </w:p>
    <w:p>
      <w:pPr>
        <w:pStyle w:val="Style2"/>
        <w:keepNext w:val="0"/>
        <w:keepLines w:val="0"/>
        <w:widowControl w:val="0"/>
        <w:shd w:val="clear" w:color="auto" w:fill="auto"/>
        <w:tabs>
          <w:tab w:pos="4902" w:val="left"/>
        </w:tabs>
        <w:bidi w:val="0"/>
        <w:spacing w:before="0" w:after="0" w:line="240" w:lineRule="auto"/>
        <w:ind w:left="2600" w:right="0" w:firstLine="0"/>
        <w:jc w:val="both"/>
      </w:pPr>
      <w:r>
        <w:rPr>
          <w:color w:val="000000"/>
          <w:spacing w:val="0"/>
          <w:w w:val="100"/>
          <w:position w:val="0"/>
          <w:sz w:val="24"/>
          <w:szCs w:val="24"/>
        </w:rPr>
        <w:t>sebagaimana dimaksud pada ayat (1) ditemukan gejala penyakit Hewan</w:t>
        <w:tab/>
        <w:t>yang bersifat individual dan/atau</w:t>
      </w:r>
    </w:p>
    <w:p>
      <w:pPr>
        <w:pStyle w:val="Style2"/>
        <w:keepNext w:val="0"/>
        <w:keepLines w:val="0"/>
        <w:widowControl w:val="0"/>
        <w:shd w:val="clear" w:color="auto" w:fill="auto"/>
        <w:tabs>
          <w:tab w:pos="4902" w:val="left"/>
        </w:tabs>
        <w:bidi w:val="0"/>
        <w:spacing w:before="0" w:after="0" w:line="240" w:lineRule="auto"/>
        <w:ind w:left="2600" w:right="0" w:firstLine="0"/>
        <w:jc w:val="both"/>
      </w:pPr>
      <w:r>
        <w:rPr>
          <w:color w:val="000000"/>
          <w:spacing w:val="0"/>
          <w:w w:val="100"/>
          <w:position w:val="0"/>
          <w:sz w:val="24"/>
          <w:szCs w:val="24"/>
        </w:rPr>
        <w:t>penyakit Hewan menular yang tidak termasuk jenis HPHK yang ditetapkan,</w:t>
        <w:tab/>
        <w:t>dilakukan pengobatan oleh Dokter</w:t>
      </w:r>
    </w:p>
    <w:p>
      <w:pPr>
        <w:pStyle w:val="Style2"/>
        <w:keepNext w:val="0"/>
        <w:keepLines w:val="0"/>
        <w:widowControl w:val="0"/>
        <w:shd w:val="clear" w:color="auto" w:fill="auto"/>
        <w:bidi w:val="0"/>
        <w:spacing w:before="0" w:after="280" w:line="240" w:lineRule="auto"/>
        <w:ind w:left="2600" w:right="0" w:firstLine="0"/>
        <w:jc w:val="both"/>
      </w:pPr>
      <w:r>
        <w:rPr>
          <w:color w:val="000000"/>
          <w:spacing w:val="0"/>
          <w:w w:val="100"/>
          <w:position w:val="0"/>
          <w:sz w:val="24"/>
          <w:szCs w:val="24"/>
        </w:rPr>
        <w:t>Hewan Karantina.</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49</w:t>
      </w:r>
    </w:p>
    <w:p>
      <w:pPr>
        <w:pStyle w:val="Style2"/>
        <w:keepNext w:val="0"/>
        <w:keepLines w:val="0"/>
        <w:widowControl w:val="0"/>
        <w:numPr>
          <w:ilvl w:val="0"/>
          <w:numId w:val="213"/>
        </w:numPr>
        <w:shd w:val="clear" w:color="auto" w:fill="auto"/>
        <w:tabs>
          <w:tab w:pos="2597" w:val="left"/>
        </w:tabs>
        <w:bidi w:val="0"/>
        <w:spacing w:before="0" w:after="0" w:line="240" w:lineRule="auto"/>
        <w:ind w:left="2600" w:right="0" w:hanging="560"/>
        <w:jc w:val="both"/>
      </w:pPr>
      <w:bookmarkStart w:id="420" w:name="bookmark420"/>
      <w:bookmarkEnd w:id="420"/>
      <w:r>
        <w:rPr>
          <w:color w:val="000000"/>
          <w:spacing w:val="0"/>
          <w:w w:val="100"/>
          <w:position w:val="0"/>
          <w:sz w:val="24"/>
          <w:szCs w:val="24"/>
        </w:rPr>
        <w:t>Dalam pemeriksaan sanitasi sebagaimana dimaksud dalam Pasal 46 ayat (1) huruf b, terjadi kerusakan, kebocoran kemasan, atau diduga terjadi perubahan kondisi pada:</w:t>
      </w:r>
    </w:p>
    <w:p>
      <w:pPr>
        <w:pStyle w:val="Style2"/>
        <w:keepNext w:val="0"/>
        <w:keepLines w:val="0"/>
        <w:widowControl w:val="0"/>
        <w:shd w:val="clear" w:color="auto" w:fill="auto"/>
        <w:bidi w:val="0"/>
        <w:spacing w:before="0" w:after="0" w:line="240" w:lineRule="auto"/>
        <w:ind w:left="3180" w:right="0" w:hanging="580"/>
        <w:jc w:val="both"/>
      </w:pPr>
      <w:r>
        <w:rPr>
          <w:color w:val="000000"/>
          <w:spacing w:val="0"/>
          <w:w w:val="100"/>
          <w:position w:val="0"/>
          <w:sz w:val="24"/>
          <w:szCs w:val="24"/>
        </w:rPr>
        <w:t xml:space="preserve">a. Pangan yang berdampak pada Keamanan Pangan dan/atau Mutu Pangan, dilakukan uji Keamanan Pangan dan/atau Mutu Pangan, dapat dilakukan uji Keamanan Pangan dan/atau uji Mutu Pangan; atau </w:t>
      </w:r>
      <w:r>
        <w:rPr>
          <w:color w:val="000000"/>
          <w:spacing w:val="0"/>
          <w:w w:val="100"/>
          <w:position w:val="0"/>
          <w:sz w:val="24"/>
          <w:szCs w:val="24"/>
        </w:rPr>
        <w:t>b. Pakan yang berdampak pada Keamanan Pakan dan/atau Mutu Pakan, dapat dilakukan uji Keamanan Pakan dan/atau uji Mutu Pakan.</w:t>
      </w:r>
    </w:p>
    <w:p>
      <w:pPr>
        <w:pStyle w:val="Style2"/>
        <w:keepNext w:val="0"/>
        <w:keepLines w:val="0"/>
        <w:widowControl w:val="0"/>
        <w:numPr>
          <w:ilvl w:val="0"/>
          <w:numId w:val="213"/>
        </w:numPr>
        <w:shd w:val="clear" w:color="auto" w:fill="auto"/>
        <w:tabs>
          <w:tab w:pos="2597" w:val="left"/>
        </w:tabs>
        <w:bidi w:val="0"/>
        <w:spacing w:before="0" w:after="0" w:line="240" w:lineRule="auto"/>
        <w:ind w:left="2600" w:right="0" w:hanging="560"/>
        <w:jc w:val="both"/>
      </w:pPr>
      <w:bookmarkStart w:id="421" w:name="bookmark421"/>
      <w:bookmarkEnd w:id="421"/>
      <w:r>
        <w:rPr>
          <w:color w:val="000000"/>
          <w:spacing w:val="0"/>
          <w:w w:val="100"/>
          <w:position w:val="0"/>
          <w:sz w:val="24"/>
          <w:szCs w:val="24"/>
        </w:rPr>
        <w:t>Uji Keamanan Pangan dan/atau uji Mutu Pangan sebagaimana dimaksud pada ayat (1) huruf a dan uji Keamanan Pakan dan/atau Mutu Pakan sebagaimana dimaksud pada ayat (1) huruf b, dapat dilakukan terhadap Produk Hewan yang tergolong Pangan, Pakan, atau PRG.</w:t>
      </w:r>
    </w:p>
    <w:p>
      <w:pPr>
        <w:pStyle w:val="Style2"/>
        <w:keepNext w:val="0"/>
        <w:keepLines w:val="0"/>
        <w:widowControl w:val="0"/>
        <w:numPr>
          <w:ilvl w:val="0"/>
          <w:numId w:val="213"/>
        </w:numPr>
        <w:shd w:val="clear" w:color="auto" w:fill="auto"/>
        <w:tabs>
          <w:tab w:pos="2597" w:val="left"/>
        </w:tabs>
        <w:bidi w:val="0"/>
        <w:spacing w:before="0" w:after="280" w:line="240" w:lineRule="auto"/>
        <w:ind w:left="2600" w:right="0" w:hanging="560"/>
        <w:jc w:val="both"/>
      </w:pPr>
      <w:bookmarkStart w:id="422" w:name="bookmark422"/>
      <w:bookmarkEnd w:id="422"/>
      <w:r>
        <w:rPr>
          <w:color w:val="000000"/>
          <w:spacing w:val="0"/>
          <w:w w:val="100"/>
          <w:position w:val="0"/>
          <w:sz w:val="24"/>
          <w:szCs w:val="24"/>
        </w:rPr>
        <w:t>Uji Keamanan Pangan dan/atau uji Mutu Pangan, uji Keamanan Pakan dan/atau Mutu Pakan sebagaimana dimaksud pada ayat (1) dapat dilakukan di laboratorium Karantina atau laboratorium lain yang terakreditasi sesuai dengan ruang lingkup pengujian.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50</w:t>
      </w:r>
    </w:p>
    <w:p>
      <w:pPr>
        <w:pStyle w:val="Style2"/>
        <w:keepNext w:val="0"/>
        <w:keepLines w:val="0"/>
        <w:widowControl w:val="0"/>
        <w:numPr>
          <w:ilvl w:val="0"/>
          <w:numId w:val="215"/>
        </w:numPr>
        <w:shd w:val="clear" w:color="auto" w:fill="auto"/>
        <w:tabs>
          <w:tab w:pos="2597" w:val="left"/>
        </w:tabs>
        <w:bidi w:val="0"/>
        <w:spacing w:before="0" w:after="0" w:line="240" w:lineRule="auto"/>
        <w:ind w:left="2600" w:right="0" w:hanging="560"/>
        <w:jc w:val="both"/>
      </w:pPr>
      <w:bookmarkStart w:id="423" w:name="bookmark423"/>
      <w:bookmarkEnd w:id="423"/>
      <w:r>
        <w:rPr>
          <w:color w:val="000000"/>
          <w:spacing w:val="0"/>
          <w:w w:val="100"/>
          <w:position w:val="0"/>
          <w:sz w:val="24"/>
          <w:szCs w:val="24"/>
        </w:rPr>
        <w:t>Dalam hal setelah dilakukan pemeriksaan sebagaimana dimaksud dalam Pasal 39 ayat (3) huruf a angka 1 dan huruf b angka 1 ternyata:</w:t>
      </w:r>
    </w:p>
    <w:p>
      <w:pPr>
        <w:pStyle w:val="Style2"/>
        <w:keepNext w:val="0"/>
        <w:keepLines w:val="0"/>
        <w:widowControl w:val="0"/>
        <w:numPr>
          <w:ilvl w:val="0"/>
          <w:numId w:val="217"/>
        </w:numPr>
        <w:shd w:val="clear" w:color="auto" w:fill="auto"/>
        <w:tabs>
          <w:tab w:pos="3171" w:val="left"/>
        </w:tabs>
        <w:bidi w:val="0"/>
        <w:spacing w:before="0" w:after="0" w:line="240" w:lineRule="auto"/>
        <w:ind w:left="2600" w:right="0" w:firstLine="0"/>
        <w:jc w:val="both"/>
      </w:pPr>
      <w:bookmarkStart w:id="424" w:name="bookmark424"/>
      <w:bookmarkEnd w:id="424"/>
      <w:r>
        <w:rPr>
          <w:color w:val="000000"/>
          <w:spacing w:val="0"/>
          <w:w w:val="100"/>
          <w:position w:val="0"/>
          <w:sz w:val="24"/>
          <w:szCs w:val="24"/>
        </w:rPr>
        <w:t>Pemasukan atau Pengeluaran:</w:t>
      </w:r>
    </w:p>
    <w:p>
      <w:pPr>
        <w:pStyle w:val="Style2"/>
        <w:keepNext w:val="0"/>
        <w:keepLines w:val="0"/>
        <w:widowControl w:val="0"/>
        <w:numPr>
          <w:ilvl w:val="0"/>
          <w:numId w:val="219"/>
        </w:numPr>
        <w:shd w:val="clear" w:color="auto" w:fill="auto"/>
        <w:tabs>
          <w:tab w:pos="3727" w:val="left"/>
        </w:tabs>
        <w:bidi w:val="0"/>
        <w:spacing w:before="0" w:after="0" w:line="240" w:lineRule="auto"/>
        <w:ind w:left="3740" w:right="0" w:hanging="560"/>
        <w:jc w:val="both"/>
      </w:pPr>
      <w:bookmarkStart w:id="425" w:name="bookmark425"/>
      <w:bookmarkEnd w:id="425"/>
      <w:r>
        <w:rPr>
          <w:color w:val="000000"/>
          <w:spacing w:val="0"/>
          <w:w w:val="100"/>
          <w:position w:val="0"/>
          <w:sz w:val="24"/>
          <w:szCs w:val="24"/>
        </w:rPr>
        <w:t>merupakan Media Pembawa HPHK yang termasuk Media Pembawa yang dikenai Pengawasan; dan</w:t>
      </w:r>
    </w:p>
    <w:p>
      <w:pPr>
        <w:pStyle w:val="Style2"/>
        <w:keepNext w:val="0"/>
        <w:keepLines w:val="0"/>
        <w:widowControl w:val="0"/>
        <w:numPr>
          <w:ilvl w:val="0"/>
          <w:numId w:val="219"/>
        </w:numPr>
        <w:shd w:val="clear" w:color="auto" w:fill="auto"/>
        <w:tabs>
          <w:tab w:pos="3727" w:val="left"/>
        </w:tabs>
        <w:bidi w:val="0"/>
        <w:spacing w:before="0" w:after="0" w:line="240" w:lineRule="auto"/>
        <w:ind w:left="3740" w:right="0" w:hanging="560"/>
        <w:jc w:val="both"/>
      </w:pPr>
      <w:bookmarkStart w:id="426" w:name="bookmark426"/>
      <w:bookmarkEnd w:id="426"/>
      <w:r>
        <w:rPr>
          <w:color w:val="000000"/>
          <w:spacing w:val="0"/>
          <w:w w:val="100"/>
          <w:position w:val="0"/>
          <w:sz w:val="24"/>
          <w:szCs w:val="24"/>
        </w:rPr>
        <w:t>wajib dilengkapi dokumen lain yang terkait dengan Pengawasan sebagaimana dimaksud dalam Pasal 28 huruf b,</w:t>
      </w:r>
    </w:p>
    <w:p>
      <w:pPr>
        <w:pStyle w:val="Style2"/>
        <w:keepNext w:val="0"/>
        <w:keepLines w:val="0"/>
        <w:widowControl w:val="0"/>
        <w:shd w:val="clear" w:color="auto" w:fill="auto"/>
        <w:bidi w:val="0"/>
        <w:spacing w:before="0" w:after="0" w:line="240" w:lineRule="auto"/>
        <w:ind w:left="3160" w:right="0" w:firstLine="20"/>
        <w:jc w:val="both"/>
      </w:pPr>
      <w:r>
        <w:rPr>
          <w:color w:val="000000"/>
          <w:spacing w:val="0"/>
          <w:w w:val="100"/>
          <w:position w:val="0"/>
          <w:sz w:val="24"/>
          <w:szCs w:val="24"/>
        </w:rPr>
        <w:t>dilakukan Pengawasan sebagaimana dimaksud dalam Pasal 37 ayat (2) huruf b; atau</w:t>
      </w:r>
    </w:p>
    <w:p>
      <w:pPr>
        <w:pStyle w:val="Style2"/>
        <w:keepNext w:val="0"/>
        <w:keepLines w:val="0"/>
        <w:widowControl w:val="0"/>
        <w:numPr>
          <w:ilvl w:val="0"/>
          <w:numId w:val="217"/>
        </w:numPr>
        <w:shd w:val="clear" w:color="auto" w:fill="auto"/>
        <w:tabs>
          <w:tab w:pos="3171" w:val="left"/>
        </w:tabs>
        <w:bidi w:val="0"/>
        <w:spacing w:before="0" w:after="0" w:line="240" w:lineRule="auto"/>
        <w:ind w:left="2600" w:right="0" w:firstLine="0"/>
        <w:jc w:val="both"/>
      </w:pPr>
      <w:bookmarkStart w:id="427" w:name="bookmark427"/>
      <w:bookmarkEnd w:id="427"/>
      <w:r>
        <w:rPr>
          <w:color w:val="000000"/>
          <w:spacing w:val="0"/>
          <w:w w:val="100"/>
          <w:position w:val="0"/>
          <w:sz w:val="24"/>
          <w:szCs w:val="24"/>
        </w:rPr>
        <w:t>Pemasukan atau Pengeluaran:</w:t>
      </w:r>
    </w:p>
    <w:p>
      <w:pPr>
        <w:pStyle w:val="Style2"/>
        <w:keepNext w:val="0"/>
        <w:keepLines w:val="0"/>
        <w:widowControl w:val="0"/>
        <w:numPr>
          <w:ilvl w:val="0"/>
          <w:numId w:val="221"/>
        </w:numPr>
        <w:shd w:val="clear" w:color="auto" w:fill="auto"/>
        <w:tabs>
          <w:tab w:pos="3727" w:val="left"/>
        </w:tabs>
        <w:bidi w:val="0"/>
        <w:spacing w:before="0" w:after="0" w:line="240" w:lineRule="auto"/>
        <w:ind w:left="3740" w:right="0" w:hanging="560"/>
        <w:jc w:val="both"/>
      </w:pPr>
      <w:bookmarkStart w:id="428" w:name="bookmark428"/>
      <w:bookmarkEnd w:id="428"/>
      <w:r>
        <w:rPr>
          <w:color w:val="000000"/>
          <w:spacing w:val="0"/>
          <w:w w:val="100"/>
          <w:position w:val="0"/>
          <w:sz w:val="24"/>
          <w:szCs w:val="24"/>
        </w:rPr>
        <w:t>dipastikan bukan merupakan Media Pembawa HPHK; dan</w:t>
      </w:r>
    </w:p>
    <w:p>
      <w:pPr>
        <w:pStyle w:val="Style2"/>
        <w:keepNext w:val="0"/>
        <w:keepLines w:val="0"/>
        <w:widowControl w:val="0"/>
        <w:numPr>
          <w:ilvl w:val="0"/>
          <w:numId w:val="221"/>
        </w:numPr>
        <w:shd w:val="clear" w:color="auto" w:fill="auto"/>
        <w:tabs>
          <w:tab w:pos="3727" w:val="left"/>
        </w:tabs>
        <w:bidi w:val="0"/>
        <w:spacing w:before="0" w:after="0" w:line="240" w:lineRule="auto"/>
        <w:ind w:left="3160" w:right="0" w:firstLine="0"/>
        <w:jc w:val="both"/>
      </w:pPr>
      <w:bookmarkStart w:id="429" w:name="bookmark429"/>
      <w:bookmarkEnd w:id="429"/>
      <w:r>
        <w:rPr>
          <w:color w:val="000000"/>
          <w:spacing w:val="0"/>
          <w:w w:val="100"/>
          <w:position w:val="0"/>
          <w:sz w:val="24"/>
          <w:szCs w:val="24"/>
        </w:rPr>
        <w:t>tidak wajib dilengkapi dokumen lain yang terkait</w:t>
      </w:r>
    </w:p>
    <w:p>
      <w:pPr>
        <w:pStyle w:val="Style2"/>
        <w:keepNext w:val="0"/>
        <w:keepLines w:val="0"/>
        <w:widowControl w:val="0"/>
        <w:shd w:val="clear" w:color="auto" w:fill="auto"/>
        <w:tabs>
          <w:tab w:pos="4806" w:val="left"/>
        </w:tabs>
        <w:bidi w:val="0"/>
        <w:spacing w:before="0" w:after="0" w:line="240" w:lineRule="auto"/>
        <w:ind w:left="3740" w:right="0" w:firstLine="0"/>
        <w:jc w:val="both"/>
      </w:pPr>
      <w:r>
        <w:rPr>
          <w:color w:val="000000"/>
          <w:spacing w:val="0"/>
          <w:w w:val="100"/>
          <w:position w:val="0"/>
          <w:sz w:val="24"/>
          <w:szCs w:val="24"/>
        </w:rPr>
        <w:t>dengan</w:t>
        <w:tab/>
        <w:t>Pengawasan sebagaimana dimaksud</w:t>
      </w:r>
    </w:p>
    <w:p>
      <w:pPr>
        <w:pStyle w:val="Style2"/>
        <w:keepNext w:val="0"/>
        <w:keepLines w:val="0"/>
        <w:widowControl w:val="0"/>
        <w:shd w:val="clear" w:color="auto" w:fill="auto"/>
        <w:bidi w:val="0"/>
        <w:spacing w:before="0" w:after="0" w:line="240" w:lineRule="auto"/>
        <w:ind w:left="3740" w:right="0" w:firstLine="0"/>
        <w:jc w:val="both"/>
      </w:pPr>
      <w:r>
        <w:rPr>
          <w:color w:val="000000"/>
          <w:spacing w:val="0"/>
          <w:w w:val="100"/>
          <w:position w:val="0"/>
          <w:sz w:val="24"/>
          <w:szCs w:val="24"/>
        </w:rPr>
        <w:t>dalam Pasal 28 huruf b,</w:t>
      </w:r>
    </w:p>
    <w:p>
      <w:pPr>
        <w:pStyle w:val="Style2"/>
        <w:keepNext w:val="0"/>
        <w:keepLines w:val="0"/>
        <w:widowControl w:val="0"/>
        <w:shd w:val="clear" w:color="auto" w:fill="auto"/>
        <w:bidi w:val="0"/>
        <w:spacing w:before="0" w:after="0" w:line="240" w:lineRule="auto"/>
        <w:ind w:left="3160" w:right="0" w:firstLine="20"/>
        <w:jc w:val="both"/>
      </w:pPr>
      <w:r>
        <w:rPr>
          <w:color w:val="000000"/>
          <w:spacing w:val="0"/>
          <w:w w:val="100"/>
          <w:position w:val="0"/>
          <w:sz w:val="24"/>
          <w:szCs w:val="24"/>
        </w:rPr>
        <w:t>diterbitkan surat keterangan Karantina oleh Pejabat Karantina Hewan.</w:t>
      </w:r>
    </w:p>
    <w:p>
      <w:pPr>
        <w:pStyle w:val="Style2"/>
        <w:keepNext w:val="0"/>
        <w:keepLines w:val="0"/>
        <w:widowControl w:val="0"/>
        <w:numPr>
          <w:ilvl w:val="0"/>
          <w:numId w:val="215"/>
        </w:numPr>
        <w:shd w:val="clear" w:color="auto" w:fill="auto"/>
        <w:tabs>
          <w:tab w:pos="2597" w:val="left"/>
        </w:tabs>
        <w:bidi w:val="0"/>
        <w:spacing w:before="0" w:after="280" w:line="240" w:lineRule="auto"/>
        <w:ind w:left="2600" w:right="0" w:hanging="560"/>
        <w:jc w:val="both"/>
      </w:pPr>
      <w:bookmarkStart w:id="430" w:name="bookmark430"/>
      <w:bookmarkEnd w:id="430"/>
      <w:r>
        <w:rPr>
          <w:color w:val="000000"/>
          <w:spacing w:val="0"/>
          <w:w w:val="100"/>
          <w:position w:val="0"/>
          <w:sz w:val="24"/>
          <w:szCs w:val="24"/>
        </w:rPr>
        <w:t>Surat keterangan Karantina sebagaimana dimaksud pada ayat (1) huruf b memuat keterangan barang yang tidak dikenai tindakan Karantina Hewan dan Pengawasan.</w:t>
      </w:r>
    </w:p>
    <w:p>
      <w:pPr>
        <w:pStyle w:val="Style2"/>
        <w:keepNext w:val="0"/>
        <w:keepLines w:val="0"/>
        <w:widowControl w:val="0"/>
        <w:shd w:val="clear" w:color="auto" w:fill="auto"/>
        <w:bidi w:val="0"/>
        <w:spacing w:before="0" w:after="0" w:line="240" w:lineRule="auto"/>
        <w:ind w:left="5260" w:right="0" w:firstLine="0"/>
        <w:jc w:val="both"/>
      </w:pPr>
      <w:r>
        <w:rPr>
          <w:color w:val="000000"/>
          <w:spacing w:val="0"/>
          <w:w w:val="100"/>
          <w:position w:val="0"/>
          <w:sz w:val="24"/>
          <w:szCs w:val="24"/>
        </w:rPr>
        <w:t>Pasal 51</w:t>
      </w:r>
    </w:p>
    <w:p>
      <w:pPr>
        <w:pStyle w:val="Style2"/>
        <w:keepNext w:val="0"/>
        <w:keepLines w:val="0"/>
        <w:widowControl w:val="0"/>
        <w:shd w:val="clear" w:color="auto" w:fill="auto"/>
        <w:bidi w:val="0"/>
        <w:spacing w:before="0" w:after="0" w:line="240" w:lineRule="auto"/>
        <w:ind w:left="2600" w:right="0" w:hanging="560"/>
        <w:jc w:val="both"/>
      </w:pPr>
      <w:r>
        <w:rPr>
          <w:color w:val="000000"/>
          <w:spacing w:val="0"/>
          <w:w w:val="100"/>
          <w:position w:val="0"/>
          <w:sz w:val="24"/>
          <w:szCs w:val="24"/>
        </w:rPr>
        <w:t>(1) Pemasukan atau Pengeluaran bagi Media Pembawa yang dikenai Pengawasan berupa:</w:t>
      </w:r>
    </w:p>
    <w:p>
      <w:pPr>
        <w:pStyle w:val="Style2"/>
        <w:keepNext w:val="0"/>
        <w:keepLines w:val="0"/>
        <w:widowControl w:val="0"/>
        <w:numPr>
          <w:ilvl w:val="0"/>
          <w:numId w:val="223"/>
        </w:numPr>
        <w:shd w:val="clear" w:color="auto" w:fill="auto"/>
        <w:tabs>
          <w:tab w:pos="3171" w:val="left"/>
        </w:tabs>
        <w:bidi w:val="0"/>
        <w:spacing w:before="0" w:after="0" w:line="240" w:lineRule="auto"/>
        <w:ind w:left="3160" w:right="0" w:hanging="560"/>
        <w:jc w:val="both"/>
      </w:pPr>
      <w:bookmarkStart w:id="431" w:name="bookmark431"/>
      <w:bookmarkEnd w:id="431"/>
      <w:r>
        <w:rPr>
          <w:color w:val="000000"/>
          <w:spacing w:val="0"/>
          <w:w w:val="100"/>
          <w:position w:val="0"/>
          <w:sz w:val="24"/>
          <w:szCs w:val="24"/>
        </w:rPr>
        <w:t>Hewan atau Satwa ditemukan gejala penyakit Hewan yang bersifat individual dan/atau penyakit Hewan menular yang tidak termasuk jenis HPHK yang ditetapkan, dilakukan pengobatan; atau</w:t>
      </w:r>
    </w:p>
    <w:p>
      <w:pPr>
        <w:pStyle w:val="Style2"/>
        <w:keepNext w:val="0"/>
        <w:keepLines w:val="0"/>
        <w:widowControl w:val="0"/>
        <w:numPr>
          <w:ilvl w:val="0"/>
          <w:numId w:val="223"/>
        </w:numPr>
        <w:shd w:val="clear" w:color="auto" w:fill="auto"/>
        <w:tabs>
          <w:tab w:pos="3171" w:val="left"/>
        </w:tabs>
        <w:bidi w:val="0"/>
        <w:spacing w:before="0" w:after="280" w:line="240" w:lineRule="auto"/>
        <w:ind w:left="3160" w:right="0" w:hanging="560"/>
        <w:jc w:val="both"/>
      </w:pPr>
      <w:bookmarkStart w:id="432" w:name="bookmark432"/>
      <w:bookmarkEnd w:id="432"/>
      <w:r>
        <w:rPr>
          <w:color w:val="000000"/>
          <w:spacing w:val="0"/>
          <w:w w:val="100"/>
          <w:position w:val="0"/>
          <w:sz w:val="24"/>
          <w:szCs w:val="24"/>
        </w:rPr>
        <w:t>Pangan terjadi kerusakan, kebocoran Kemasan, atau diduga terjadi perubahan kondisi yang berdampak pada Keamanan Pangan dan/atau Mutu Pangan, dapat dilakukan uji Keamanan Pangan, dan/atau uji Mutu Pangan.</w:t>
      </w:r>
    </w:p>
    <w:p>
      <w:pPr>
        <w:pStyle w:val="Style2"/>
        <w:keepNext w:val="0"/>
        <w:keepLines w:val="0"/>
        <w:widowControl w:val="0"/>
        <w:numPr>
          <w:ilvl w:val="0"/>
          <w:numId w:val="191"/>
        </w:numPr>
        <w:shd w:val="clear" w:color="auto" w:fill="auto"/>
        <w:tabs>
          <w:tab w:pos="2575" w:val="left"/>
        </w:tabs>
        <w:bidi w:val="0"/>
        <w:spacing w:before="0" w:after="280" w:line="240" w:lineRule="auto"/>
        <w:ind w:left="2580" w:right="0" w:hanging="560"/>
        <w:jc w:val="both"/>
      </w:pPr>
      <w:bookmarkStart w:id="433" w:name="bookmark433"/>
      <w:bookmarkEnd w:id="433"/>
      <w:r>
        <w:rPr>
          <w:color w:val="000000"/>
          <w:spacing w:val="0"/>
          <w:w w:val="100"/>
          <w:position w:val="0"/>
          <w:sz w:val="24"/>
          <w:szCs w:val="24"/>
        </w:rPr>
        <w:t>Uji Keamanan Pangan, dan/atau uji Mutu Pangan sebagaimana dimaksud pada ayat (1) huruf b dapat dilakukan di laboratorium Karantina Hewan atau laboratorium lain yang terakreditasi sesuai dengan ruang lingkup pengujian.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3</w:t>
        <w:br/>
        <w:t>Pengasingan dan Pengamatan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52</w:t>
      </w:r>
    </w:p>
    <w:p>
      <w:pPr>
        <w:pStyle w:val="Style2"/>
        <w:keepNext w:val="0"/>
        <w:keepLines w:val="0"/>
        <w:widowControl w:val="0"/>
        <w:numPr>
          <w:ilvl w:val="0"/>
          <w:numId w:val="225"/>
        </w:numPr>
        <w:shd w:val="clear" w:color="auto" w:fill="auto"/>
        <w:tabs>
          <w:tab w:pos="2575" w:val="left"/>
        </w:tabs>
        <w:bidi w:val="0"/>
        <w:spacing w:before="0" w:after="0" w:line="240" w:lineRule="auto"/>
        <w:ind w:left="2580" w:right="0" w:hanging="560"/>
        <w:jc w:val="both"/>
      </w:pPr>
      <w:bookmarkStart w:id="434" w:name="bookmark434"/>
      <w:bookmarkEnd w:id="434"/>
      <w:r>
        <w:rPr>
          <w:color w:val="000000"/>
          <w:spacing w:val="0"/>
          <w:w w:val="100"/>
          <w:position w:val="0"/>
          <w:sz w:val="24"/>
          <w:szCs w:val="24"/>
        </w:rPr>
        <w:t>Pengasingan dan pengamatan sebagaimana dimaksud dalam Pasal 39 ayat (3) huruf a angka 2 dan angka 3 dilakukan untuk mendeteksi HPHK yang karena sifatnya sehingga memerlukan waktu yang lama, serta sarana, dan/atau kondisi khusus.</w:t>
      </w:r>
    </w:p>
    <w:p>
      <w:pPr>
        <w:pStyle w:val="Style2"/>
        <w:keepNext w:val="0"/>
        <w:keepLines w:val="0"/>
        <w:widowControl w:val="0"/>
        <w:numPr>
          <w:ilvl w:val="0"/>
          <w:numId w:val="225"/>
        </w:numPr>
        <w:shd w:val="clear" w:color="auto" w:fill="auto"/>
        <w:tabs>
          <w:tab w:pos="2575" w:val="left"/>
        </w:tabs>
        <w:bidi w:val="0"/>
        <w:spacing w:before="0" w:after="0" w:line="240" w:lineRule="auto"/>
        <w:ind w:left="2580" w:right="0" w:hanging="560"/>
        <w:jc w:val="both"/>
      </w:pPr>
      <w:bookmarkStart w:id="435" w:name="bookmark435"/>
      <w:bookmarkEnd w:id="435"/>
      <w:r>
        <w:rPr>
          <w:color w:val="000000"/>
          <w:spacing w:val="0"/>
          <w:w w:val="100"/>
          <w:position w:val="0"/>
          <w:sz w:val="24"/>
          <w:szCs w:val="24"/>
        </w:rPr>
        <w:t>Pengasingan dan pengamatan sebagaimana dimaksud pada ayat (1) dilakukan terhadap Media Pembawa HPHK berupa Hewan sebagaimana dimaksud dalam Pasal 38 ayat (1) huruf a atau Hewan yang tergolong PRG, SDG, Jenis Asing Invasif, Satwa Liar, atau Satwa Langka sebagaimana dimaksud dalam Pasal 38 ayat (1) huruf b berdasarkan:</w:t>
      </w:r>
    </w:p>
    <w:p>
      <w:pPr>
        <w:pStyle w:val="Style2"/>
        <w:keepNext w:val="0"/>
        <w:keepLines w:val="0"/>
        <w:widowControl w:val="0"/>
        <w:numPr>
          <w:ilvl w:val="0"/>
          <w:numId w:val="227"/>
        </w:numPr>
        <w:shd w:val="clear" w:color="auto" w:fill="auto"/>
        <w:tabs>
          <w:tab w:pos="3146" w:val="left"/>
        </w:tabs>
        <w:bidi w:val="0"/>
        <w:spacing w:before="0" w:after="0" w:line="240" w:lineRule="auto"/>
        <w:ind w:left="2580" w:right="0" w:firstLine="0"/>
        <w:jc w:val="both"/>
      </w:pPr>
      <w:bookmarkStart w:id="436" w:name="bookmark436"/>
      <w:bookmarkEnd w:id="436"/>
      <w:r>
        <w:rPr>
          <w:color w:val="000000"/>
          <w:spacing w:val="0"/>
          <w:w w:val="100"/>
          <w:position w:val="0"/>
          <w:sz w:val="24"/>
          <w:szCs w:val="24"/>
        </w:rPr>
        <w:t>hasil Analisis Risiko; dan/atau</w:t>
      </w:r>
    </w:p>
    <w:p>
      <w:pPr>
        <w:pStyle w:val="Style2"/>
        <w:keepNext w:val="0"/>
        <w:keepLines w:val="0"/>
        <w:widowControl w:val="0"/>
        <w:numPr>
          <w:ilvl w:val="0"/>
          <w:numId w:val="227"/>
        </w:numPr>
        <w:shd w:val="clear" w:color="auto" w:fill="auto"/>
        <w:tabs>
          <w:tab w:pos="3146" w:val="left"/>
          <w:tab w:pos="8119" w:val="left"/>
        </w:tabs>
        <w:bidi w:val="0"/>
        <w:spacing w:before="0" w:after="0" w:line="240" w:lineRule="auto"/>
        <w:ind w:left="2580" w:right="0" w:firstLine="0"/>
        <w:jc w:val="both"/>
      </w:pPr>
      <w:bookmarkStart w:id="437" w:name="bookmark437"/>
      <w:bookmarkEnd w:id="437"/>
      <w:r>
        <w:rPr>
          <w:color w:val="000000"/>
          <w:spacing w:val="0"/>
          <w:w w:val="100"/>
          <w:position w:val="0"/>
          <w:sz w:val="24"/>
          <w:szCs w:val="24"/>
        </w:rPr>
        <w:t>hasil pemeriksaan klinis dan/atau</w:t>
        <w:tab/>
        <w:t>laboratoris</w:t>
      </w:r>
    </w:p>
    <w:p>
      <w:pPr>
        <w:pStyle w:val="Style2"/>
        <w:keepNext w:val="0"/>
        <w:keepLines w:val="0"/>
        <w:widowControl w:val="0"/>
        <w:shd w:val="clear" w:color="auto" w:fill="auto"/>
        <w:bidi w:val="0"/>
        <w:spacing w:before="0" w:after="280" w:line="240" w:lineRule="auto"/>
        <w:ind w:left="3160" w:right="0" w:firstLine="0"/>
        <w:jc w:val="both"/>
      </w:pPr>
      <w:r>
        <w:rPr>
          <w:color w:val="000000"/>
          <w:spacing w:val="0"/>
          <w:w w:val="100"/>
          <w:position w:val="0"/>
          <w:sz w:val="24"/>
          <w:szCs w:val="24"/>
        </w:rPr>
        <w:t>sebagaimana dimaksud dalam Pasal 46 ayat (1) huruf a ditemukan gejala klinis HPHK.</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53</w:t>
      </w:r>
    </w:p>
    <w:p>
      <w:pPr>
        <w:pStyle w:val="Style2"/>
        <w:keepNext w:val="0"/>
        <w:keepLines w:val="0"/>
        <w:widowControl w:val="0"/>
        <w:numPr>
          <w:ilvl w:val="0"/>
          <w:numId w:val="229"/>
        </w:numPr>
        <w:shd w:val="clear" w:color="auto" w:fill="auto"/>
        <w:tabs>
          <w:tab w:pos="2575" w:val="left"/>
        </w:tabs>
        <w:bidi w:val="0"/>
        <w:spacing w:before="0" w:after="0" w:line="240" w:lineRule="auto"/>
        <w:ind w:left="2580" w:right="0" w:hanging="560"/>
        <w:jc w:val="both"/>
      </w:pPr>
      <w:bookmarkStart w:id="438" w:name="bookmark438"/>
      <w:bookmarkEnd w:id="438"/>
      <w:r>
        <w:rPr>
          <w:color w:val="000000"/>
          <w:spacing w:val="0"/>
          <w:w w:val="100"/>
          <w:position w:val="0"/>
          <w:sz w:val="24"/>
          <w:szCs w:val="24"/>
        </w:rPr>
        <w:t>Pengasingan sebagaimana dimaksud dalam Pasal 52 dilakukan terhadap sebagian atau seluruh Media Pembawa HPHK sebagaimana dimaksud dalam Pasal 38 ayat (1) huruf b untuk dilakukan pengamatan, pemeriksaan klinis dan/atau laboratoris, dan perlakuan dengan tujuan untuk mencegah kemungkinan penularan HPHK.</w:t>
      </w:r>
    </w:p>
    <w:p>
      <w:pPr>
        <w:pStyle w:val="Style2"/>
        <w:keepNext w:val="0"/>
        <w:keepLines w:val="0"/>
        <w:widowControl w:val="0"/>
        <w:numPr>
          <w:ilvl w:val="0"/>
          <w:numId w:val="229"/>
        </w:numPr>
        <w:shd w:val="clear" w:color="auto" w:fill="auto"/>
        <w:tabs>
          <w:tab w:pos="2575" w:val="left"/>
        </w:tabs>
        <w:bidi w:val="0"/>
        <w:spacing w:before="0" w:after="0" w:line="240" w:lineRule="auto"/>
        <w:ind w:left="2580" w:right="0" w:hanging="560"/>
        <w:jc w:val="both"/>
      </w:pPr>
      <w:bookmarkStart w:id="439" w:name="bookmark439"/>
      <w:bookmarkEnd w:id="439"/>
      <w:r>
        <w:rPr>
          <w:color w:val="000000"/>
          <w:spacing w:val="0"/>
          <w:w w:val="100"/>
          <w:position w:val="0"/>
          <w:sz w:val="24"/>
          <w:szCs w:val="24"/>
        </w:rPr>
        <w:t>Pengasingan sebagaimana dimaksud pada ayat (1) dilakukan sesuai dengan jangka waktu yang dibutuhkan untuk pengamatan, pemeriksaan klinis dan/atau laboratoris, dan perlakuan.</w:t>
      </w:r>
    </w:p>
    <w:p>
      <w:pPr>
        <w:pStyle w:val="Style2"/>
        <w:keepNext w:val="0"/>
        <w:keepLines w:val="0"/>
        <w:widowControl w:val="0"/>
        <w:numPr>
          <w:ilvl w:val="0"/>
          <w:numId w:val="229"/>
        </w:numPr>
        <w:shd w:val="clear" w:color="auto" w:fill="auto"/>
        <w:tabs>
          <w:tab w:pos="2575" w:val="left"/>
          <w:tab w:pos="9110" w:val="left"/>
        </w:tabs>
        <w:bidi w:val="0"/>
        <w:spacing w:before="0" w:after="0" w:line="240" w:lineRule="auto"/>
        <w:ind w:left="2020" w:right="0" w:firstLine="0"/>
        <w:jc w:val="both"/>
      </w:pPr>
      <w:bookmarkStart w:id="440" w:name="bookmark440"/>
      <w:bookmarkEnd w:id="440"/>
      <w:r>
        <w:rPr>
          <w:color w:val="000000"/>
          <w:spacing w:val="0"/>
          <w:w w:val="100"/>
          <w:position w:val="0"/>
          <w:sz w:val="24"/>
          <w:szCs w:val="24"/>
        </w:rPr>
        <w:t>Jangka waktu sebagaimana dimaksud pada ayat</w:t>
        <w:tab/>
        <w:t>(2)</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dipergunakan sebagai dasar masa Karantina.</w:t>
      </w:r>
    </w:p>
    <w:p>
      <w:pPr>
        <w:pStyle w:val="Style2"/>
        <w:keepNext w:val="0"/>
        <w:keepLines w:val="0"/>
        <w:widowControl w:val="0"/>
        <w:numPr>
          <w:ilvl w:val="0"/>
          <w:numId w:val="229"/>
        </w:numPr>
        <w:shd w:val="clear" w:color="auto" w:fill="auto"/>
        <w:tabs>
          <w:tab w:pos="2575" w:val="left"/>
        </w:tabs>
        <w:bidi w:val="0"/>
        <w:spacing w:before="0" w:after="280" w:line="259" w:lineRule="auto"/>
        <w:ind w:left="2580" w:right="0" w:hanging="560"/>
        <w:jc w:val="both"/>
      </w:pPr>
      <w:bookmarkStart w:id="441" w:name="bookmark441"/>
      <w:bookmarkEnd w:id="441"/>
      <w:r>
        <w:rPr>
          <w:color w:val="000000"/>
          <w:spacing w:val="0"/>
          <w:w w:val="100"/>
          <w:position w:val="0"/>
          <w:sz w:val="24"/>
          <w:szCs w:val="24"/>
        </w:rPr>
        <w:t>Masa karantina sebagaimana dimaksud pada ayat (3) dihitung sejak Media Pembawa HPHK diserahkan oleh Pemilik kepada Pejabat Karantina Hewan sampai dengan selesainya pelaksanaan tindakan Karantina Hewan.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54</w:t>
      </w:r>
    </w:p>
    <w:p>
      <w:pPr>
        <w:pStyle w:val="Style2"/>
        <w:keepNext w:val="0"/>
        <w:keepLines w:val="0"/>
        <w:widowControl w:val="0"/>
        <w:numPr>
          <w:ilvl w:val="0"/>
          <w:numId w:val="231"/>
        </w:numPr>
        <w:shd w:val="clear" w:color="auto" w:fill="auto"/>
        <w:tabs>
          <w:tab w:pos="2571" w:val="left"/>
        </w:tabs>
        <w:bidi w:val="0"/>
        <w:spacing w:before="0" w:after="0" w:line="240" w:lineRule="auto"/>
        <w:ind w:left="2580" w:right="0" w:hanging="560"/>
        <w:jc w:val="both"/>
      </w:pPr>
      <w:bookmarkStart w:id="442" w:name="bookmark442"/>
      <w:bookmarkEnd w:id="442"/>
      <w:r>
        <w:rPr>
          <w:color w:val="000000"/>
          <w:spacing w:val="0"/>
          <w:w w:val="100"/>
          <w:position w:val="0"/>
          <w:sz w:val="24"/>
          <w:szCs w:val="24"/>
        </w:rPr>
        <w:t>Pengamatan sebagaimana dimaksud dalam Pasal 52 ayat (1) dilakukan untuk mengamati timbulnya gejala HPHK selama pengasingan.</w:t>
      </w:r>
    </w:p>
    <w:p>
      <w:pPr>
        <w:pStyle w:val="Style2"/>
        <w:keepNext w:val="0"/>
        <w:keepLines w:val="0"/>
        <w:widowControl w:val="0"/>
        <w:numPr>
          <w:ilvl w:val="0"/>
          <w:numId w:val="231"/>
        </w:numPr>
        <w:shd w:val="clear" w:color="auto" w:fill="auto"/>
        <w:tabs>
          <w:tab w:pos="2571" w:val="left"/>
        </w:tabs>
        <w:bidi w:val="0"/>
        <w:spacing w:before="0" w:after="0" w:line="240" w:lineRule="auto"/>
        <w:ind w:left="2580" w:right="0" w:hanging="560"/>
        <w:jc w:val="both"/>
      </w:pPr>
      <w:bookmarkStart w:id="443" w:name="bookmark443"/>
      <w:bookmarkEnd w:id="443"/>
      <w:r>
        <w:rPr>
          <w:color w:val="000000"/>
          <w:spacing w:val="0"/>
          <w:w w:val="100"/>
          <w:position w:val="0"/>
          <w:sz w:val="24"/>
          <w:szCs w:val="24"/>
        </w:rPr>
        <w:t>Pengamatan sebagaimana dimaksud pada ayat (1) dapat dilakukan menggunakan panca indera dan/atau perangkat teknologi yang sesuai.</w:t>
      </w:r>
    </w:p>
    <w:p>
      <w:pPr>
        <w:pStyle w:val="Style2"/>
        <w:keepNext w:val="0"/>
        <w:keepLines w:val="0"/>
        <w:widowControl w:val="0"/>
        <w:numPr>
          <w:ilvl w:val="0"/>
          <w:numId w:val="231"/>
        </w:numPr>
        <w:shd w:val="clear" w:color="auto" w:fill="auto"/>
        <w:tabs>
          <w:tab w:pos="2571" w:val="left"/>
        </w:tabs>
        <w:bidi w:val="0"/>
        <w:spacing w:before="0" w:after="280" w:line="240" w:lineRule="auto"/>
        <w:ind w:left="2580" w:right="0" w:hanging="560"/>
        <w:jc w:val="both"/>
      </w:pPr>
      <w:bookmarkStart w:id="444" w:name="bookmark444"/>
      <w:bookmarkEnd w:id="444"/>
      <w:r>
        <w:rPr>
          <w:color w:val="000000"/>
          <w:spacing w:val="0"/>
          <w:w w:val="100"/>
          <w:position w:val="0"/>
          <w:sz w:val="24"/>
          <w:szCs w:val="24"/>
        </w:rPr>
        <w:t>Selain pengamatan sebagaimana dimaksud pada ayat (1), pengamatan dapat dilakukan untuk mengamati situasi HPHK pada suatu negara, Area, atau tempat asal.</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55</w:t>
      </w:r>
    </w:p>
    <w:p>
      <w:pPr>
        <w:pStyle w:val="Style2"/>
        <w:keepNext w:val="0"/>
        <w:keepLines w:val="0"/>
        <w:widowControl w:val="0"/>
        <w:numPr>
          <w:ilvl w:val="0"/>
          <w:numId w:val="233"/>
        </w:numPr>
        <w:shd w:val="clear" w:color="auto" w:fill="auto"/>
        <w:tabs>
          <w:tab w:pos="2571" w:val="left"/>
        </w:tabs>
        <w:bidi w:val="0"/>
        <w:spacing w:before="0" w:after="0" w:line="240" w:lineRule="auto"/>
        <w:ind w:left="2580" w:right="0" w:hanging="560"/>
        <w:jc w:val="both"/>
      </w:pPr>
      <w:bookmarkStart w:id="445" w:name="bookmark445"/>
      <w:bookmarkEnd w:id="445"/>
      <w:r>
        <w:rPr>
          <w:color w:val="000000"/>
          <w:spacing w:val="0"/>
          <w:w w:val="100"/>
          <w:position w:val="0"/>
          <w:sz w:val="24"/>
          <w:szCs w:val="24"/>
        </w:rPr>
        <w:t>Jangka waktu yang dibutuhkan untuk pengamatan sebagaimana dimaksud dalam Pasal 52 ayat (1) dilakukan sesuai dengan masa inkubasi dan sifat penyakit Hewan.</w:t>
      </w:r>
    </w:p>
    <w:p>
      <w:pPr>
        <w:pStyle w:val="Style2"/>
        <w:keepNext w:val="0"/>
        <w:keepLines w:val="0"/>
        <w:widowControl w:val="0"/>
        <w:numPr>
          <w:ilvl w:val="0"/>
          <w:numId w:val="233"/>
        </w:numPr>
        <w:shd w:val="clear" w:color="auto" w:fill="auto"/>
        <w:tabs>
          <w:tab w:pos="2571" w:val="left"/>
        </w:tabs>
        <w:bidi w:val="0"/>
        <w:spacing w:before="0" w:after="0" w:line="240" w:lineRule="auto"/>
        <w:ind w:left="2580" w:right="0" w:hanging="560"/>
        <w:jc w:val="both"/>
      </w:pPr>
      <w:bookmarkStart w:id="446" w:name="bookmark446"/>
      <w:bookmarkEnd w:id="446"/>
      <w:r>
        <w:rPr>
          <w:color w:val="000000"/>
          <w:spacing w:val="0"/>
          <w:w w:val="100"/>
          <w:position w:val="0"/>
          <w:sz w:val="24"/>
          <w:szCs w:val="24"/>
        </w:rPr>
        <w:t>Jangka waktu yang dibutuhkan sebagaimana dimaksud pada ayat (1) dapat diperpendek atau diperpanjang dari masa inkubasi penyakit berdasarkan hasil pemeriksaan laboratoris.</w:t>
      </w:r>
    </w:p>
    <w:p>
      <w:pPr>
        <w:pStyle w:val="Style2"/>
        <w:keepNext w:val="0"/>
        <w:keepLines w:val="0"/>
        <w:widowControl w:val="0"/>
        <w:numPr>
          <w:ilvl w:val="0"/>
          <w:numId w:val="233"/>
        </w:numPr>
        <w:shd w:val="clear" w:color="auto" w:fill="auto"/>
        <w:tabs>
          <w:tab w:pos="2571" w:val="left"/>
        </w:tabs>
        <w:bidi w:val="0"/>
        <w:spacing w:before="0" w:after="0" w:line="240" w:lineRule="auto"/>
        <w:ind w:left="2580" w:right="0" w:hanging="560"/>
        <w:jc w:val="both"/>
      </w:pPr>
      <w:bookmarkStart w:id="447" w:name="bookmark447"/>
      <w:bookmarkEnd w:id="447"/>
      <w:r>
        <w:rPr>
          <w:color w:val="000000"/>
          <w:spacing w:val="0"/>
          <w:w w:val="100"/>
          <w:position w:val="0"/>
          <w:sz w:val="24"/>
          <w:szCs w:val="24"/>
        </w:rPr>
        <w:t>Apabila pemeriksaan laboratoris sebagaimana dimaksud pada ayat (2) ternyata diperoleh hasil diagnosa definitif:</w:t>
      </w:r>
    </w:p>
    <w:p>
      <w:pPr>
        <w:pStyle w:val="Style2"/>
        <w:keepNext w:val="0"/>
        <w:keepLines w:val="0"/>
        <w:widowControl w:val="0"/>
        <w:numPr>
          <w:ilvl w:val="0"/>
          <w:numId w:val="235"/>
        </w:numPr>
        <w:shd w:val="clear" w:color="auto" w:fill="auto"/>
        <w:tabs>
          <w:tab w:pos="3146" w:val="left"/>
          <w:tab w:pos="6444" w:val="left"/>
          <w:tab w:pos="7865" w:val="left"/>
        </w:tabs>
        <w:bidi w:val="0"/>
        <w:spacing w:before="0" w:after="0" w:line="240" w:lineRule="auto"/>
        <w:ind w:left="2580" w:right="0" w:firstLine="0"/>
        <w:jc w:val="both"/>
      </w:pPr>
      <w:bookmarkStart w:id="448" w:name="bookmark448"/>
      <w:bookmarkEnd w:id="448"/>
      <w:r>
        <w:rPr>
          <w:color w:val="000000"/>
          <w:spacing w:val="0"/>
          <w:w w:val="100"/>
          <w:position w:val="0"/>
          <w:sz w:val="24"/>
          <w:szCs w:val="24"/>
        </w:rPr>
        <w:t>tidak ditemukan HPHK,</w:t>
        <w:tab/>
        <w:t>dilakukan</w:t>
        <w:tab/>
        <w:t>pembebasan</w:t>
      </w:r>
    </w:p>
    <w:p>
      <w:pPr>
        <w:pStyle w:val="Style2"/>
        <w:keepNext w:val="0"/>
        <w:keepLines w:val="0"/>
        <w:widowControl w:val="0"/>
        <w:shd w:val="clear" w:color="auto" w:fill="auto"/>
        <w:bidi w:val="0"/>
        <w:spacing w:before="0" w:after="0" w:line="240" w:lineRule="auto"/>
        <w:ind w:left="3140" w:right="0" w:firstLine="0"/>
        <w:jc w:val="left"/>
      </w:pPr>
      <w:r>
        <w:rPr>
          <w:color w:val="000000"/>
          <w:spacing w:val="0"/>
          <w:w w:val="100"/>
          <w:position w:val="0"/>
          <w:sz w:val="24"/>
          <w:szCs w:val="24"/>
        </w:rPr>
        <w:t>sebelum selesainya jangka waktu pengamatan; atau</w:t>
      </w:r>
    </w:p>
    <w:p>
      <w:pPr>
        <w:pStyle w:val="Style2"/>
        <w:keepNext w:val="0"/>
        <w:keepLines w:val="0"/>
        <w:widowControl w:val="0"/>
        <w:numPr>
          <w:ilvl w:val="0"/>
          <w:numId w:val="235"/>
        </w:numPr>
        <w:shd w:val="clear" w:color="auto" w:fill="auto"/>
        <w:tabs>
          <w:tab w:pos="3146" w:val="left"/>
          <w:tab w:pos="7865" w:val="left"/>
        </w:tabs>
        <w:bidi w:val="0"/>
        <w:spacing w:before="0" w:after="0" w:line="240" w:lineRule="auto"/>
        <w:ind w:left="2580" w:right="0" w:firstLine="0"/>
        <w:jc w:val="both"/>
      </w:pPr>
      <w:bookmarkStart w:id="449" w:name="bookmark449"/>
      <w:bookmarkEnd w:id="449"/>
      <w:r>
        <w:rPr>
          <w:color w:val="000000"/>
          <w:spacing w:val="0"/>
          <w:w w:val="100"/>
          <w:position w:val="0"/>
          <w:sz w:val="24"/>
          <w:szCs w:val="24"/>
        </w:rPr>
        <w:t>ditemukan HPHK, dapat dilakukan</w:t>
        <w:tab/>
        <w:t>penambahan</w:t>
      </w:r>
    </w:p>
    <w:p>
      <w:pPr>
        <w:pStyle w:val="Style2"/>
        <w:keepNext w:val="0"/>
        <w:keepLines w:val="0"/>
        <w:widowControl w:val="0"/>
        <w:shd w:val="clear" w:color="auto" w:fill="auto"/>
        <w:bidi w:val="0"/>
        <w:spacing w:before="0" w:after="280" w:line="240" w:lineRule="auto"/>
        <w:ind w:left="3140" w:right="0" w:firstLine="20"/>
        <w:jc w:val="both"/>
      </w:pPr>
      <w:r>
        <w:rPr>
          <w:color w:val="000000"/>
          <w:spacing w:val="0"/>
          <w:w w:val="100"/>
          <w:position w:val="0"/>
          <w:sz w:val="24"/>
          <w:szCs w:val="24"/>
        </w:rPr>
        <w:t>jangka waktu pengamatan atau perlakuan dan/atau pemusnahan.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56</w:t>
      </w:r>
    </w:p>
    <w:p>
      <w:pPr>
        <w:pStyle w:val="Style2"/>
        <w:keepNext w:val="0"/>
        <w:keepLines w:val="0"/>
        <w:widowControl w:val="0"/>
        <w:numPr>
          <w:ilvl w:val="0"/>
          <w:numId w:val="237"/>
        </w:numPr>
        <w:shd w:val="clear" w:color="auto" w:fill="auto"/>
        <w:tabs>
          <w:tab w:pos="2571" w:val="left"/>
        </w:tabs>
        <w:bidi w:val="0"/>
        <w:spacing w:before="0" w:after="0" w:line="240" w:lineRule="auto"/>
        <w:ind w:left="2580" w:right="0" w:hanging="560"/>
        <w:jc w:val="both"/>
      </w:pPr>
      <w:bookmarkStart w:id="450" w:name="bookmark450"/>
      <w:bookmarkEnd w:id="450"/>
      <w:r>
        <w:rPr>
          <w:color w:val="000000"/>
          <w:spacing w:val="0"/>
          <w:w w:val="100"/>
          <w:position w:val="0"/>
          <w:sz w:val="24"/>
          <w:szCs w:val="24"/>
        </w:rPr>
        <w:t>Pelaksanaan tindakan Karantina Hewan pascamasuk terhadap Satwa Liar dan Satwa Langka yang dipelihara atau dikembangbiakkan di lingkungan atau dalam kondisi terkontrol dilakukan secara rutin dan berkelanjutan di wilayah pemeliharaan atau wilayah pengembangbiakan.</w:t>
      </w:r>
    </w:p>
    <w:p>
      <w:pPr>
        <w:pStyle w:val="Style2"/>
        <w:keepNext w:val="0"/>
        <w:keepLines w:val="0"/>
        <w:widowControl w:val="0"/>
        <w:numPr>
          <w:ilvl w:val="0"/>
          <w:numId w:val="237"/>
        </w:numPr>
        <w:shd w:val="clear" w:color="auto" w:fill="auto"/>
        <w:tabs>
          <w:tab w:pos="2571" w:val="left"/>
        </w:tabs>
        <w:bidi w:val="0"/>
        <w:spacing w:before="0" w:after="0" w:line="240" w:lineRule="auto"/>
        <w:ind w:left="2580" w:right="0" w:hanging="560"/>
        <w:jc w:val="both"/>
      </w:pPr>
      <w:bookmarkStart w:id="451" w:name="bookmark451"/>
      <w:bookmarkEnd w:id="451"/>
      <w:r>
        <w:rPr>
          <w:color w:val="000000"/>
          <w:spacing w:val="0"/>
          <w:w w:val="100"/>
          <w:position w:val="0"/>
          <w:sz w:val="24"/>
          <w:szCs w:val="24"/>
        </w:rPr>
        <w:t>Wilayah pemeliharaan atau wilayah pengembangbiakan sebagaimana dimaksud pada ayat (1) harus terisolasi dan terkontrol lalu lintasnya, serta memenuhi persyaratan teknis sesuai dengan ketentuan peraturan perundang- undangan.</w:t>
      </w:r>
    </w:p>
    <w:p>
      <w:pPr>
        <w:pStyle w:val="Style2"/>
        <w:keepNext w:val="0"/>
        <w:keepLines w:val="0"/>
        <w:widowControl w:val="0"/>
        <w:numPr>
          <w:ilvl w:val="0"/>
          <w:numId w:val="237"/>
        </w:numPr>
        <w:shd w:val="clear" w:color="auto" w:fill="auto"/>
        <w:tabs>
          <w:tab w:pos="2571" w:val="left"/>
        </w:tabs>
        <w:bidi w:val="0"/>
        <w:spacing w:before="0" w:after="0" w:line="240" w:lineRule="auto"/>
        <w:ind w:left="2580" w:right="0" w:hanging="560"/>
        <w:jc w:val="both"/>
      </w:pPr>
      <w:bookmarkStart w:id="452" w:name="bookmark452"/>
      <w:bookmarkEnd w:id="452"/>
      <w:r>
        <w:rPr>
          <w:color w:val="000000"/>
          <w:spacing w:val="0"/>
          <w:w w:val="100"/>
          <w:position w:val="0"/>
          <w:sz w:val="24"/>
          <w:szCs w:val="24"/>
        </w:rPr>
        <w:t xml:space="preserve">Wilayah pemeliharaan atau wilayah pengembangbiakan sebagaimana dimaksud pada ayat (1) merupakan habitat buatan atau </w:t>
      </w:r>
      <w:r>
        <w:rPr>
          <w:i/>
          <w:iCs/>
          <w:color w:val="000000"/>
          <w:spacing w:val="0"/>
          <w:w w:val="100"/>
          <w:position w:val="0"/>
          <w:sz w:val="24"/>
          <w:szCs w:val="24"/>
        </w:rPr>
        <w:t>ex-situ.</w:t>
      </w:r>
    </w:p>
    <w:p>
      <w:pPr>
        <w:pStyle w:val="Style2"/>
        <w:keepNext w:val="0"/>
        <w:keepLines w:val="0"/>
        <w:widowControl w:val="0"/>
        <w:numPr>
          <w:ilvl w:val="0"/>
          <w:numId w:val="237"/>
        </w:numPr>
        <w:shd w:val="clear" w:color="auto" w:fill="auto"/>
        <w:tabs>
          <w:tab w:pos="2571" w:val="left"/>
        </w:tabs>
        <w:bidi w:val="0"/>
        <w:spacing w:before="0" w:after="280" w:line="240" w:lineRule="auto"/>
        <w:ind w:left="2580" w:right="0" w:hanging="560"/>
        <w:jc w:val="both"/>
      </w:pPr>
      <w:bookmarkStart w:id="453" w:name="bookmark453"/>
      <w:bookmarkEnd w:id="453"/>
      <w:r>
        <w:rPr>
          <w:color w:val="000000"/>
          <w:spacing w:val="0"/>
          <w:w w:val="100"/>
          <w:position w:val="0"/>
          <w:sz w:val="24"/>
          <w:szCs w:val="24"/>
        </w:rPr>
        <w:t>Seluruh wilayah pemeliharaan atau wilayah pengembangbiakan Satwa Liar dan Satwa Langka sebagaimana dimaksud pada ayat (2), ditetapkan sebagai Instalasi Karantina Hewan pascamasuk.</w:t>
      </w:r>
    </w:p>
    <w:p>
      <w:pPr>
        <w:pStyle w:val="Style2"/>
        <w:keepNext w:val="0"/>
        <w:keepLines w:val="0"/>
        <w:widowControl w:val="0"/>
        <w:shd w:val="clear" w:color="auto" w:fill="auto"/>
        <w:bidi w:val="0"/>
        <w:spacing w:before="0" w:after="280" w:line="240" w:lineRule="auto"/>
        <w:ind w:left="5140" w:right="0" w:firstLine="0"/>
        <w:jc w:val="both"/>
      </w:pPr>
      <w:r>
        <w:rPr>
          <w:color w:val="000000"/>
          <w:spacing w:val="0"/>
          <w:w w:val="100"/>
          <w:position w:val="0"/>
          <w:sz w:val="24"/>
          <w:szCs w:val="24"/>
        </w:rPr>
        <w:t>Paragraf 4 Perlakuan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57</w:t>
      </w:r>
    </w:p>
    <w:p>
      <w:pPr>
        <w:pStyle w:val="Style2"/>
        <w:keepNext w:val="0"/>
        <w:keepLines w:val="0"/>
        <w:widowControl w:val="0"/>
        <w:numPr>
          <w:ilvl w:val="0"/>
          <w:numId w:val="239"/>
        </w:numPr>
        <w:shd w:val="clear" w:color="auto" w:fill="auto"/>
        <w:tabs>
          <w:tab w:pos="2566" w:val="left"/>
        </w:tabs>
        <w:bidi w:val="0"/>
        <w:spacing w:before="0" w:after="0" w:line="240" w:lineRule="auto"/>
        <w:ind w:left="2580" w:right="0" w:hanging="560"/>
        <w:jc w:val="both"/>
      </w:pPr>
      <w:bookmarkStart w:id="454" w:name="bookmark454"/>
      <w:bookmarkEnd w:id="454"/>
      <w:r>
        <w:rPr>
          <w:color w:val="000000"/>
          <w:spacing w:val="0"/>
          <w:w w:val="100"/>
          <w:position w:val="0"/>
          <w:sz w:val="24"/>
          <w:szCs w:val="24"/>
        </w:rPr>
        <w:t>Perlakuan sebagaimana dimaksud dalam Pasal 39 ayat (3) huruf a angka 4 dilakukan untuk membebaskan atau menyucihamakan Media Pembawa dari HPHK, atau tindakan lain yang bersifat preventif, kuratif, dan promotif.</w:t>
      </w:r>
    </w:p>
    <w:p>
      <w:pPr>
        <w:pStyle w:val="Style2"/>
        <w:keepNext w:val="0"/>
        <w:keepLines w:val="0"/>
        <w:widowControl w:val="0"/>
        <w:numPr>
          <w:ilvl w:val="0"/>
          <w:numId w:val="239"/>
        </w:numPr>
        <w:shd w:val="clear" w:color="auto" w:fill="auto"/>
        <w:tabs>
          <w:tab w:pos="2566" w:val="left"/>
        </w:tabs>
        <w:bidi w:val="0"/>
        <w:spacing w:before="0" w:after="0" w:line="240" w:lineRule="auto"/>
        <w:ind w:left="2580" w:right="0" w:hanging="560"/>
        <w:jc w:val="both"/>
      </w:pPr>
      <w:bookmarkStart w:id="455" w:name="bookmark455"/>
      <w:bookmarkEnd w:id="455"/>
      <w:r>
        <w:rPr>
          <w:color w:val="000000"/>
          <w:spacing w:val="0"/>
          <w:w w:val="100"/>
          <w:position w:val="0"/>
          <w:sz w:val="24"/>
          <w:szCs w:val="24"/>
        </w:rPr>
        <w:t>Tindakan lain yang bersifat preventif sebagaimana dimaksud pada ayat (1) ditujukan untuk pencegahan penyakit antara lain vaksinasi.</w:t>
      </w:r>
    </w:p>
    <w:p>
      <w:pPr>
        <w:pStyle w:val="Style2"/>
        <w:keepNext w:val="0"/>
        <w:keepLines w:val="0"/>
        <w:widowControl w:val="0"/>
        <w:numPr>
          <w:ilvl w:val="0"/>
          <w:numId w:val="239"/>
        </w:numPr>
        <w:shd w:val="clear" w:color="auto" w:fill="auto"/>
        <w:tabs>
          <w:tab w:pos="2566" w:val="left"/>
        </w:tabs>
        <w:bidi w:val="0"/>
        <w:spacing w:before="0" w:after="0" w:line="240" w:lineRule="auto"/>
        <w:ind w:left="2580" w:right="0" w:hanging="560"/>
        <w:jc w:val="both"/>
      </w:pPr>
      <w:bookmarkStart w:id="456" w:name="bookmark456"/>
      <w:bookmarkEnd w:id="456"/>
      <w:r>
        <w:rPr>
          <w:color w:val="000000"/>
          <w:spacing w:val="0"/>
          <w:w w:val="100"/>
          <w:position w:val="0"/>
          <w:sz w:val="24"/>
          <w:szCs w:val="24"/>
        </w:rPr>
        <w:t>Tindakan lain yang bersifat kuratif sebagaimana dimaksud pada ayat (1) ditujukan untuk penyembuhan antara lain pengobatan melalui pemberian antibiotika.</w:t>
      </w:r>
    </w:p>
    <w:p>
      <w:pPr>
        <w:pStyle w:val="Style2"/>
        <w:keepNext w:val="0"/>
        <w:keepLines w:val="0"/>
        <w:widowControl w:val="0"/>
        <w:numPr>
          <w:ilvl w:val="0"/>
          <w:numId w:val="239"/>
        </w:numPr>
        <w:shd w:val="clear" w:color="auto" w:fill="auto"/>
        <w:tabs>
          <w:tab w:pos="2566" w:val="left"/>
        </w:tabs>
        <w:bidi w:val="0"/>
        <w:spacing w:before="0" w:after="0" w:line="240" w:lineRule="auto"/>
        <w:ind w:left="2580" w:right="0" w:hanging="560"/>
        <w:jc w:val="both"/>
      </w:pPr>
      <w:bookmarkStart w:id="457" w:name="bookmark457"/>
      <w:bookmarkEnd w:id="457"/>
      <w:r>
        <w:rPr>
          <w:color w:val="000000"/>
          <w:spacing w:val="0"/>
          <w:w w:val="100"/>
          <w:position w:val="0"/>
          <w:sz w:val="24"/>
          <w:szCs w:val="24"/>
        </w:rPr>
        <w:t>Tindakan lain yang bersifat promotif sebagaimana dimaksud pada ayat (1) ditujukan untuk pemulihan kondisi antara lain pemberian vitamin.</w:t>
      </w:r>
    </w:p>
    <w:p>
      <w:pPr>
        <w:pStyle w:val="Style2"/>
        <w:keepNext w:val="0"/>
        <w:keepLines w:val="0"/>
        <w:widowControl w:val="0"/>
        <w:numPr>
          <w:ilvl w:val="0"/>
          <w:numId w:val="239"/>
        </w:numPr>
        <w:shd w:val="clear" w:color="auto" w:fill="auto"/>
        <w:tabs>
          <w:tab w:pos="2566" w:val="left"/>
        </w:tabs>
        <w:bidi w:val="0"/>
        <w:spacing w:before="0" w:after="0" w:line="240" w:lineRule="auto"/>
        <w:ind w:left="2580" w:right="0" w:hanging="560"/>
        <w:jc w:val="both"/>
      </w:pPr>
      <w:bookmarkStart w:id="458" w:name="bookmark458"/>
      <w:bookmarkEnd w:id="458"/>
      <w:r>
        <w:rPr>
          <w:color w:val="000000"/>
          <w:spacing w:val="0"/>
          <w:w w:val="100"/>
          <w:position w:val="0"/>
          <w:sz w:val="24"/>
          <w:szCs w:val="24"/>
        </w:rPr>
        <w:t>Perlakuan sebagaimana dimaksud pada ayat (1) dilakukan terhadap:</w:t>
      </w:r>
    </w:p>
    <w:p>
      <w:pPr>
        <w:pStyle w:val="Style2"/>
        <w:keepNext w:val="0"/>
        <w:keepLines w:val="0"/>
        <w:widowControl w:val="0"/>
        <w:numPr>
          <w:ilvl w:val="0"/>
          <w:numId w:val="241"/>
        </w:numPr>
        <w:shd w:val="clear" w:color="auto" w:fill="auto"/>
        <w:tabs>
          <w:tab w:pos="3151" w:val="left"/>
        </w:tabs>
        <w:bidi w:val="0"/>
        <w:spacing w:before="0" w:after="0" w:line="240" w:lineRule="auto"/>
        <w:ind w:left="3100" w:right="0" w:hanging="520"/>
        <w:jc w:val="both"/>
      </w:pPr>
      <w:bookmarkStart w:id="459" w:name="bookmark459"/>
      <w:bookmarkEnd w:id="459"/>
      <w:r>
        <w:rPr>
          <w:color w:val="000000"/>
          <w:spacing w:val="0"/>
          <w:w w:val="100"/>
          <w:position w:val="0"/>
          <w:sz w:val="24"/>
          <w:szCs w:val="24"/>
        </w:rPr>
        <w:t>Hewan, Hewan yang tergolong PRG, SDG, Jenis Asing Invasif, Satwa Liar, atau Satwa Langka, apabila:</w:t>
      </w:r>
    </w:p>
    <w:p>
      <w:pPr>
        <w:pStyle w:val="Style2"/>
        <w:keepNext w:val="0"/>
        <w:keepLines w:val="0"/>
        <w:widowControl w:val="0"/>
        <w:numPr>
          <w:ilvl w:val="0"/>
          <w:numId w:val="243"/>
        </w:numPr>
        <w:shd w:val="clear" w:color="auto" w:fill="auto"/>
        <w:tabs>
          <w:tab w:pos="3649" w:val="left"/>
        </w:tabs>
        <w:bidi w:val="0"/>
        <w:spacing w:before="0" w:after="0" w:line="240" w:lineRule="auto"/>
        <w:ind w:left="3640" w:right="0" w:hanging="520"/>
        <w:jc w:val="both"/>
      </w:pPr>
      <w:bookmarkStart w:id="460" w:name="bookmark460"/>
      <w:bookmarkEnd w:id="460"/>
      <w:r>
        <w:rPr>
          <w:color w:val="000000"/>
          <w:spacing w:val="0"/>
          <w:w w:val="100"/>
          <w:position w:val="0"/>
          <w:sz w:val="24"/>
          <w:szCs w:val="24"/>
        </w:rPr>
        <w:t>setelah dilakukan pemeriksaan kesehatan terhadap Media Pembawa HPHK sebagaimana dimaksud dalam Pasal 43 huruf b; dan/atau</w:t>
      </w:r>
    </w:p>
    <w:p>
      <w:pPr>
        <w:pStyle w:val="Style2"/>
        <w:keepNext w:val="0"/>
        <w:keepLines w:val="0"/>
        <w:widowControl w:val="0"/>
        <w:numPr>
          <w:ilvl w:val="0"/>
          <w:numId w:val="243"/>
        </w:numPr>
        <w:shd w:val="clear" w:color="auto" w:fill="auto"/>
        <w:tabs>
          <w:tab w:pos="3649" w:val="left"/>
        </w:tabs>
        <w:bidi w:val="0"/>
        <w:spacing w:before="0" w:after="0" w:line="240" w:lineRule="auto"/>
        <w:ind w:left="3640" w:right="0" w:hanging="520"/>
        <w:jc w:val="both"/>
      </w:pPr>
      <w:bookmarkStart w:id="461" w:name="bookmark461"/>
      <w:bookmarkEnd w:id="461"/>
      <w:r>
        <w:rPr>
          <w:color w:val="000000"/>
          <w:spacing w:val="0"/>
          <w:w w:val="100"/>
          <w:position w:val="0"/>
          <w:sz w:val="24"/>
          <w:szCs w:val="24"/>
        </w:rPr>
        <w:t>setelah dilakukan pengasingan dan pengamatan terhadap Media Pembawa HPHK sebagaimana dimaksud dalam Pasal 52,</w:t>
      </w:r>
    </w:p>
    <w:p>
      <w:pPr>
        <w:pStyle w:val="Style2"/>
        <w:keepNext w:val="0"/>
        <w:keepLines w:val="0"/>
        <w:widowControl w:val="0"/>
        <w:shd w:val="clear" w:color="auto" w:fill="auto"/>
        <w:bidi w:val="0"/>
        <w:spacing w:before="0" w:after="0" w:line="240" w:lineRule="auto"/>
        <w:ind w:left="3100" w:right="0" w:firstLine="0"/>
        <w:jc w:val="both"/>
      </w:pPr>
      <w:r>
        <w:rPr>
          <w:color w:val="000000"/>
          <w:spacing w:val="0"/>
          <w:w w:val="100"/>
          <w:position w:val="0"/>
          <w:sz w:val="24"/>
          <w:szCs w:val="24"/>
        </w:rPr>
        <w:t>ternyata tertular atau diduga tertular HPHK;</w:t>
      </w:r>
    </w:p>
    <w:p>
      <w:pPr>
        <w:pStyle w:val="Style2"/>
        <w:keepNext w:val="0"/>
        <w:keepLines w:val="0"/>
        <w:widowControl w:val="0"/>
        <w:numPr>
          <w:ilvl w:val="0"/>
          <w:numId w:val="241"/>
        </w:numPr>
        <w:shd w:val="clear" w:color="auto" w:fill="auto"/>
        <w:tabs>
          <w:tab w:pos="3151" w:val="left"/>
        </w:tabs>
        <w:bidi w:val="0"/>
        <w:spacing w:before="0" w:after="0" w:line="240" w:lineRule="auto"/>
        <w:ind w:left="3100" w:right="0" w:hanging="520"/>
        <w:jc w:val="both"/>
      </w:pPr>
      <w:bookmarkStart w:id="462" w:name="bookmark462"/>
      <w:bookmarkEnd w:id="462"/>
      <w:r>
        <w:rPr>
          <w:color w:val="000000"/>
          <w:spacing w:val="0"/>
          <w:w w:val="100"/>
          <w:position w:val="0"/>
          <w:sz w:val="24"/>
          <w:szCs w:val="24"/>
        </w:rPr>
        <w:t>Kemasan dari Produk Hewan yang tergolong Pangan, Pakan, atau PRG apabila;</w:t>
      </w:r>
    </w:p>
    <w:p>
      <w:pPr>
        <w:pStyle w:val="Style2"/>
        <w:keepNext w:val="0"/>
        <w:keepLines w:val="0"/>
        <w:widowControl w:val="0"/>
        <w:numPr>
          <w:ilvl w:val="0"/>
          <w:numId w:val="245"/>
        </w:numPr>
        <w:shd w:val="clear" w:color="auto" w:fill="auto"/>
        <w:tabs>
          <w:tab w:pos="3649" w:val="left"/>
        </w:tabs>
        <w:bidi w:val="0"/>
        <w:spacing w:before="0" w:after="0" w:line="240" w:lineRule="auto"/>
        <w:ind w:left="3640" w:right="0" w:hanging="520"/>
        <w:jc w:val="both"/>
      </w:pPr>
      <w:bookmarkStart w:id="463" w:name="bookmark463"/>
      <w:bookmarkEnd w:id="463"/>
      <w:r>
        <w:rPr>
          <w:color w:val="000000"/>
          <w:spacing w:val="0"/>
          <w:w w:val="100"/>
          <w:position w:val="0"/>
          <w:sz w:val="24"/>
          <w:szCs w:val="24"/>
        </w:rPr>
        <w:t>memiliki kategori risiko sedang;</w:t>
      </w:r>
    </w:p>
    <w:p>
      <w:pPr>
        <w:pStyle w:val="Style2"/>
        <w:keepNext w:val="0"/>
        <w:keepLines w:val="0"/>
        <w:widowControl w:val="0"/>
        <w:numPr>
          <w:ilvl w:val="0"/>
          <w:numId w:val="245"/>
        </w:numPr>
        <w:shd w:val="clear" w:color="auto" w:fill="auto"/>
        <w:tabs>
          <w:tab w:pos="3649" w:val="left"/>
        </w:tabs>
        <w:bidi w:val="0"/>
        <w:spacing w:before="0" w:after="0" w:line="240" w:lineRule="auto"/>
        <w:ind w:left="3640" w:right="0" w:hanging="520"/>
        <w:jc w:val="both"/>
      </w:pPr>
      <w:bookmarkStart w:id="464" w:name="bookmark464"/>
      <w:bookmarkEnd w:id="464"/>
      <w:r>
        <w:rPr>
          <w:color w:val="000000"/>
          <w:spacing w:val="0"/>
          <w:w w:val="100"/>
          <w:position w:val="0"/>
          <w:sz w:val="24"/>
          <w:szCs w:val="24"/>
        </w:rPr>
        <w:t>memiliki kategori risiko rendah; atau</w:t>
      </w:r>
    </w:p>
    <w:p>
      <w:pPr>
        <w:pStyle w:val="Style2"/>
        <w:keepNext w:val="0"/>
        <w:keepLines w:val="0"/>
        <w:widowControl w:val="0"/>
        <w:numPr>
          <w:ilvl w:val="0"/>
          <w:numId w:val="245"/>
        </w:numPr>
        <w:shd w:val="clear" w:color="auto" w:fill="auto"/>
        <w:tabs>
          <w:tab w:pos="3649" w:val="left"/>
        </w:tabs>
        <w:bidi w:val="0"/>
        <w:spacing w:before="0" w:after="0" w:line="240" w:lineRule="auto"/>
        <w:ind w:left="3640" w:right="0" w:hanging="520"/>
        <w:jc w:val="both"/>
      </w:pPr>
      <w:bookmarkStart w:id="465" w:name="bookmark465"/>
      <w:bookmarkEnd w:id="465"/>
      <w:r>
        <w:rPr>
          <w:color w:val="000000"/>
          <w:spacing w:val="0"/>
          <w:w w:val="100"/>
          <w:position w:val="0"/>
          <w:sz w:val="24"/>
          <w:szCs w:val="24"/>
        </w:rPr>
        <w:t>setelah dilakukan pemeriksaan sanitasi terhadap Media Pembawa HPHK berupa Produk Hewan diketahui terjadi kerusakan, kebocoran Kemasan.</w:t>
      </w:r>
    </w:p>
    <w:p>
      <w:pPr>
        <w:pStyle w:val="Style2"/>
        <w:keepNext w:val="0"/>
        <w:keepLines w:val="0"/>
        <w:widowControl w:val="0"/>
        <w:numPr>
          <w:ilvl w:val="0"/>
          <w:numId w:val="241"/>
        </w:numPr>
        <w:shd w:val="clear" w:color="auto" w:fill="auto"/>
        <w:tabs>
          <w:tab w:pos="3151" w:val="left"/>
        </w:tabs>
        <w:bidi w:val="0"/>
        <w:spacing w:before="0" w:after="0" w:line="240" w:lineRule="auto"/>
        <w:ind w:left="2580" w:right="0" w:firstLine="0"/>
        <w:jc w:val="both"/>
      </w:pPr>
      <w:bookmarkStart w:id="466" w:name="bookmark466"/>
      <w:bookmarkEnd w:id="466"/>
      <w:r>
        <w:rPr>
          <w:color w:val="000000"/>
          <w:spacing w:val="0"/>
          <w:w w:val="100"/>
          <w:position w:val="0"/>
          <w:sz w:val="24"/>
          <w:szCs w:val="24"/>
        </w:rPr>
        <w:t>Media Pembawa Lain, apabila:</w:t>
      </w:r>
    </w:p>
    <w:p>
      <w:pPr>
        <w:pStyle w:val="Style2"/>
        <w:keepNext w:val="0"/>
        <w:keepLines w:val="0"/>
        <w:widowControl w:val="0"/>
        <w:numPr>
          <w:ilvl w:val="0"/>
          <w:numId w:val="247"/>
        </w:numPr>
        <w:shd w:val="clear" w:color="auto" w:fill="auto"/>
        <w:tabs>
          <w:tab w:pos="3649" w:val="left"/>
        </w:tabs>
        <w:bidi w:val="0"/>
        <w:spacing w:before="0" w:after="0" w:line="240" w:lineRule="auto"/>
        <w:ind w:left="3640" w:right="0" w:hanging="520"/>
        <w:jc w:val="both"/>
      </w:pPr>
      <w:bookmarkStart w:id="467" w:name="bookmark467"/>
      <w:bookmarkEnd w:id="467"/>
      <w:r>
        <w:rPr>
          <w:color w:val="000000"/>
          <w:spacing w:val="0"/>
          <w:w w:val="100"/>
          <w:position w:val="0"/>
          <w:sz w:val="24"/>
          <w:szCs w:val="24"/>
        </w:rPr>
        <w:t>Hewan berasal dari negara atau Area asal dengan kategori risiko sangat tinggi atau tinggi;</w:t>
      </w:r>
    </w:p>
    <w:p>
      <w:pPr>
        <w:pStyle w:val="Style2"/>
        <w:keepNext w:val="0"/>
        <w:keepLines w:val="0"/>
        <w:widowControl w:val="0"/>
        <w:numPr>
          <w:ilvl w:val="0"/>
          <w:numId w:val="247"/>
        </w:numPr>
        <w:shd w:val="clear" w:color="auto" w:fill="auto"/>
        <w:tabs>
          <w:tab w:pos="3649" w:val="left"/>
        </w:tabs>
        <w:bidi w:val="0"/>
        <w:spacing w:before="0" w:after="0" w:line="240" w:lineRule="auto"/>
        <w:ind w:left="3640" w:right="0" w:hanging="520"/>
        <w:jc w:val="both"/>
      </w:pPr>
      <w:bookmarkStart w:id="468" w:name="bookmark468"/>
      <w:bookmarkEnd w:id="468"/>
      <w:r>
        <w:rPr>
          <w:color w:val="000000"/>
          <w:spacing w:val="0"/>
          <w:w w:val="100"/>
          <w:position w:val="0"/>
          <w:sz w:val="24"/>
          <w:szCs w:val="24"/>
        </w:rPr>
        <w:t>peralatan kandang yang kontak dengan Hewan dari negara atau Area asal dengan kategori sangat tinggi dan tinggi;</w:t>
      </w:r>
    </w:p>
    <w:p>
      <w:pPr>
        <w:pStyle w:val="Style2"/>
        <w:keepNext w:val="0"/>
        <w:keepLines w:val="0"/>
        <w:widowControl w:val="0"/>
        <w:numPr>
          <w:ilvl w:val="0"/>
          <w:numId w:val="247"/>
        </w:numPr>
        <w:shd w:val="clear" w:color="auto" w:fill="auto"/>
        <w:tabs>
          <w:tab w:pos="3649" w:val="left"/>
        </w:tabs>
        <w:bidi w:val="0"/>
        <w:spacing w:before="0" w:after="0" w:line="240" w:lineRule="auto"/>
        <w:ind w:left="3640" w:right="0" w:hanging="520"/>
        <w:jc w:val="both"/>
      </w:pPr>
      <w:bookmarkStart w:id="469" w:name="bookmark469"/>
      <w:bookmarkEnd w:id="469"/>
      <w:r>
        <w:rPr>
          <w:color w:val="000000"/>
          <w:spacing w:val="0"/>
          <w:w w:val="100"/>
          <w:position w:val="0"/>
          <w:sz w:val="24"/>
          <w:szCs w:val="24"/>
        </w:rPr>
        <w:t>kemasan bahan patogenik yang berasal dari Hewan dengan kategori negara atau Area asal tinggi dan sedang;</w:t>
      </w:r>
    </w:p>
    <w:p>
      <w:pPr>
        <w:pStyle w:val="Style2"/>
        <w:keepNext w:val="0"/>
        <w:keepLines w:val="0"/>
        <w:widowControl w:val="0"/>
        <w:numPr>
          <w:ilvl w:val="0"/>
          <w:numId w:val="247"/>
        </w:numPr>
        <w:shd w:val="clear" w:color="auto" w:fill="auto"/>
        <w:tabs>
          <w:tab w:pos="3649" w:val="left"/>
        </w:tabs>
        <w:bidi w:val="0"/>
        <w:spacing w:before="0" w:after="0" w:line="240" w:lineRule="auto"/>
        <w:ind w:left="3640" w:right="0" w:hanging="520"/>
        <w:jc w:val="both"/>
      </w:pPr>
      <w:bookmarkStart w:id="470" w:name="bookmark470"/>
      <w:bookmarkEnd w:id="470"/>
      <w:r>
        <w:rPr>
          <w:color w:val="000000"/>
          <w:spacing w:val="0"/>
          <w:w w:val="100"/>
          <w:position w:val="0"/>
          <w:sz w:val="24"/>
          <w:szCs w:val="24"/>
        </w:rPr>
        <w:t>pupuk kandang dari Hewan yang berasal dari negara atau Area asal dengan kategori tinggi dan sedang; atau</w:t>
      </w:r>
    </w:p>
    <w:p>
      <w:pPr>
        <w:pStyle w:val="Style2"/>
        <w:keepNext w:val="0"/>
        <w:keepLines w:val="0"/>
        <w:widowControl w:val="0"/>
        <w:numPr>
          <w:ilvl w:val="0"/>
          <w:numId w:val="247"/>
        </w:numPr>
        <w:shd w:val="clear" w:color="auto" w:fill="auto"/>
        <w:tabs>
          <w:tab w:pos="3649" w:val="left"/>
        </w:tabs>
        <w:bidi w:val="0"/>
        <w:spacing w:before="0" w:after="0" w:line="240" w:lineRule="auto"/>
        <w:ind w:left="3640" w:right="0" w:hanging="520"/>
        <w:jc w:val="both"/>
      </w:pPr>
      <w:bookmarkStart w:id="471" w:name="bookmark471"/>
      <w:bookmarkEnd w:id="471"/>
      <w:r>
        <w:rPr>
          <w:color w:val="000000"/>
          <w:spacing w:val="0"/>
          <w:w w:val="100"/>
          <w:position w:val="0"/>
          <w:sz w:val="24"/>
          <w:szCs w:val="24"/>
        </w:rPr>
        <w:t>orang, alat angkut, bahan, peralatan atau muatan lainnya yang berhubungan dengan Media Pembawa HPHK yang diduga/tertular HPHK.</w:t>
      </w:r>
    </w:p>
    <w:p>
      <w:pPr>
        <w:pStyle w:val="Style2"/>
        <w:keepNext w:val="0"/>
        <w:keepLines w:val="0"/>
        <w:widowControl w:val="0"/>
        <w:numPr>
          <w:ilvl w:val="0"/>
          <w:numId w:val="249"/>
        </w:numPr>
        <w:shd w:val="clear" w:color="auto" w:fill="auto"/>
        <w:tabs>
          <w:tab w:pos="2578" w:val="left"/>
        </w:tabs>
        <w:bidi w:val="0"/>
        <w:spacing w:before="0" w:after="280" w:line="240" w:lineRule="auto"/>
        <w:ind w:left="2600" w:right="0" w:hanging="580"/>
        <w:jc w:val="both"/>
      </w:pPr>
      <w:bookmarkStart w:id="472" w:name="bookmark472"/>
      <w:bookmarkEnd w:id="472"/>
      <w:r>
        <w:rPr>
          <w:color w:val="000000"/>
          <w:spacing w:val="0"/>
          <w:w w:val="100"/>
          <w:position w:val="0"/>
          <w:sz w:val="24"/>
          <w:szCs w:val="24"/>
        </w:rPr>
        <w:t>Perlakuan sebagaimana dimaksud pada ayat (5) huruf a angka 1 dan angka 2 hanya dapat dilakukan setelah terlebih dahulu dilakukan pemeriksaan fisik dan dinilai tidak mengganggu pengamatan dan pemeriksaan klinis dan/atau laboratoris.</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5</w:t>
        <w:br/>
        <w:t>Penahanan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58</w:t>
      </w:r>
    </w:p>
    <w:p>
      <w:pPr>
        <w:pStyle w:val="Style2"/>
        <w:keepNext w:val="0"/>
        <w:keepLines w:val="0"/>
        <w:widowControl w:val="0"/>
        <w:numPr>
          <w:ilvl w:val="0"/>
          <w:numId w:val="251"/>
        </w:numPr>
        <w:shd w:val="clear" w:color="auto" w:fill="auto"/>
        <w:tabs>
          <w:tab w:pos="2578" w:val="left"/>
        </w:tabs>
        <w:bidi w:val="0"/>
        <w:spacing w:before="0" w:after="0" w:line="240" w:lineRule="auto"/>
        <w:ind w:left="2020" w:right="0" w:firstLine="0"/>
        <w:jc w:val="both"/>
      </w:pPr>
      <w:bookmarkStart w:id="473" w:name="bookmark473"/>
      <w:bookmarkEnd w:id="473"/>
      <w:r>
        <w:rPr>
          <w:color w:val="000000"/>
          <w:spacing w:val="0"/>
          <w:w w:val="100"/>
          <w:position w:val="0"/>
          <w:sz w:val="24"/>
          <w:szCs w:val="24"/>
          <w:shd w:val="clear" w:color="auto" w:fill="FFFFFF"/>
        </w:rPr>
        <w:t>Penahanan sebagaimana dimaksud dalam Pasal 39 ayat</w:t>
      </w:r>
    </w:p>
    <w:p>
      <w:pPr>
        <w:pStyle w:val="Style2"/>
        <w:keepNext w:val="0"/>
        <w:keepLines w:val="0"/>
        <w:widowControl w:val="0"/>
        <w:numPr>
          <w:ilvl w:val="0"/>
          <w:numId w:val="253"/>
        </w:numPr>
        <w:shd w:val="clear" w:color="auto" w:fill="auto"/>
        <w:tabs>
          <w:tab w:pos="3018" w:val="left"/>
          <w:tab w:pos="3162" w:val="left"/>
        </w:tabs>
        <w:bidi w:val="0"/>
        <w:spacing w:before="0" w:after="0" w:line="240" w:lineRule="auto"/>
        <w:ind w:left="2600" w:right="0" w:firstLine="0"/>
        <w:jc w:val="both"/>
      </w:pPr>
      <w:bookmarkStart w:id="474" w:name="bookmark474"/>
      <w:bookmarkEnd w:id="474"/>
      <w:r>
        <w:rPr>
          <w:color w:val="000000"/>
          <w:spacing w:val="0"/>
          <w:w w:val="100"/>
          <w:position w:val="0"/>
          <w:sz w:val="24"/>
          <w:szCs w:val="24"/>
        </w:rPr>
        <w:t>huruf a angka 5 dan huruf b angka 2 dilakukan untuk mengamankan Media Pembawa HPHK.</w:t>
      </w:r>
    </w:p>
    <w:p>
      <w:pPr>
        <w:pStyle w:val="Style2"/>
        <w:keepNext w:val="0"/>
        <w:keepLines w:val="0"/>
        <w:widowControl w:val="0"/>
        <w:numPr>
          <w:ilvl w:val="0"/>
          <w:numId w:val="251"/>
        </w:numPr>
        <w:shd w:val="clear" w:color="auto" w:fill="auto"/>
        <w:tabs>
          <w:tab w:pos="2578" w:val="left"/>
        </w:tabs>
        <w:bidi w:val="0"/>
        <w:spacing w:before="0" w:after="0" w:line="240" w:lineRule="auto"/>
        <w:ind w:left="2020" w:right="0" w:firstLine="0"/>
        <w:jc w:val="both"/>
      </w:pPr>
      <w:bookmarkStart w:id="475" w:name="bookmark475"/>
      <w:bookmarkEnd w:id="475"/>
      <w:r>
        <w:rPr>
          <w:color w:val="000000"/>
          <w:spacing w:val="0"/>
          <w:w w:val="100"/>
          <w:position w:val="0"/>
          <w:sz w:val="24"/>
          <w:szCs w:val="24"/>
          <w:shd w:val="clear" w:color="auto" w:fill="FFFFFF"/>
        </w:rPr>
        <w:t>Penahanan sebagaimana dimaksud dalam Pasal 39 ayat</w:t>
      </w:r>
    </w:p>
    <w:p>
      <w:pPr>
        <w:pStyle w:val="Style2"/>
        <w:keepNext w:val="0"/>
        <w:keepLines w:val="0"/>
        <w:widowControl w:val="0"/>
        <w:numPr>
          <w:ilvl w:val="0"/>
          <w:numId w:val="251"/>
        </w:numPr>
        <w:shd w:val="clear" w:color="auto" w:fill="auto"/>
        <w:tabs>
          <w:tab w:pos="3018" w:val="left"/>
          <w:tab w:pos="3162" w:val="left"/>
        </w:tabs>
        <w:bidi w:val="0"/>
        <w:spacing w:before="0" w:after="0" w:line="240" w:lineRule="auto"/>
        <w:ind w:left="2600" w:right="0" w:firstLine="0"/>
        <w:jc w:val="both"/>
      </w:pPr>
      <w:bookmarkStart w:id="476" w:name="bookmark476"/>
      <w:bookmarkEnd w:id="476"/>
      <w:r>
        <w:rPr>
          <w:color w:val="000000"/>
          <w:spacing w:val="0"/>
          <w:w w:val="100"/>
          <w:position w:val="0"/>
          <w:sz w:val="24"/>
          <w:szCs w:val="24"/>
        </w:rPr>
        <w:t>huruf a angka 5 dilakukan jika setelah pemeriksaan administratif dan kesesuaian dokumen sebagaimana dimaksud dalam Pasal 43 huruf a ternyata:</w:t>
      </w:r>
    </w:p>
    <w:p>
      <w:pPr>
        <w:pStyle w:val="Style2"/>
        <w:keepNext w:val="0"/>
        <w:keepLines w:val="0"/>
        <w:widowControl w:val="0"/>
        <w:numPr>
          <w:ilvl w:val="0"/>
          <w:numId w:val="255"/>
        </w:numPr>
        <w:shd w:val="clear" w:color="auto" w:fill="auto"/>
        <w:tabs>
          <w:tab w:pos="3139" w:val="left"/>
        </w:tabs>
        <w:bidi w:val="0"/>
        <w:spacing w:before="0" w:after="0" w:line="240" w:lineRule="auto"/>
        <w:ind w:left="3160" w:right="0" w:hanging="560"/>
        <w:jc w:val="both"/>
      </w:pPr>
      <w:bookmarkStart w:id="477" w:name="bookmark477"/>
      <w:bookmarkEnd w:id="477"/>
      <w:r>
        <w:rPr>
          <w:color w:val="000000"/>
          <w:spacing w:val="0"/>
          <w:w w:val="100"/>
          <w:position w:val="0"/>
          <w:sz w:val="24"/>
          <w:szCs w:val="24"/>
        </w:rPr>
        <w:t>dokumen persyaratan belum seluruhnya dipenuhi; dan /atau</w:t>
      </w:r>
    </w:p>
    <w:p>
      <w:pPr>
        <w:pStyle w:val="Style2"/>
        <w:keepNext w:val="0"/>
        <w:keepLines w:val="0"/>
        <w:widowControl w:val="0"/>
        <w:numPr>
          <w:ilvl w:val="0"/>
          <w:numId w:val="255"/>
        </w:numPr>
        <w:shd w:val="clear" w:color="auto" w:fill="auto"/>
        <w:tabs>
          <w:tab w:pos="3139" w:val="left"/>
        </w:tabs>
        <w:bidi w:val="0"/>
        <w:spacing w:before="0" w:after="0" w:line="240" w:lineRule="auto"/>
        <w:ind w:left="3160" w:right="0" w:hanging="560"/>
        <w:jc w:val="both"/>
      </w:pPr>
      <w:bookmarkStart w:id="478" w:name="bookmark478"/>
      <w:bookmarkEnd w:id="478"/>
      <w:r>
        <w:rPr>
          <w:color w:val="000000"/>
          <w:spacing w:val="0"/>
          <w:w w:val="100"/>
          <w:position w:val="0"/>
          <w:sz w:val="24"/>
          <w:szCs w:val="24"/>
        </w:rPr>
        <w:t>Pemilik menjamin dapat memenuhi dokumen persyaratan.</w:t>
      </w:r>
    </w:p>
    <w:p>
      <w:pPr>
        <w:pStyle w:val="Style2"/>
        <w:keepNext w:val="0"/>
        <w:keepLines w:val="0"/>
        <w:widowControl w:val="0"/>
        <w:numPr>
          <w:ilvl w:val="0"/>
          <w:numId w:val="257"/>
        </w:numPr>
        <w:shd w:val="clear" w:color="auto" w:fill="auto"/>
        <w:tabs>
          <w:tab w:pos="2578" w:val="left"/>
        </w:tabs>
        <w:bidi w:val="0"/>
        <w:spacing w:before="0" w:after="0" w:line="240" w:lineRule="auto"/>
        <w:ind w:left="2600" w:right="0" w:hanging="580"/>
        <w:jc w:val="both"/>
      </w:pPr>
      <w:bookmarkStart w:id="479" w:name="bookmark479"/>
      <w:bookmarkEnd w:id="479"/>
      <w:r>
        <w:rPr>
          <w:color w:val="000000"/>
          <w:spacing w:val="0"/>
          <w:w w:val="100"/>
          <w:position w:val="0"/>
          <w:sz w:val="24"/>
          <w:szCs w:val="24"/>
        </w:rPr>
        <w:t>Pemenuhan dokumen persyaratan sebagaimana dimaksud pada ayat (1), dilakukan dalam jangka waktu paling lama 3 (tiga) hari kerja setelah Pemilik menerima surat penahanan.</w:t>
      </w:r>
    </w:p>
    <w:p>
      <w:pPr>
        <w:pStyle w:val="Style2"/>
        <w:keepNext w:val="0"/>
        <w:keepLines w:val="0"/>
        <w:widowControl w:val="0"/>
        <w:numPr>
          <w:ilvl w:val="0"/>
          <w:numId w:val="257"/>
        </w:numPr>
        <w:shd w:val="clear" w:color="auto" w:fill="auto"/>
        <w:tabs>
          <w:tab w:pos="2578" w:val="left"/>
        </w:tabs>
        <w:bidi w:val="0"/>
        <w:spacing w:before="0" w:after="0" w:line="240" w:lineRule="auto"/>
        <w:ind w:left="2600" w:right="0" w:hanging="580"/>
        <w:jc w:val="both"/>
      </w:pPr>
      <w:bookmarkStart w:id="480" w:name="bookmark480"/>
      <w:bookmarkEnd w:id="480"/>
      <w:r>
        <w:rPr>
          <w:color w:val="000000"/>
          <w:spacing w:val="0"/>
          <w:w w:val="100"/>
          <w:position w:val="0"/>
          <w:sz w:val="24"/>
          <w:szCs w:val="24"/>
        </w:rPr>
        <w:t>Media Pembawa HPHK yang dilakukan penahanan sebagaimana dimaksud pada ayat (1) diterbitkan berita acara penahanan oleh Dokter Hewan Karantina.</w:t>
      </w:r>
    </w:p>
    <w:p>
      <w:pPr>
        <w:pStyle w:val="Style2"/>
        <w:keepNext w:val="0"/>
        <w:keepLines w:val="0"/>
        <w:widowControl w:val="0"/>
        <w:numPr>
          <w:ilvl w:val="0"/>
          <w:numId w:val="257"/>
        </w:numPr>
        <w:shd w:val="clear" w:color="auto" w:fill="auto"/>
        <w:tabs>
          <w:tab w:pos="2578" w:val="left"/>
        </w:tabs>
        <w:bidi w:val="0"/>
        <w:spacing w:before="0" w:after="280" w:line="240" w:lineRule="auto"/>
        <w:ind w:left="2600" w:right="0" w:hanging="580"/>
        <w:jc w:val="both"/>
      </w:pPr>
      <w:bookmarkStart w:id="481" w:name="bookmark481"/>
      <w:bookmarkEnd w:id="481"/>
      <w:r>
        <w:rPr>
          <w:color w:val="000000"/>
          <w:spacing w:val="0"/>
          <w:w w:val="100"/>
          <w:position w:val="0"/>
          <w:sz w:val="24"/>
          <w:szCs w:val="24"/>
        </w:rPr>
        <w:t>Selama penahanan sebagaimana dimaksud pada ayat (1), Media Pembawa HPHK di bawah pengawasan Pejabat Karantina Hewan.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59</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Media Pembawa HPHK sebagaimana dimaksud dalam Pasal 38 ayat (1) huruf a hanya dapat dilakukan penahanan setelah terlebih dahulu diperiksa kesehatan atau sanitasinya dan dinilai tidak berpotensi membawa dan menyebarkan HPHK.</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60</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(1) Selama penahanan terhadap:</w:t>
      </w:r>
    </w:p>
    <w:p>
      <w:pPr>
        <w:pStyle w:val="Style2"/>
        <w:keepNext w:val="0"/>
        <w:keepLines w:val="0"/>
        <w:widowControl w:val="0"/>
        <w:numPr>
          <w:ilvl w:val="0"/>
          <w:numId w:val="259"/>
        </w:numPr>
        <w:shd w:val="clear" w:color="auto" w:fill="auto"/>
        <w:tabs>
          <w:tab w:pos="3139" w:val="left"/>
        </w:tabs>
        <w:bidi w:val="0"/>
        <w:spacing w:before="0" w:after="0" w:line="240" w:lineRule="auto"/>
        <w:ind w:left="3160" w:right="0" w:hanging="560"/>
        <w:jc w:val="both"/>
      </w:pPr>
      <w:bookmarkStart w:id="482" w:name="bookmark482"/>
      <w:bookmarkEnd w:id="482"/>
      <w:r>
        <w:rPr>
          <w:color w:val="000000"/>
          <w:spacing w:val="0"/>
          <w:w w:val="100"/>
          <w:position w:val="0"/>
          <w:sz w:val="24"/>
          <w:szCs w:val="24"/>
        </w:rPr>
        <w:t>Media Pembawa HPHK sebagaimana dimaksud dalam Pasal 38 ayat (1) berupa:</w:t>
      </w:r>
    </w:p>
    <w:p>
      <w:pPr>
        <w:pStyle w:val="Style2"/>
        <w:keepNext w:val="0"/>
        <w:keepLines w:val="0"/>
        <w:widowControl w:val="0"/>
        <w:numPr>
          <w:ilvl w:val="0"/>
          <w:numId w:val="261"/>
        </w:numPr>
        <w:shd w:val="clear" w:color="auto" w:fill="auto"/>
        <w:tabs>
          <w:tab w:pos="3719" w:val="left"/>
        </w:tabs>
        <w:bidi w:val="0"/>
        <w:spacing w:before="0" w:after="0" w:line="240" w:lineRule="auto"/>
        <w:ind w:left="3160" w:right="0" w:firstLine="0"/>
        <w:jc w:val="left"/>
      </w:pPr>
      <w:bookmarkStart w:id="483" w:name="bookmark483"/>
      <w:bookmarkEnd w:id="483"/>
      <w:r>
        <w:rPr>
          <w:color w:val="000000"/>
          <w:spacing w:val="0"/>
          <w:w w:val="100"/>
          <w:position w:val="0"/>
          <w:sz w:val="24"/>
          <w:szCs w:val="24"/>
        </w:rPr>
        <w:t>Hewan; dan</w:t>
      </w:r>
    </w:p>
    <w:p>
      <w:pPr>
        <w:pStyle w:val="Style2"/>
        <w:keepNext w:val="0"/>
        <w:keepLines w:val="0"/>
        <w:widowControl w:val="0"/>
        <w:numPr>
          <w:ilvl w:val="0"/>
          <w:numId w:val="261"/>
        </w:numPr>
        <w:shd w:val="clear" w:color="auto" w:fill="auto"/>
        <w:tabs>
          <w:tab w:pos="3719" w:val="left"/>
        </w:tabs>
        <w:bidi w:val="0"/>
        <w:spacing w:before="0" w:after="0" w:line="240" w:lineRule="auto"/>
        <w:ind w:left="3720" w:right="0" w:hanging="560"/>
        <w:jc w:val="both"/>
      </w:pPr>
      <w:bookmarkStart w:id="484" w:name="bookmark484"/>
      <w:bookmarkEnd w:id="484"/>
      <w:r>
        <w:rPr>
          <w:color w:val="000000"/>
          <w:spacing w:val="0"/>
          <w:w w:val="100"/>
          <w:position w:val="0"/>
          <w:sz w:val="24"/>
          <w:szCs w:val="24"/>
        </w:rPr>
        <w:t>Hewan yang tergolong PRG, SDG, Jenis Asing Invasif, Satwa Liar, atau Satwa Langka,</w:t>
      </w:r>
    </w:p>
    <w:p>
      <w:pPr>
        <w:pStyle w:val="Style2"/>
        <w:keepNext w:val="0"/>
        <w:keepLines w:val="0"/>
        <w:widowControl w:val="0"/>
        <w:shd w:val="clear" w:color="auto" w:fill="auto"/>
        <w:tabs>
          <w:tab w:pos="4370" w:val="left"/>
          <w:tab w:pos="6107" w:val="left"/>
          <w:tab w:pos="8162" w:val="left"/>
        </w:tabs>
        <w:bidi w:val="0"/>
        <w:spacing w:before="0" w:after="0" w:line="240" w:lineRule="auto"/>
        <w:ind w:left="3160" w:right="0" w:firstLine="0"/>
        <w:jc w:val="both"/>
      </w:pPr>
      <w:r>
        <w:rPr>
          <w:color w:val="000000"/>
          <w:spacing w:val="0"/>
          <w:w w:val="100"/>
          <w:position w:val="0"/>
          <w:sz w:val="24"/>
          <w:szCs w:val="24"/>
        </w:rPr>
        <w:t>dapat</w:t>
        <w:tab/>
        <w:t>dilakukan</w:t>
        <w:tab/>
        <w:t>pemeriksaan</w:t>
        <w:tab/>
        <w:t>kesehatan,</w:t>
      </w:r>
    </w:p>
    <w:p>
      <w:pPr>
        <w:pStyle w:val="Style2"/>
        <w:keepNext w:val="0"/>
        <w:keepLines w:val="0"/>
        <w:widowControl w:val="0"/>
        <w:shd w:val="clear" w:color="auto" w:fill="auto"/>
        <w:bidi w:val="0"/>
        <w:spacing w:before="0" w:after="280" w:line="240" w:lineRule="auto"/>
        <w:ind w:left="3160" w:right="0" w:firstLine="0"/>
        <w:jc w:val="both"/>
      </w:pPr>
      <w:r>
        <w:rPr>
          <w:color w:val="000000"/>
          <w:spacing w:val="0"/>
          <w:w w:val="100"/>
          <w:position w:val="0"/>
          <w:sz w:val="24"/>
          <w:szCs w:val="24"/>
        </w:rPr>
        <w:t>pengamatan, dan/atau perlakuan yang bertujuan untuk mendeteksi kemungkinan adanya HPHK dan penyakit Hewan lainnya dan/atau mencegah kemungkinan penularannya; atau</w:t>
      </w:r>
    </w:p>
    <w:p>
      <w:pPr>
        <w:pStyle w:val="Style2"/>
        <w:keepNext w:val="0"/>
        <w:keepLines w:val="0"/>
        <w:widowControl w:val="0"/>
        <w:numPr>
          <w:ilvl w:val="0"/>
          <w:numId w:val="259"/>
        </w:numPr>
        <w:shd w:val="clear" w:color="auto" w:fill="auto"/>
        <w:tabs>
          <w:tab w:pos="3138" w:val="left"/>
        </w:tabs>
        <w:bidi w:val="0"/>
        <w:spacing w:before="0" w:after="0" w:line="240" w:lineRule="auto"/>
        <w:ind w:left="3100" w:right="0" w:hanging="520"/>
        <w:jc w:val="both"/>
      </w:pPr>
      <w:bookmarkStart w:id="485" w:name="bookmark485"/>
      <w:bookmarkEnd w:id="485"/>
      <w:r>
        <w:rPr>
          <w:color w:val="000000"/>
          <w:spacing w:val="0"/>
          <w:w w:val="100"/>
          <w:position w:val="0"/>
          <w:sz w:val="24"/>
          <w:szCs w:val="24"/>
        </w:rPr>
        <w:t>Hewan yang tergolong PRG, SDG, Satwa Liar, atau Satwa Langka sebagaimana dimaksud pada huruf a angka 2 dan sebagaimana dimaksud dalam Pasal 38 ayat (1) huruf b dapat dilakukan pengobatan yang bertujuan menyembuhkan dari penyakit Hewan yang bersifat individual dan/atau penyakit Hewan menular yang tidak termasuk jenis HPHK yang ditetapkan.</w:t>
      </w:r>
    </w:p>
    <w:p>
      <w:pPr>
        <w:pStyle w:val="Style2"/>
        <w:keepNext w:val="0"/>
        <w:keepLines w:val="0"/>
        <w:widowControl w:val="0"/>
        <w:numPr>
          <w:ilvl w:val="0"/>
          <w:numId w:val="263"/>
        </w:numPr>
        <w:shd w:val="clear" w:color="auto" w:fill="auto"/>
        <w:tabs>
          <w:tab w:pos="2582" w:val="left"/>
        </w:tabs>
        <w:bidi w:val="0"/>
        <w:spacing w:before="0" w:after="280" w:line="240" w:lineRule="auto"/>
        <w:ind w:left="2560" w:right="0" w:hanging="540"/>
        <w:jc w:val="both"/>
      </w:pPr>
      <w:bookmarkStart w:id="486" w:name="bookmark486"/>
      <w:bookmarkEnd w:id="486"/>
      <w:r>
        <w:rPr>
          <w:color w:val="000000"/>
          <w:spacing w:val="0"/>
          <w:w w:val="100"/>
          <w:position w:val="0"/>
          <w:sz w:val="24"/>
          <w:szCs w:val="24"/>
        </w:rPr>
        <w:t>Pemeriksaan kesehatan, pengamatan, dan/atau perlakuan sebagaimana dimaksud pada ayat (1) huruf a dan pengobatan sebagaimana dimaksud pada ayat (1) huruf b dilaksanakan berdasarkan pertimbangan Dokter Hewan Karantina.</w:t>
      </w:r>
    </w:p>
    <w:p>
      <w:pPr>
        <w:pStyle w:val="Style2"/>
        <w:keepNext w:val="0"/>
        <w:keepLines w:val="0"/>
        <w:widowControl w:val="0"/>
        <w:shd w:val="clear" w:color="auto" w:fill="auto"/>
        <w:bidi w:val="0"/>
        <w:spacing w:before="0" w:after="280" w:line="240" w:lineRule="auto"/>
        <w:ind w:left="5120" w:right="0" w:firstLine="0"/>
        <w:jc w:val="both"/>
      </w:pPr>
      <w:r>
        <w:rPr>
          <w:color w:val="000000"/>
          <w:spacing w:val="0"/>
          <w:w w:val="100"/>
          <w:position w:val="0"/>
          <w:sz w:val="24"/>
          <w:szCs w:val="24"/>
        </w:rPr>
        <w:t>Paragraf 6 Penolakan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61</w:t>
      </w:r>
    </w:p>
    <w:p>
      <w:pPr>
        <w:pStyle w:val="Style2"/>
        <w:keepNext w:val="0"/>
        <w:keepLines w:val="0"/>
        <w:widowControl w:val="0"/>
        <w:numPr>
          <w:ilvl w:val="0"/>
          <w:numId w:val="265"/>
        </w:numPr>
        <w:shd w:val="clear" w:color="auto" w:fill="auto"/>
        <w:tabs>
          <w:tab w:pos="2582" w:val="left"/>
        </w:tabs>
        <w:bidi w:val="0"/>
        <w:spacing w:before="0" w:after="0" w:line="240" w:lineRule="auto"/>
        <w:ind w:left="2560" w:right="0" w:hanging="540"/>
        <w:jc w:val="both"/>
      </w:pPr>
      <w:bookmarkStart w:id="487" w:name="bookmark487"/>
      <w:bookmarkEnd w:id="487"/>
      <w:r>
        <w:rPr>
          <w:color w:val="000000"/>
          <w:spacing w:val="0"/>
          <w:w w:val="100"/>
          <w:position w:val="0"/>
          <w:sz w:val="24"/>
          <w:szCs w:val="24"/>
        </w:rPr>
        <w:t>Penolakan sebagaimana dimaksud dalam Pasal 39 ayat (3) huruf a angka 6 dan/atau huruf b angka 3 dilakukan terhadap Pemasukan atau Pengeluaran Media Pembawa HPHK yang:</w:t>
      </w:r>
    </w:p>
    <w:p>
      <w:pPr>
        <w:pStyle w:val="Style2"/>
        <w:keepNext w:val="0"/>
        <w:keepLines w:val="0"/>
        <w:widowControl w:val="0"/>
        <w:numPr>
          <w:ilvl w:val="0"/>
          <w:numId w:val="267"/>
        </w:numPr>
        <w:shd w:val="clear" w:color="auto" w:fill="auto"/>
        <w:tabs>
          <w:tab w:pos="3138" w:val="left"/>
        </w:tabs>
        <w:bidi w:val="0"/>
        <w:spacing w:before="0" w:after="0" w:line="240" w:lineRule="auto"/>
        <w:ind w:left="3100" w:right="0" w:hanging="520"/>
        <w:jc w:val="both"/>
      </w:pPr>
      <w:bookmarkStart w:id="488" w:name="bookmark488"/>
      <w:bookmarkEnd w:id="488"/>
      <w:r>
        <w:rPr>
          <w:color w:val="000000"/>
          <w:spacing w:val="0"/>
          <w:w w:val="100"/>
          <w:position w:val="0"/>
          <w:sz w:val="24"/>
          <w:szCs w:val="24"/>
        </w:rPr>
        <w:t>setelah dilakukan pemeriksaan sebagaimana dimaksud dalam Pasal 44 di atas alat angkut di Tempat Pemasukan:</w:t>
      </w:r>
    </w:p>
    <w:p>
      <w:pPr>
        <w:pStyle w:val="Style2"/>
        <w:keepNext w:val="0"/>
        <w:keepLines w:val="0"/>
        <w:widowControl w:val="0"/>
        <w:numPr>
          <w:ilvl w:val="0"/>
          <w:numId w:val="269"/>
        </w:numPr>
        <w:shd w:val="clear" w:color="auto" w:fill="auto"/>
        <w:tabs>
          <w:tab w:pos="3654" w:val="left"/>
        </w:tabs>
        <w:bidi w:val="0"/>
        <w:spacing w:before="0" w:after="0" w:line="240" w:lineRule="auto"/>
        <w:ind w:left="3100" w:right="0" w:firstLine="0"/>
        <w:jc w:val="left"/>
      </w:pPr>
      <w:bookmarkStart w:id="489" w:name="bookmark489"/>
      <w:bookmarkEnd w:id="489"/>
      <w:r>
        <w:rPr>
          <w:color w:val="000000"/>
          <w:spacing w:val="0"/>
          <w:w w:val="100"/>
          <w:position w:val="0"/>
          <w:sz w:val="24"/>
          <w:szCs w:val="24"/>
        </w:rPr>
        <w:t>tertular HPHK; atau</w:t>
      </w:r>
    </w:p>
    <w:p>
      <w:pPr>
        <w:pStyle w:val="Style2"/>
        <w:keepNext w:val="0"/>
        <w:keepLines w:val="0"/>
        <w:widowControl w:val="0"/>
        <w:numPr>
          <w:ilvl w:val="0"/>
          <w:numId w:val="269"/>
        </w:numPr>
        <w:shd w:val="clear" w:color="auto" w:fill="auto"/>
        <w:tabs>
          <w:tab w:pos="3654" w:val="left"/>
        </w:tabs>
        <w:bidi w:val="0"/>
        <w:spacing w:before="0" w:after="0" w:line="240" w:lineRule="auto"/>
        <w:ind w:left="3100" w:right="0" w:firstLine="0"/>
        <w:jc w:val="left"/>
      </w:pPr>
      <w:bookmarkStart w:id="490" w:name="bookmark490"/>
      <w:bookmarkEnd w:id="490"/>
      <w:r>
        <w:rPr>
          <w:color w:val="000000"/>
          <w:spacing w:val="0"/>
          <w:w w:val="100"/>
          <w:position w:val="0"/>
          <w:sz w:val="24"/>
          <w:szCs w:val="24"/>
        </w:rPr>
        <w:t>merupakan jenis:</w:t>
      </w:r>
    </w:p>
    <w:p>
      <w:pPr>
        <w:pStyle w:val="Style2"/>
        <w:keepNext w:val="0"/>
        <w:keepLines w:val="0"/>
        <w:widowControl w:val="0"/>
        <w:numPr>
          <w:ilvl w:val="0"/>
          <w:numId w:val="271"/>
        </w:numPr>
        <w:shd w:val="clear" w:color="auto" w:fill="auto"/>
        <w:tabs>
          <w:tab w:pos="4291" w:val="left"/>
        </w:tabs>
        <w:bidi w:val="0"/>
        <w:spacing w:before="0" w:after="0" w:line="240" w:lineRule="auto"/>
        <w:ind w:left="4280" w:right="0" w:hanging="560"/>
        <w:jc w:val="both"/>
      </w:pPr>
      <w:bookmarkStart w:id="491" w:name="bookmark491"/>
      <w:bookmarkEnd w:id="491"/>
      <w:r>
        <w:rPr>
          <w:color w:val="000000"/>
          <w:spacing w:val="0"/>
          <w:w w:val="100"/>
          <w:position w:val="0"/>
          <w:sz w:val="24"/>
          <w:szCs w:val="24"/>
        </w:rPr>
        <w:t>Media Pembawa HPHK yang dilarang:</w:t>
      </w:r>
    </w:p>
    <w:p>
      <w:pPr>
        <w:pStyle w:val="Style2"/>
        <w:keepNext w:val="0"/>
        <w:keepLines w:val="0"/>
        <w:widowControl w:val="0"/>
        <w:numPr>
          <w:ilvl w:val="0"/>
          <w:numId w:val="271"/>
        </w:numPr>
        <w:shd w:val="clear" w:color="auto" w:fill="auto"/>
        <w:tabs>
          <w:tab w:pos="4291" w:val="left"/>
        </w:tabs>
        <w:bidi w:val="0"/>
        <w:spacing w:before="0" w:after="0" w:line="240" w:lineRule="auto"/>
        <w:ind w:left="4280" w:right="0" w:hanging="560"/>
        <w:jc w:val="both"/>
      </w:pPr>
      <w:bookmarkStart w:id="492" w:name="bookmark492"/>
      <w:bookmarkEnd w:id="492"/>
      <w:r>
        <w:rPr>
          <w:color w:val="000000"/>
          <w:spacing w:val="0"/>
          <w:w w:val="100"/>
          <w:position w:val="0"/>
          <w:sz w:val="24"/>
          <w:szCs w:val="24"/>
        </w:rPr>
        <w:t>Pangan, Pakan, PRG, SDG, Agensia Hayati, Jenis Asing Invasif, Satwa Liar, atau Satwa Langka, yang dilarang sesuai dengan ketentuan peraturan perundang-undangan;</w:t>
      </w:r>
    </w:p>
    <w:p>
      <w:pPr>
        <w:pStyle w:val="Style2"/>
        <w:keepNext w:val="0"/>
        <w:keepLines w:val="0"/>
        <w:widowControl w:val="0"/>
        <w:numPr>
          <w:ilvl w:val="0"/>
          <w:numId w:val="267"/>
        </w:numPr>
        <w:shd w:val="clear" w:color="auto" w:fill="auto"/>
        <w:tabs>
          <w:tab w:pos="3138" w:val="left"/>
        </w:tabs>
        <w:bidi w:val="0"/>
        <w:spacing w:before="0" w:after="0" w:line="240" w:lineRule="auto"/>
        <w:ind w:left="3100" w:right="0" w:hanging="520"/>
        <w:jc w:val="both"/>
      </w:pPr>
      <w:bookmarkStart w:id="493" w:name="bookmark493"/>
      <w:bookmarkEnd w:id="493"/>
      <w:r>
        <w:rPr>
          <w:color w:val="000000"/>
          <w:spacing w:val="0"/>
          <w:w w:val="100"/>
          <w:position w:val="0"/>
          <w:sz w:val="24"/>
          <w:szCs w:val="24"/>
        </w:rPr>
        <w:t>tidak memenuhi persyaratan sebagaimana dimaksud dalam Pasal 10, Pasal 19, atau Pasal 25;</w:t>
      </w:r>
    </w:p>
    <w:p>
      <w:pPr>
        <w:pStyle w:val="Style2"/>
        <w:keepNext w:val="0"/>
        <w:keepLines w:val="0"/>
        <w:widowControl w:val="0"/>
        <w:numPr>
          <w:ilvl w:val="0"/>
          <w:numId w:val="267"/>
        </w:numPr>
        <w:shd w:val="clear" w:color="auto" w:fill="auto"/>
        <w:tabs>
          <w:tab w:pos="3138" w:val="left"/>
        </w:tabs>
        <w:bidi w:val="0"/>
        <w:spacing w:before="0" w:after="0" w:line="240" w:lineRule="auto"/>
        <w:ind w:left="3100" w:right="0" w:hanging="520"/>
        <w:jc w:val="both"/>
      </w:pPr>
      <w:bookmarkStart w:id="494" w:name="bookmark494"/>
      <w:bookmarkEnd w:id="494"/>
      <w:r>
        <w:rPr>
          <w:color w:val="000000"/>
          <w:spacing w:val="0"/>
          <w:w w:val="100"/>
          <w:position w:val="0"/>
          <w:sz w:val="24"/>
          <w:szCs w:val="24"/>
        </w:rPr>
        <w:t>setelah diberi perlakuan sebagaimana dimaksud dalam Pasal 57, Media Pembawa HPHK tidak dapat disembuhkan dan/atau disucihamakan dari HPHK; atau</w:t>
      </w:r>
    </w:p>
    <w:p>
      <w:pPr>
        <w:pStyle w:val="Style2"/>
        <w:keepNext w:val="0"/>
        <w:keepLines w:val="0"/>
        <w:widowControl w:val="0"/>
        <w:numPr>
          <w:ilvl w:val="0"/>
          <w:numId w:val="267"/>
        </w:numPr>
        <w:shd w:val="clear" w:color="auto" w:fill="auto"/>
        <w:tabs>
          <w:tab w:pos="3138" w:val="left"/>
        </w:tabs>
        <w:bidi w:val="0"/>
        <w:spacing w:before="0" w:after="0" w:line="240" w:lineRule="auto"/>
        <w:ind w:left="3100" w:right="0" w:hanging="520"/>
        <w:jc w:val="both"/>
      </w:pPr>
      <w:bookmarkStart w:id="495" w:name="bookmark495"/>
      <w:bookmarkEnd w:id="495"/>
      <w:r>
        <w:rPr>
          <w:color w:val="000000"/>
          <w:spacing w:val="0"/>
          <w:w w:val="100"/>
          <w:position w:val="0"/>
          <w:sz w:val="24"/>
          <w:szCs w:val="24"/>
        </w:rPr>
        <w:t>setelah jangka waktu pemenuhan dokumen persyaratan sebagaimana dimaksud dalam Pasal 58 ayat (3) berakhir, keseluruhan persyaratan yang harus dilengkapi tidak terpenuhi.</w:t>
      </w:r>
    </w:p>
    <w:p>
      <w:pPr>
        <w:pStyle w:val="Style2"/>
        <w:keepNext w:val="0"/>
        <w:keepLines w:val="0"/>
        <w:widowControl w:val="0"/>
        <w:numPr>
          <w:ilvl w:val="0"/>
          <w:numId w:val="265"/>
        </w:numPr>
        <w:shd w:val="clear" w:color="auto" w:fill="auto"/>
        <w:tabs>
          <w:tab w:pos="2582" w:val="left"/>
        </w:tabs>
        <w:bidi w:val="0"/>
        <w:spacing w:before="0" w:after="0" w:line="240" w:lineRule="auto"/>
        <w:ind w:left="2560" w:right="0" w:hanging="540"/>
        <w:jc w:val="both"/>
      </w:pPr>
      <w:bookmarkStart w:id="496" w:name="bookmark496"/>
      <w:bookmarkEnd w:id="496"/>
      <w:r>
        <w:rPr>
          <w:color w:val="000000"/>
          <w:spacing w:val="0"/>
          <w:w w:val="100"/>
          <w:position w:val="0"/>
          <w:sz w:val="24"/>
          <w:szCs w:val="24"/>
        </w:rPr>
        <w:t>Penolakan sebagaimana dimaksud pada ayat (1) terhadap Pemasukan dilakukan dengan cara mengeluarkan Media Pembawa HPHK atau Pangan, PRG, SDG, Agensia Hayati, Jenis Asing Invasif, atau Satwa Liar yang tidak dilindungi dari:</w:t>
      </w:r>
    </w:p>
    <w:p>
      <w:pPr>
        <w:pStyle w:val="Style2"/>
        <w:keepNext w:val="0"/>
        <w:keepLines w:val="0"/>
        <w:widowControl w:val="0"/>
        <w:numPr>
          <w:ilvl w:val="0"/>
          <w:numId w:val="273"/>
        </w:numPr>
        <w:shd w:val="clear" w:color="auto" w:fill="auto"/>
        <w:tabs>
          <w:tab w:pos="3138" w:val="left"/>
        </w:tabs>
        <w:bidi w:val="0"/>
        <w:spacing w:before="0" w:after="0" w:line="240" w:lineRule="auto"/>
        <w:ind w:left="2560" w:right="0" w:firstLine="0"/>
        <w:jc w:val="both"/>
      </w:pPr>
      <w:bookmarkStart w:id="497" w:name="bookmark497"/>
      <w:bookmarkEnd w:id="497"/>
      <w:r>
        <w:rPr>
          <w:color w:val="000000"/>
          <w:spacing w:val="0"/>
          <w:w w:val="100"/>
          <w:position w:val="0"/>
          <w:sz w:val="24"/>
          <w:szCs w:val="24"/>
        </w:rPr>
        <w:t>wilayah Negara Kesatuan Republik Indonesia; atau</w:t>
      </w:r>
    </w:p>
    <w:p>
      <w:pPr>
        <w:pStyle w:val="Style2"/>
        <w:keepNext w:val="0"/>
        <w:keepLines w:val="0"/>
        <w:widowControl w:val="0"/>
        <w:numPr>
          <w:ilvl w:val="0"/>
          <w:numId w:val="273"/>
        </w:numPr>
        <w:shd w:val="clear" w:color="auto" w:fill="auto"/>
        <w:tabs>
          <w:tab w:pos="3138" w:val="left"/>
        </w:tabs>
        <w:bidi w:val="0"/>
        <w:spacing w:before="0" w:after="280" w:line="240" w:lineRule="auto"/>
        <w:ind w:left="3100" w:right="0" w:hanging="520"/>
        <w:jc w:val="both"/>
      </w:pPr>
      <w:bookmarkStart w:id="498" w:name="bookmark498"/>
      <w:bookmarkEnd w:id="498"/>
      <w:r>
        <w:rPr>
          <w:color w:val="000000"/>
          <w:spacing w:val="0"/>
          <w:w w:val="100"/>
          <w:position w:val="0"/>
          <w:sz w:val="24"/>
          <w:szCs w:val="24"/>
        </w:rPr>
        <w:t>Area tujuan di dalam wilayah Negara Kesatuan Republik Indonesia.</w:t>
      </w:r>
    </w:p>
    <w:p>
      <w:pPr>
        <w:pStyle w:val="Style2"/>
        <w:keepNext w:val="0"/>
        <w:keepLines w:val="0"/>
        <w:widowControl w:val="0"/>
        <w:numPr>
          <w:ilvl w:val="0"/>
          <w:numId w:val="265"/>
        </w:numPr>
        <w:shd w:val="clear" w:color="auto" w:fill="auto"/>
        <w:tabs>
          <w:tab w:pos="2580" w:val="left"/>
        </w:tabs>
        <w:bidi w:val="0"/>
        <w:spacing w:before="0" w:after="0" w:line="240" w:lineRule="auto"/>
        <w:ind w:left="2020" w:right="0" w:firstLine="0"/>
        <w:jc w:val="both"/>
      </w:pPr>
      <w:bookmarkStart w:id="499" w:name="bookmark499"/>
      <w:bookmarkEnd w:id="499"/>
      <w:r>
        <w:rPr>
          <w:color w:val="000000"/>
          <w:spacing w:val="0"/>
          <w:w w:val="100"/>
          <w:position w:val="0"/>
          <w:sz w:val="24"/>
          <w:szCs w:val="24"/>
        </w:rPr>
        <w:t>Penolakan sebagaimana dimaksud pada ayat (1):</w:t>
      </w:r>
    </w:p>
    <w:p>
      <w:pPr>
        <w:pStyle w:val="Style2"/>
        <w:keepNext w:val="0"/>
        <w:keepLines w:val="0"/>
        <w:widowControl w:val="0"/>
        <w:numPr>
          <w:ilvl w:val="0"/>
          <w:numId w:val="275"/>
        </w:numPr>
        <w:shd w:val="clear" w:color="auto" w:fill="auto"/>
        <w:tabs>
          <w:tab w:pos="3138" w:val="left"/>
        </w:tabs>
        <w:bidi w:val="0"/>
        <w:spacing w:before="0" w:after="0" w:line="240" w:lineRule="auto"/>
        <w:ind w:left="3160" w:right="0" w:hanging="580"/>
        <w:jc w:val="both"/>
      </w:pPr>
      <w:bookmarkStart w:id="500" w:name="bookmark500"/>
      <w:bookmarkEnd w:id="500"/>
      <w:r>
        <w:rPr>
          <w:color w:val="000000"/>
          <w:spacing w:val="0"/>
          <w:w w:val="100"/>
          <w:position w:val="0"/>
          <w:sz w:val="24"/>
          <w:szCs w:val="24"/>
        </w:rPr>
        <w:t>dikoordinasikan dengan instansi terkait di Tempat Pemasukan dan/atau Tempat Pengeluaran; dan</w:t>
      </w:r>
    </w:p>
    <w:p>
      <w:pPr>
        <w:pStyle w:val="Style2"/>
        <w:keepNext w:val="0"/>
        <w:keepLines w:val="0"/>
        <w:widowControl w:val="0"/>
        <w:numPr>
          <w:ilvl w:val="0"/>
          <w:numId w:val="275"/>
        </w:numPr>
        <w:shd w:val="clear" w:color="auto" w:fill="auto"/>
        <w:tabs>
          <w:tab w:pos="3138" w:val="left"/>
        </w:tabs>
        <w:bidi w:val="0"/>
        <w:spacing w:before="0" w:after="0" w:line="240" w:lineRule="auto"/>
        <w:ind w:left="3160" w:right="0" w:hanging="580"/>
        <w:jc w:val="both"/>
      </w:pPr>
      <w:bookmarkStart w:id="501" w:name="bookmark501"/>
      <w:bookmarkEnd w:id="501"/>
      <w:r>
        <w:rPr>
          <w:color w:val="000000"/>
          <w:spacing w:val="0"/>
          <w:w w:val="100"/>
          <w:position w:val="0"/>
          <w:sz w:val="24"/>
          <w:szCs w:val="24"/>
        </w:rPr>
        <w:t>diinformasikan kepada instansi yang membidangi Pengawasan obat dan makanan, keamanan Pakan PRG, keamanan lingkungan PRG, SDG Hewan dan perbibitan ternak, atau konservasi dan sumber daya alam.</w:t>
      </w:r>
    </w:p>
    <w:p>
      <w:pPr>
        <w:pStyle w:val="Style2"/>
        <w:keepNext w:val="0"/>
        <w:keepLines w:val="0"/>
        <w:widowControl w:val="0"/>
        <w:numPr>
          <w:ilvl w:val="0"/>
          <w:numId w:val="265"/>
        </w:numPr>
        <w:shd w:val="clear" w:color="auto" w:fill="auto"/>
        <w:tabs>
          <w:tab w:pos="2580" w:val="left"/>
        </w:tabs>
        <w:bidi w:val="0"/>
        <w:spacing w:before="0" w:after="0" w:line="240" w:lineRule="auto"/>
        <w:ind w:left="2020" w:right="0" w:firstLine="0"/>
        <w:jc w:val="both"/>
      </w:pPr>
      <w:bookmarkStart w:id="502" w:name="bookmark502"/>
      <w:bookmarkEnd w:id="502"/>
      <w:r>
        <w:rPr>
          <w:color w:val="000000"/>
          <w:spacing w:val="0"/>
          <w:w w:val="100"/>
          <w:position w:val="0"/>
          <w:sz w:val="24"/>
          <w:szCs w:val="24"/>
        </w:rPr>
        <w:t>Pemilik wajib mengeluarkan Media Pembawa HPHK atau</w:t>
      </w:r>
    </w:p>
    <w:p>
      <w:pPr>
        <w:pStyle w:val="Style2"/>
        <w:keepNext w:val="0"/>
        <w:keepLines w:val="0"/>
        <w:widowControl w:val="0"/>
        <w:shd w:val="clear" w:color="auto" w:fill="auto"/>
        <w:tabs>
          <w:tab w:pos="3689" w:val="left"/>
          <w:tab w:pos="4577" w:val="left"/>
        </w:tabs>
        <w:bidi w:val="0"/>
        <w:spacing w:before="0" w:after="0" w:line="240" w:lineRule="auto"/>
        <w:ind w:left="2580" w:right="0" w:firstLine="0"/>
        <w:jc w:val="both"/>
      </w:pPr>
      <w:r>
        <w:rPr>
          <w:color w:val="000000"/>
          <w:spacing w:val="0"/>
          <w:w w:val="100"/>
          <w:position w:val="0"/>
          <w:sz w:val="24"/>
          <w:szCs w:val="24"/>
        </w:rPr>
        <w:t>Pangan, Pakan, PRG, SDG, Agensia Hayati, Jenis Asing Invasif,</w:t>
        <w:tab/>
        <w:t>atau</w:t>
        <w:tab/>
        <w:t>Satwa Liar yang tidak dilindungi</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sebagaimana dimaksud pada ayat (2) dalam jangka waktu paling lama 3 (tiga) hari terhitung sejak surat perintah penolakan diterbitkan oleh Dokter Hewan Karantina.</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560"/>
        <w:jc w:val="both"/>
      </w:pPr>
      <w:bookmarkStart w:id="503" w:name="bookmark503"/>
      <w:bookmarkEnd w:id="503"/>
      <w:r>
        <w:rPr>
          <w:color w:val="000000"/>
          <w:spacing w:val="0"/>
          <w:w w:val="100"/>
          <w:position w:val="0"/>
          <w:sz w:val="24"/>
          <w:szCs w:val="24"/>
        </w:rPr>
        <w:t>Penolakan sebagaimana dimaksud pada ayat (1) terhadap Pengeluaran Media Pembawa HPHK atau Pangan, Pakan, PRG, SDG, Agensia Hayati, Jenis Asing Invasif, atau Satwa Liar yang tidak dilindungi, dilakukan dengan cara mengembalikan Media Pembawa HPHK kepada Pemilik dan tidak diterbitkan sertifikat kesehatan.</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560"/>
        <w:jc w:val="both"/>
      </w:pPr>
      <w:bookmarkStart w:id="504" w:name="bookmark504"/>
      <w:bookmarkEnd w:id="504"/>
      <w:r>
        <w:rPr>
          <w:color w:val="000000"/>
          <w:spacing w:val="0"/>
          <w:w w:val="100"/>
          <w:position w:val="0"/>
          <w:sz w:val="24"/>
          <w:szCs w:val="24"/>
        </w:rPr>
        <w:t>Media Pembawa HPHK atau Pangan, Pakan, PRG, SDG, Agensia Hayati, Jenis Asing Invasif, Satwa Liar, atau Satwa Liar yang tidak dilindungi sebagaimana dimaksud pada ayat (4) selama proses Pengeluaran dalam rangka penolakan, berada di bawah pengawasan Pejabat Karantina Hewan.</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560"/>
        <w:jc w:val="both"/>
      </w:pPr>
      <w:bookmarkStart w:id="505" w:name="bookmark505"/>
      <w:bookmarkEnd w:id="505"/>
      <w:r>
        <w:rPr>
          <w:color w:val="000000"/>
          <w:spacing w:val="0"/>
          <w:w w:val="100"/>
          <w:position w:val="0"/>
          <w:sz w:val="24"/>
          <w:szCs w:val="24"/>
        </w:rPr>
        <w:t>Batas waktu penolakan sebagaimana dimaksud pada ayat (2) dapat diperpanjang berdasarkan persetujuan Dokter Hewan Karantina dengan mempertimbangkan:</w:t>
      </w:r>
    </w:p>
    <w:p>
      <w:pPr>
        <w:pStyle w:val="Style2"/>
        <w:keepNext w:val="0"/>
        <w:keepLines w:val="0"/>
        <w:widowControl w:val="0"/>
        <w:numPr>
          <w:ilvl w:val="0"/>
          <w:numId w:val="277"/>
        </w:numPr>
        <w:shd w:val="clear" w:color="auto" w:fill="auto"/>
        <w:tabs>
          <w:tab w:pos="3138" w:val="left"/>
        </w:tabs>
        <w:bidi w:val="0"/>
        <w:spacing w:before="0" w:after="0" w:line="240" w:lineRule="auto"/>
        <w:ind w:left="3160" w:right="0" w:hanging="580"/>
        <w:jc w:val="both"/>
      </w:pPr>
      <w:bookmarkStart w:id="506" w:name="bookmark506"/>
      <w:bookmarkEnd w:id="506"/>
      <w:r>
        <w:rPr>
          <w:color w:val="000000"/>
          <w:spacing w:val="0"/>
          <w:w w:val="100"/>
          <w:position w:val="0"/>
          <w:sz w:val="24"/>
          <w:szCs w:val="24"/>
        </w:rPr>
        <w:t>jenis HPHK dan potensi risiko penyebarannya; dan /atau</w:t>
      </w:r>
    </w:p>
    <w:p>
      <w:pPr>
        <w:pStyle w:val="Style2"/>
        <w:keepNext w:val="0"/>
        <w:keepLines w:val="0"/>
        <w:widowControl w:val="0"/>
        <w:numPr>
          <w:ilvl w:val="0"/>
          <w:numId w:val="277"/>
        </w:numPr>
        <w:shd w:val="clear" w:color="auto" w:fill="auto"/>
        <w:tabs>
          <w:tab w:pos="3138" w:val="left"/>
        </w:tabs>
        <w:bidi w:val="0"/>
        <w:spacing w:before="0" w:after="0" w:line="240" w:lineRule="auto"/>
        <w:ind w:left="2580" w:right="0" w:firstLine="0"/>
        <w:jc w:val="both"/>
      </w:pPr>
      <w:bookmarkStart w:id="507" w:name="bookmark507"/>
      <w:bookmarkEnd w:id="507"/>
      <w:r>
        <w:rPr>
          <w:color w:val="000000"/>
          <w:spacing w:val="0"/>
          <w:w w:val="100"/>
          <w:position w:val="0"/>
          <w:sz w:val="24"/>
          <w:szCs w:val="24"/>
        </w:rPr>
        <w:t>ketersediaan prasarana dan sarana pengangkutan.</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480"/>
        <w:jc w:val="both"/>
      </w:pPr>
      <w:bookmarkStart w:id="508" w:name="bookmark508"/>
      <w:bookmarkEnd w:id="508"/>
      <w:r>
        <w:rPr>
          <w:color w:val="000000"/>
          <w:spacing w:val="0"/>
          <w:w w:val="100"/>
          <w:position w:val="0"/>
          <w:sz w:val="24"/>
          <w:szCs w:val="24"/>
        </w:rPr>
        <w:t>Permohonan perpanjangan batas waktu penolakan Media Pembawa sebagaimana dimaksud pada ayat (7), sesuai Format 1 yang tercantum dalam Lampiran I yang merupakan bagian tidak terpisahkan dari Peraturan Badan ini.</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480"/>
        <w:jc w:val="both"/>
      </w:pPr>
      <w:bookmarkStart w:id="509" w:name="bookmark509"/>
      <w:bookmarkEnd w:id="509"/>
      <w:r>
        <w:rPr>
          <w:color w:val="000000"/>
          <w:spacing w:val="0"/>
          <w:w w:val="100"/>
          <w:position w:val="0"/>
          <w:sz w:val="24"/>
          <w:szCs w:val="24"/>
        </w:rPr>
        <w:t>Untuk dapat diberikan persetujuan perpanjangan batas waktu penolakan sebagaimana dimaksud pada ayat (8) Pemilik Media Pembawa HPHK mengajukan surat permohonan kepada Dokter Hewan Karantina dengan menyebutkan alasan dan lamanya perpanjangan yang diperlukan.</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560"/>
        <w:jc w:val="both"/>
      </w:pPr>
      <w:bookmarkStart w:id="510" w:name="bookmark510"/>
      <w:bookmarkEnd w:id="510"/>
      <w:r>
        <w:rPr>
          <w:color w:val="000000"/>
          <w:spacing w:val="0"/>
          <w:w w:val="100"/>
          <w:position w:val="0"/>
          <w:sz w:val="24"/>
          <w:szCs w:val="24"/>
        </w:rPr>
        <w:t>Persetujuan atau penolakan perpanjangan batas waktu penolakan Media Pembawa sebagaimana dimaksud pada ayat (9) sesuai Format 3 yang tercantum dalam Lampiran I yang merupakan bagian tidak terpisahkan dari Peraturan Badan ini.</w:t>
      </w:r>
    </w:p>
    <w:p>
      <w:pPr>
        <w:pStyle w:val="Style2"/>
        <w:keepNext w:val="0"/>
        <w:keepLines w:val="0"/>
        <w:widowControl w:val="0"/>
        <w:numPr>
          <w:ilvl w:val="0"/>
          <w:numId w:val="265"/>
        </w:numPr>
        <w:shd w:val="clear" w:color="auto" w:fill="auto"/>
        <w:tabs>
          <w:tab w:pos="2580" w:val="left"/>
        </w:tabs>
        <w:bidi w:val="0"/>
        <w:spacing w:before="0" w:after="0" w:line="240" w:lineRule="auto"/>
        <w:ind w:left="2580" w:right="0" w:hanging="560"/>
        <w:jc w:val="both"/>
      </w:pPr>
      <w:bookmarkStart w:id="511" w:name="bookmark511"/>
      <w:bookmarkEnd w:id="511"/>
      <w:r>
        <w:rPr>
          <w:color w:val="000000"/>
          <w:spacing w:val="0"/>
          <w:w w:val="100"/>
          <w:position w:val="0"/>
          <w:sz w:val="24"/>
          <w:szCs w:val="24"/>
        </w:rPr>
        <w:t>Dokter Hewan Karantina melakukan penilaian terhadap surat permohonan sebagaimana dimaksud pada ayat (9) dengan mempergunakan pertimbangan sebagaimana dimaksud pada ayat (7).</w:t>
      </w:r>
    </w:p>
    <w:p>
      <w:pPr>
        <w:pStyle w:val="Style2"/>
        <w:keepNext w:val="0"/>
        <w:keepLines w:val="0"/>
        <w:widowControl w:val="0"/>
        <w:numPr>
          <w:ilvl w:val="0"/>
          <w:numId w:val="265"/>
        </w:numPr>
        <w:shd w:val="clear" w:color="auto" w:fill="auto"/>
        <w:tabs>
          <w:tab w:pos="2595" w:val="left"/>
        </w:tabs>
        <w:bidi w:val="0"/>
        <w:spacing w:before="0" w:after="0" w:line="240" w:lineRule="auto"/>
        <w:ind w:left="2580" w:right="0" w:hanging="560"/>
        <w:jc w:val="both"/>
      </w:pPr>
      <w:bookmarkStart w:id="512" w:name="bookmark512"/>
      <w:bookmarkEnd w:id="512"/>
      <w:r>
        <w:rPr>
          <w:color w:val="000000"/>
          <w:spacing w:val="0"/>
          <w:w w:val="100"/>
          <w:position w:val="0"/>
          <w:sz w:val="24"/>
          <w:szCs w:val="24"/>
        </w:rPr>
        <w:t>Berdasarkan hasil penilaian dan pertimbangan sebagaimana dimaksud pada ayat (10), Dokter Hewan Karantina:</w:t>
      </w:r>
    </w:p>
    <w:p>
      <w:pPr>
        <w:pStyle w:val="Style2"/>
        <w:keepNext w:val="0"/>
        <w:keepLines w:val="0"/>
        <w:widowControl w:val="0"/>
        <w:numPr>
          <w:ilvl w:val="0"/>
          <w:numId w:val="279"/>
        </w:numPr>
        <w:shd w:val="clear" w:color="auto" w:fill="auto"/>
        <w:tabs>
          <w:tab w:pos="3166" w:val="left"/>
        </w:tabs>
        <w:bidi w:val="0"/>
        <w:spacing w:before="0" w:after="0" w:line="240" w:lineRule="auto"/>
        <w:ind w:left="3160" w:right="0" w:hanging="560"/>
        <w:jc w:val="both"/>
      </w:pPr>
      <w:bookmarkStart w:id="513" w:name="bookmark513"/>
      <w:bookmarkEnd w:id="513"/>
      <w:r>
        <w:rPr>
          <w:color w:val="000000"/>
          <w:spacing w:val="0"/>
          <w:w w:val="100"/>
          <w:position w:val="0"/>
          <w:sz w:val="24"/>
          <w:szCs w:val="24"/>
        </w:rPr>
        <w:t>menerbitkan surat persetujuan apabila berdasarkan hasil penilaian dan pertimbangannya, diperlukan perpanjangan batas waktu penolakan; atau</w:t>
      </w:r>
    </w:p>
    <w:p>
      <w:pPr>
        <w:pStyle w:val="Style2"/>
        <w:keepNext w:val="0"/>
        <w:keepLines w:val="0"/>
        <w:widowControl w:val="0"/>
        <w:numPr>
          <w:ilvl w:val="0"/>
          <w:numId w:val="279"/>
        </w:numPr>
        <w:shd w:val="clear" w:color="auto" w:fill="auto"/>
        <w:tabs>
          <w:tab w:pos="3166" w:val="left"/>
        </w:tabs>
        <w:bidi w:val="0"/>
        <w:spacing w:before="0" w:after="260" w:line="240" w:lineRule="auto"/>
        <w:ind w:left="3160" w:right="0" w:hanging="560"/>
        <w:jc w:val="both"/>
      </w:pPr>
      <w:bookmarkStart w:id="514" w:name="bookmark514"/>
      <w:bookmarkEnd w:id="514"/>
      <w:r>
        <w:rPr>
          <w:color w:val="000000"/>
          <w:spacing w:val="0"/>
          <w:w w:val="100"/>
          <w:position w:val="0"/>
          <w:sz w:val="24"/>
          <w:szCs w:val="24"/>
        </w:rPr>
        <w:t>menerbitkan surat penolakan apabila berdasarkan hasil penilaian dan pertimbangannya, tidak diperlukan perpanjangan batas waktu penolakan dan Media Pembawa HPHK harus dimusnahkan setelah batas waktu penolakan berakhir.</w:t>
      </w:r>
    </w:p>
    <w:p>
      <w:pPr>
        <w:pStyle w:val="Style2"/>
        <w:keepNext w:val="0"/>
        <w:keepLines w:val="0"/>
        <w:widowControl w:val="0"/>
        <w:shd w:val="clear" w:color="auto" w:fill="auto"/>
        <w:bidi w:val="0"/>
        <w:spacing w:before="0" w:after="260" w:line="240" w:lineRule="auto"/>
        <w:ind w:left="5240" w:right="0" w:firstLine="0"/>
        <w:jc w:val="left"/>
      </w:pPr>
      <w:r>
        <w:rPr>
          <w:color w:val="000000"/>
          <w:spacing w:val="0"/>
          <w:w w:val="100"/>
          <w:position w:val="0"/>
          <w:sz w:val="24"/>
          <w:szCs w:val="24"/>
        </w:rPr>
        <w:t>Pasal 62</w:t>
      </w:r>
    </w:p>
    <w:p>
      <w:pPr>
        <w:pStyle w:val="Style2"/>
        <w:keepNext w:val="0"/>
        <w:keepLines w:val="0"/>
        <w:widowControl w:val="0"/>
        <w:numPr>
          <w:ilvl w:val="0"/>
          <w:numId w:val="281"/>
        </w:numPr>
        <w:shd w:val="clear" w:color="auto" w:fill="auto"/>
        <w:tabs>
          <w:tab w:pos="2595" w:val="left"/>
        </w:tabs>
        <w:bidi w:val="0"/>
        <w:spacing w:before="0" w:after="0" w:line="240" w:lineRule="auto"/>
        <w:ind w:left="2580" w:right="0" w:hanging="560"/>
        <w:jc w:val="both"/>
      </w:pPr>
      <w:bookmarkStart w:id="515" w:name="bookmark515"/>
      <w:bookmarkEnd w:id="515"/>
      <w:r>
        <w:rPr>
          <w:color w:val="000000"/>
          <w:spacing w:val="0"/>
          <w:w w:val="100"/>
          <w:position w:val="0"/>
          <w:sz w:val="24"/>
          <w:szCs w:val="24"/>
        </w:rPr>
        <w:t>Penolakan sebagaimana dimaksud dalam Pasal 61 dapat dilakukan terhadap Media Pembawa HPHK sebagaimana dimaksud dalam Pasal 31 ayat (1) huruf b yang dilarang Transit ke dalam atau antar Area di wilayah Negara Kesatuan Republik Indonesia.</w:t>
      </w:r>
    </w:p>
    <w:p>
      <w:pPr>
        <w:pStyle w:val="Style2"/>
        <w:keepNext w:val="0"/>
        <w:keepLines w:val="0"/>
        <w:widowControl w:val="0"/>
        <w:numPr>
          <w:ilvl w:val="0"/>
          <w:numId w:val="281"/>
        </w:numPr>
        <w:shd w:val="clear" w:color="auto" w:fill="auto"/>
        <w:tabs>
          <w:tab w:pos="2595" w:val="left"/>
        </w:tabs>
        <w:bidi w:val="0"/>
        <w:spacing w:before="0" w:after="260" w:line="240" w:lineRule="auto"/>
        <w:ind w:left="2580" w:right="0" w:hanging="560"/>
        <w:jc w:val="both"/>
      </w:pPr>
      <w:bookmarkStart w:id="516" w:name="bookmark516"/>
      <w:bookmarkEnd w:id="516"/>
      <w:r>
        <w:rPr>
          <w:color w:val="000000"/>
          <w:spacing w:val="0"/>
          <w:w w:val="100"/>
          <w:position w:val="0"/>
          <w:sz w:val="24"/>
          <w:szCs w:val="24"/>
        </w:rPr>
        <w:t>Penolakan sebagaimana dimaksud pada ayat (1) dilakukan oleh Pejabat Karantina Hewan berkoordinasi dengan penanggung jawab tempat Transit.</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63</w:t>
      </w:r>
    </w:p>
    <w:p>
      <w:pPr>
        <w:pStyle w:val="Style2"/>
        <w:keepNext w:val="0"/>
        <w:keepLines w:val="0"/>
        <w:widowControl w:val="0"/>
        <w:numPr>
          <w:ilvl w:val="0"/>
          <w:numId w:val="283"/>
        </w:numPr>
        <w:shd w:val="clear" w:color="auto" w:fill="auto"/>
        <w:tabs>
          <w:tab w:pos="2595" w:val="left"/>
        </w:tabs>
        <w:bidi w:val="0"/>
        <w:spacing w:before="0" w:after="0" w:line="240" w:lineRule="auto"/>
        <w:ind w:left="2580" w:right="0" w:hanging="560"/>
        <w:jc w:val="both"/>
      </w:pPr>
      <w:bookmarkStart w:id="517" w:name="bookmark517"/>
      <w:bookmarkEnd w:id="517"/>
      <w:r>
        <w:rPr>
          <w:color w:val="000000"/>
          <w:spacing w:val="0"/>
          <w:w w:val="100"/>
          <w:position w:val="0"/>
          <w:sz w:val="24"/>
          <w:szCs w:val="24"/>
        </w:rPr>
        <w:t>Dalam hal penolakan terhadap Satwa Liar sebagaimana dimaksud dalam Pasal 61 ayat (1) huruf a angka 2 sub huruf b) atau Pasal 62 ayat (1) ternyata diketahui atau diduga merupakan Satwa Liar yang dilindungi atau Satwa Liar yang tidak boleh diperdagangkan sesuai dengan ketentuan peraturan perundang-undangan, penolakan harus dikoordinasikan dengan instansi yang membidangi konservasi dan sumber daya alam.</w:t>
      </w:r>
    </w:p>
    <w:p>
      <w:pPr>
        <w:pStyle w:val="Style2"/>
        <w:keepNext w:val="0"/>
        <w:keepLines w:val="0"/>
        <w:widowControl w:val="0"/>
        <w:numPr>
          <w:ilvl w:val="0"/>
          <w:numId w:val="283"/>
        </w:numPr>
        <w:shd w:val="clear" w:color="auto" w:fill="auto"/>
        <w:tabs>
          <w:tab w:pos="2595" w:val="left"/>
        </w:tabs>
        <w:bidi w:val="0"/>
        <w:spacing w:before="0" w:after="0" w:line="240" w:lineRule="auto"/>
        <w:ind w:left="2580" w:right="0" w:hanging="560"/>
        <w:jc w:val="both"/>
      </w:pPr>
      <w:bookmarkStart w:id="518" w:name="bookmark518"/>
      <w:bookmarkEnd w:id="518"/>
      <w:r>
        <w:rPr>
          <w:color w:val="000000"/>
          <w:spacing w:val="0"/>
          <w:w w:val="100"/>
          <w:position w:val="0"/>
          <w:sz w:val="24"/>
          <w:szCs w:val="24"/>
        </w:rPr>
        <w:t>Berdasarkan hasil koordinasi sebagaimana dimaksud pada ayat (1) terhadap Pemasukan atau Pengeluaran:</w:t>
      </w:r>
    </w:p>
    <w:p>
      <w:pPr>
        <w:pStyle w:val="Style2"/>
        <w:keepNext w:val="0"/>
        <w:keepLines w:val="0"/>
        <w:widowControl w:val="0"/>
        <w:shd w:val="clear" w:color="auto" w:fill="auto"/>
        <w:bidi w:val="0"/>
        <w:spacing w:before="0" w:after="0" w:line="240" w:lineRule="auto"/>
        <w:ind w:left="3160" w:right="0" w:hanging="520"/>
        <w:jc w:val="both"/>
      </w:pPr>
      <w:r>
        <w:rPr>
          <w:color w:val="000000"/>
          <w:spacing w:val="0"/>
          <w:w w:val="100"/>
          <w:position w:val="0"/>
          <w:sz w:val="24"/>
          <w:szCs w:val="24"/>
        </w:rPr>
        <w:t>a. Satwa Liar yang dilindungi atau Satwa Liar yang tidak boleh diperdagangkan, diserahkan kepada instansi yang membidangi konservasi dan sumber daya alam untuk dilakukan tindakan sesuai dengan ketentuan peraturan perundang-undangan; atau</w:t>
      </w:r>
    </w:p>
    <w:p>
      <w:pPr>
        <w:pStyle w:val="Style2"/>
        <w:keepNext w:val="0"/>
        <w:keepLines w:val="0"/>
        <w:widowControl w:val="0"/>
        <w:shd w:val="clear" w:color="auto" w:fill="auto"/>
        <w:bidi w:val="0"/>
        <w:spacing w:before="0" w:after="0" w:line="240" w:lineRule="auto"/>
        <w:ind w:left="3160" w:right="0" w:hanging="560"/>
        <w:jc w:val="both"/>
      </w:pPr>
      <w:r>
        <w:rPr>
          <w:color w:val="000000"/>
          <w:spacing w:val="0"/>
          <w:w w:val="100"/>
          <w:position w:val="0"/>
          <w:sz w:val="24"/>
          <w:szCs w:val="24"/>
        </w:rPr>
        <w:t>b. Satwa Liar yang tidak dilindungi atau Satwa Liar yang boleh diperdagangkan, dilakukan penolakan.</w:t>
      </w:r>
    </w:p>
    <w:p>
      <w:pPr>
        <w:pStyle w:val="Style2"/>
        <w:keepNext w:val="0"/>
        <w:keepLines w:val="0"/>
        <w:widowControl w:val="0"/>
        <w:numPr>
          <w:ilvl w:val="0"/>
          <w:numId w:val="283"/>
        </w:numPr>
        <w:shd w:val="clear" w:color="auto" w:fill="auto"/>
        <w:tabs>
          <w:tab w:pos="2595" w:val="left"/>
        </w:tabs>
        <w:bidi w:val="0"/>
        <w:spacing w:before="0" w:after="0" w:line="240" w:lineRule="auto"/>
        <w:ind w:left="2640" w:right="0" w:hanging="620"/>
        <w:jc w:val="both"/>
      </w:pPr>
      <w:bookmarkStart w:id="519" w:name="bookmark519"/>
      <w:bookmarkEnd w:id="519"/>
      <w:r>
        <w:rPr>
          <w:color w:val="000000"/>
          <w:spacing w:val="0"/>
          <w:w w:val="100"/>
          <w:position w:val="0"/>
          <w:sz w:val="24"/>
          <w:szCs w:val="24"/>
        </w:rPr>
        <w:t>Terhadap penolakan sebagaimana dimaksud pada ayat (2), Dokter Hewan Karantina menerbitkan berita acara penolakan.</w:t>
      </w:r>
    </w:p>
    <w:p>
      <w:pPr>
        <w:pStyle w:val="Style2"/>
        <w:keepNext w:val="0"/>
        <w:keepLines w:val="0"/>
        <w:widowControl w:val="0"/>
        <w:numPr>
          <w:ilvl w:val="0"/>
          <w:numId w:val="283"/>
        </w:numPr>
        <w:shd w:val="clear" w:color="auto" w:fill="auto"/>
        <w:tabs>
          <w:tab w:pos="2595" w:val="left"/>
        </w:tabs>
        <w:bidi w:val="0"/>
        <w:spacing w:before="0" w:after="260" w:line="240" w:lineRule="auto"/>
        <w:ind w:left="2640" w:right="0" w:hanging="620"/>
        <w:jc w:val="both"/>
      </w:pPr>
      <w:bookmarkStart w:id="520" w:name="bookmark520"/>
      <w:bookmarkEnd w:id="520"/>
      <w:r>
        <w:rPr>
          <w:color w:val="000000"/>
          <w:spacing w:val="0"/>
          <w:w w:val="100"/>
          <w:position w:val="0"/>
          <w:sz w:val="24"/>
          <w:szCs w:val="24"/>
        </w:rPr>
        <w:t>Berita acara penolakan sebagaimana dimaksud ayat (3) disampaikan kepada Pemilik</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64</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Terhadap penolakan sebagaimana dimaksud dalam Pasal 61, Pasal 62, dan/atau Pasal 63, Dokter Hewan Karantina menerbitkan berita acara penolakan.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7</w:t>
        <w:br/>
        <w:t>Pemusnahan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65</w:t>
      </w:r>
    </w:p>
    <w:p>
      <w:pPr>
        <w:pStyle w:val="Style2"/>
        <w:keepNext w:val="0"/>
        <w:keepLines w:val="0"/>
        <w:widowControl w:val="0"/>
        <w:numPr>
          <w:ilvl w:val="0"/>
          <w:numId w:val="285"/>
        </w:numPr>
        <w:shd w:val="clear" w:color="auto" w:fill="auto"/>
        <w:tabs>
          <w:tab w:pos="2582" w:val="left"/>
        </w:tabs>
        <w:bidi w:val="0"/>
        <w:spacing w:before="0" w:after="0" w:line="240" w:lineRule="auto"/>
        <w:ind w:left="2020" w:right="0" w:firstLine="0"/>
        <w:jc w:val="both"/>
      </w:pPr>
      <w:bookmarkStart w:id="521" w:name="bookmark521"/>
      <w:bookmarkEnd w:id="521"/>
      <w:r>
        <w:rPr>
          <w:color w:val="000000"/>
          <w:spacing w:val="0"/>
          <w:w w:val="100"/>
          <w:position w:val="0"/>
          <w:sz w:val="24"/>
          <w:szCs w:val="24"/>
          <w:shd w:val="clear" w:color="auto" w:fill="FFFFFF"/>
        </w:rPr>
        <w:t>Pemusnahan sebagaimana dimaksud dalam Pasal 39 ayat</w:t>
      </w:r>
    </w:p>
    <w:p>
      <w:pPr>
        <w:pStyle w:val="Style2"/>
        <w:keepNext w:val="0"/>
        <w:keepLines w:val="0"/>
        <w:widowControl w:val="0"/>
        <w:numPr>
          <w:ilvl w:val="0"/>
          <w:numId w:val="281"/>
        </w:numPr>
        <w:shd w:val="clear" w:color="auto" w:fill="auto"/>
        <w:tabs>
          <w:tab w:pos="2966" w:val="left"/>
        </w:tabs>
        <w:bidi w:val="0"/>
        <w:spacing w:before="0" w:after="0" w:line="240" w:lineRule="auto"/>
        <w:ind w:left="2560" w:right="0" w:firstLine="20"/>
        <w:jc w:val="both"/>
      </w:pPr>
      <w:bookmarkStart w:id="522" w:name="bookmark522"/>
      <w:bookmarkEnd w:id="522"/>
      <w:r>
        <w:rPr>
          <w:color w:val="000000"/>
          <w:spacing w:val="0"/>
          <w:w w:val="100"/>
          <w:position w:val="0"/>
          <w:sz w:val="24"/>
          <w:szCs w:val="24"/>
        </w:rPr>
        <w:t>huruf a angka 7 dan/atau huruf b angka 4 dilakukan terhadap Pemasukan, jika setelah:</w:t>
      </w:r>
    </w:p>
    <w:p>
      <w:pPr>
        <w:pStyle w:val="Style2"/>
        <w:keepNext w:val="0"/>
        <w:keepLines w:val="0"/>
        <w:widowControl w:val="0"/>
        <w:numPr>
          <w:ilvl w:val="0"/>
          <w:numId w:val="287"/>
        </w:numPr>
        <w:shd w:val="clear" w:color="auto" w:fill="auto"/>
        <w:tabs>
          <w:tab w:pos="3123" w:val="left"/>
        </w:tabs>
        <w:bidi w:val="0"/>
        <w:spacing w:before="0" w:after="0" w:line="240" w:lineRule="auto"/>
        <w:ind w:left="3100" w:right="0" w:hanging="520"/>
        <w:jc w:val="both"/>
      </w:pPr>
      <w:bookmarkStart w:id="523" w:name="bookmark523"/>
      <w:bookmarkEnd w:id="523"/>
      <w:r>
        <w:rPr>
          <w:color w:val="000000"/>
          <w:spacing w:val="0"/>
          <w:w w:val="100"/>
          <w:position w:val="0"/>
          <w:sz w:val="24"/>
          <w:szCs w:val="24"/>
        </w:rPr>
        <w:t>diturunkan dari alat angkut dan dilakukan pemeriksaan sebagaimana dimaksud dalam Pasal 40, Media Pembawa HPHK berupa:</w:t>
      </w:r>
    </w:p>
    <w:p>
      <w:pPr>
        <w:pStyle w:val="Style2"/>
        <w:keepNext w:val="0"/>
        <w:keepLines w:val="0"/>
        <w:widowControl w:val="0"/>
        <w:numPr>
          <w:ilvl w:val="0"/>
          <w:numId w:val="289"/>
        </w:numPr>
        <w:shd w:val="clear" w:color="auto" w:fill="auto"/>
        <w:tabs>
          <w:tab w:pos="3670" w:val="left"/>
        </w:tabs>
        <w:bidi w:val="0"/>
        <w:spacing w:before="0" w:after="0" w:line="240" w:lineRule="auto"/>
        <w:ind w:left="3720" w:right="0" w:hanging="600"/>
        <w:jc w:val="both"/>
      </w:pPr>
      <w:bookmarkStart w:id="524" w:name="bookmark524"/>
      <w:bookmarkEnd w:id="524"/>
      <w:r>
        <w:rPr>
          <w:color w:val="000000"/>
          <w:spacing w:val="0"/>
          <w:w w:val="100"/>
          <w:position w:val="0"/>
          <w:sz w:val="24"/>
          <w:szCs w:val="24"/>
        </w:rPr>
        <w:t>Produk Hewan sebagaimana dimaksud dalam Pasal 38 ayat (1) huruf a;</w:t>
      </w:r>
    </w:p>
    <w:p>
      <w:pPr>
        <w:pStyle w:val="Style2"/>
        <w:keepNext w:val="0"/>
        <w:keepLines w:val="0"/>
        <w:widowControl w:val="0"/>
        <w:numPr>
          <w:ilvl w:val="0"/>
          <w:numId w:val="289"/>
        </w:numPr>
        <w:shd w:val="clear" w:color="auto" w:fill="auto"/>
        <w:tabs>
          <w:tab w:pos="3670" w:val="left"/>
        </w:tabs>
        <w:bidi w:val="0"/>
        <w:spacing w:before="0" w:after="0" w:line="240" w:lineRule="auto"/>
        <w:ind w:left="3720" w:right="0" w:hanging="600"/>
        <w:jc w:val="both"/>
      </w:pPr>
      <w:bookmarkStart w:id="525" w:name="bookmark525"/>
      <w:bookmarkEnd w:id="525"/>
      <w:r>
        <w:rPr>
          <w:color w:val="000000"/>
          <w:spacing w:val="0"/>
          <w:w w:val="100"/>
          <w:position w:val="0"/>
          <w:sz w:val="24"/>
          <w:szCs w:val="24"/>
        </w:rPr>
        <w:t>Produk Hewan yang tergolong Pangan, Pakan, atau PRG sebagaimana dimaksud dalam Pasal 38 ayat (1) huruf c; atau</w:t>
      </w:r>
    </w:p>
    <w:p>
      <w:pPr>
        <w:pStyle w:val="Style2"/>
        <w:keepNext w:val="0"/>
        <w:keepLines w:val="0"/>
        <w:widowControl w:val="0"/>
        <w:numPr>
          <w:ilvl w:val="0"/>
          <w:numId w:val="289"/>
        </w:numPr>
        <w:shd w:val="clear" w:color="auto" w:fill="auto"/>
        <w:tabs>
          <w:tab w:pos="3670" w:val="left"/>
        </w:tabs>
        <w:bidi w:val="0"/>
        <w:spacing w:before="0" w:after="0" w:line="240" w:lineRule="auto"/>
        <w:ind w:left="3720" w:right="0" w:hanging="600"/>
        <w:jc w:val="both"/>
      </w:pPr>
      <w:bookmarkStart w:id="526" w:name="bookmark526"/>
      <w:bookmarkEnd w:id="526"/>
      <w:r>
        <w:rPr>
          <w:color w:val="000000"/>
          <w:spacing w:val="0"/>
          <w:w w:val="100"/>
          <w:position w:val="0"/>
          <w:sz w:val="24"/>
          <w:szCs w:val="24"/>
        </w:rPr>
        <w:t>Pangan atau Pakan sebagaimana dimaksud dalam Pasal 38 ayat (1) huruf e,</w:t>
      </w:r>
    </w:p>
    <w:p>
      <w:pPr>
        <w:pStyle w:val="Style2"/>
        <w:keepNext w:val="0"/>
        <w:keepLines w:val="0"/>
        <w:widowControl w:val="0"/>
        <w:shd w:val="clear" w:color="auto" w:fill="auto"/>
        <w:bidi w:val="0"/>
        <w:spacing w:before="0" w:after="0" w:line="240" w:lineRule="auto"/>
        <w:ind w:left="3100" w:right="0" w:firstLine="0"/>
        <w:jc w:val="left"/>
      </w:pPr>
      <w:r>
        <w:rPr>
          <w:color w:val="000000"/>
          <w:spacing w:val="0"/>
          <w:w w:val="100"/>
          <w:position w:val="0"/>
          <w:sz w:val="24"/>
          <w:szCs w:val="24"/>
        </w:rPr>
        <w:t>ternyata busuk atau rusak;</w:t>
      </w:r>
    </w:p>
    <w:p>
      <w:pPr>
        <w:pStyle w:val="Style2"/>
        <w:keepNext w:val="0"/>
        <w:keepLines w:val="0"/>
        <w:widowControl w:val="0"/>
        <w:numPr>
          <w:ilvl w:val="0"/>
          <w:numId w:val="287"/>
        </w:numPr>
        <w:shd w:val="clear" w:color="auto" w:fill="auto"/>
        <w:tabs>
          <w:tab w:pos="3123" w:val="left"/>
          <w:tab w:pos="6736" w:val="left"/>
        </w:tabs>
        <w:bidi w:val="0"/>
        <w:spacing w:before="0" w:after="0" w:line="240" w:lineRule="auto"/>
        <w:ind w:left="2560" w:right="0" w:firstLine="0"/>
        <w:jc w:val="both"/>
      </w:pPr>
      <w:bookmarkStart w:id="527" w:name="bookmark527"/>
      <w:bookmarkEnd w:id="527"/>
      <w:r>
        <w:rPr>
          <w:color w:val="000000"/>
          <w:spacing w:val="0"/>
          <w:w w:val="100"/>
          <w:position w:val="0"/>
          <w:sz w:val="24"/>
          <w:szCs w:val="24"/>
        </w:rPr>
        <w:t>dilakukan pengamatan</w:t>
        <w:tab/>
        <w:t>dalam pengasingan</w:t>
      </w:r>
    </w:p>
    <w:p>
      <w:pPr>
        <w:pStyle w:val="Style2"/>
        <w:keepNext w:val="0"/>
        <w:keepLines w:val="0"/>
        <w:widowControl w:val="0"/>
        <w:shd w:val="clear" w:color="auto" w:fill="auto"/>
        <w:bidi w:val="0"/>
        <w:spacing w:before="0" w:after="0" w:line="240" w:lineRule="auto"/>
        <w:ind w:left="3100" w:right="0" w:firstLine="20"/>
        <w:jc w:val="both"/>
      </w:pPr>
      <w:r>
        <w:rPr>
          <w:color w:val="000000"/>
          <w:spacing w:val="0"/>
          <w:w w:val="100"/>
          <w:position w:val="0"/>
          <w:sz w:val="24"/>
          <w:szCs w:val="24"/>
        </w:rPr>
        <w:t>sebagaimana dimaksud dalam Pasal 53 dan Pasal 54, Media Pembawa HPHK berupa:</w:t>
      </w:r>
    </w:p>
    <w:p>
      <w:pPr>
        <w:pStyle w:val="Style2"/>
        <w:keepNext w:val="0"/>
        <w:keepLines w:val="0"/>
        <w:widowControl w:val="0"/>
        <w:numPr>
          <w:ilvl w:val="0"/>
          <w:numId w:val="291"/>
        </w:numPr>
        <w:shd w:val="clear" w:color="auto" w:fill="auto"/>
        <w:tabs>
          <w:tab w:pos="3670" w:val="left"/>
        </w:tabs>
        <w:bidi w:val="0"/>
        <w:spacing w:before="0" w:after="0" w:line="240" w:lineRule="auto"/>
        <w:ind w:left="3640" w:right="0" w:hanging="520"/>
        <w:jc w:val="both"/>
      </w:pPr>
      <w:bookmarkStart w:id="528" w:name="bookmark528"/>
      <w:bookmarkEnd w:id="528"/>
      <w:r>
        <w:rPr>
          <w:color w:val="000000"/>
          <w:spacing w:val="0"/>
          <w:w w:val="100"/>
          <w:position w:val="0"/>
          <w:sz w:val="24"/>
          <w:szCs w:val="24"/>
        </w:rPr>
        <w:t>Hewan sebagaimana dimaksud dalam Pasal 38 ayat (1) huruf a; atau</w:t>
      </w:r>
    </w:p>
    <w:p>
      <w:pPr>
        <w:pStyle w:val="Style2"/>
        <w:keepNext w:val="0"/>
        <w:keepLines w:val="0"/>
        <w:widowControl w:val="0"/>
        <w:numPr>
          <w:ilvl w:val="0"/>
          <w:numId w:val="291"/>
        </w:numPr>
        <w:shd w:val="clear" w:color="auto" w:fill="auto"/>
        <w:tabs>
          <w:tab w:pos="3670" w:val="left"/>
        </w:tabs>
        <w:bidi w:val="0"/>
        <w:spacing w:before="0" w:after="0" w:line="240" w:lineRule="auto"/>
        <w:ind w:left="3640" w:right="0" w:hanging="520"/>
        <w:jc w:val="both"/>
      </w:pPr>
      <w:bookmarkStart w:id="529" w:name="bookmark529"/>
      <w:bookmarkEnd w:id="529"/>
      <w:r>
        <w:rPr>
          <w:color w:val="000000"/>
          <w:spacing w:val="0"/>
          <w:w w:val="100"/>
          <w:position w:val="0"/>
          <w:sz w:val="24"/>
          <w:szCs w:val="24"/>
        </w:rPr>
        <w:t>Hewan yang tergolong PRG, SDG, Jenis Asing Invasif, Satwa Liar, atau Satwa Langka sebagaimana dimaksud dalam Pasal 38 ayat (1) huruf b,</w:t>
      </w:r>
    </w:p>
    <w:p>
      <w:pPr>
        <w:pStyle w:val="Style2"/>
        <w:keepNext w:val="0"/>
        <w:keepLines w:val="0"/>
        <w:widowControl w:val="0"/>
        <w:shd w:val="clear" w:color="auto" w:fill="auto"/>
        <w:bidi w:val="0"/>
        <w:spacing w:before="0" w:after="0" w:line="240" w:lineRule="auto"/>
        <w:ind w:left="3100" w:right="0" w:firstLine="0"/>
        <w:jc w:val="both"/>
      </w:pPr>
      <w:r>
        <w:rPr>
          <w:color w:val="000000"/>
          <w:spacing w:val="0"/>
          <w:w w:val="100"/>
          <w:position w:val="0"/>
          <w:sz w:val="24"/>
          <w:szCs w:val="24"/>
        </w:rPr>
        <w:t>ternyata tertular atau ditemukan HPHK;</w:t>
      </w:r>
    </w:p>
    <w:p>
      <w:pPr>
        <w:pStyle w:val="Style2"/>
        <w:keepNext w:val="0"/>
        <w:keepLines w:val="0"/>
        <w:widowControl w:val="0"/>
        <w:numPr>
          <w:ilvl w:val="0"/>
          <w:numId w:val="287"/>
        </w:numPr>
        <w:shd w:val="clear" w:color="auto" w:fill="auto"/>
        <w:tabs>
          <w:tab w:pos="3123" w:val="left"/>
        </w:tabs>
        <w:bidi w:val="0"/>
        <w:spacing w:before="0" w:after="0" w:line="240" w:lineRule="auto"/>
        <w:ind w:left="3100" w:right="0" w:hanging="520"/>
        <w:jc w:val="both"/>
      </w:pPr>
      <w:bookmarkStart w:id="530" w:name="bookmark530"/>
      <w:bookmarkEnd w:id="530"/>
      <w:r>
        <w:rPr>
          <w:color w:val="000000"/>
          <w:spacing w:val="0"/>
          <w:w w:val="100"/>
          <w:position w:val="0"/>
          <w:sz w:val="24"/>
          <w:szCs w:val="24"/>
        </w:rPr>
        <w:t>diturunkan dari alat angkut dan diberi perlakuan sebagaimana dimaksud dalam Pasal 57, Media Pembawa HPHK berupa:</w:t>
      </w:r>
    </w:p>
    <w:p>
      <w:pPr>
        <w:pStyle w:val="Style2"/>
        <w:keepNext w:val="0"/>
        <w:keepLines w:val="0"/>
        <w:widowControl w:val="0"/>
        <w:numPr>
          <w:ilvl w:val="0"/>
          <w:numId w:val="293"/>
        </w:numPr>
        <w:shd w:val="clear" w:color="auto" w:fill="auto"/>
        <w:tabs>
          <w:tab w:pos="3670" w:val="left"/>
        </w:tabs>
        <w:bidi w:val="0"/>
        <w:spacing w:before="0" w:after="0" w:line="240" w:lineRule="auto"/>
        <w:ind w:left="3640" w:right="0" w:hanging="520"/>
        <w:jc w:val="both"/>
      </w:pPr>
      <w:bookmarkStart w:id="531" w:name="bookmark531"/>
      <w:bookmarkEnd w:id="531"/>
      <w:r>
        <w:rPr>
          <w:color w:val="000000"/>
          <w:spacing w:val="0"/>
          <w:w w:val="100"/>
          <w:position w:val="0"/>
          <w:sz w:val="24"/>
          <w:szCs w:val="24"/>
        </w:rPr>
        <w:t>Hewan, Produk Hewan, dan Media Pembawa Lain sebagaimana dimaksud dalam Pasal 38 ayat (1) huruf a;</w:t>
      </w:r>
    </w:p>
    <w:p>
      <w:pPr>
        <w:pStyle w:val="Style2"/>
        <w:keepNext w:val="0"/>
        <w:keepLines w:val="0"/>
        <w:widowControl w:val="0"/>
        <w:numPr>
          <w:ilvl w:val="0"/>
          <w:numId w:val="293"/>
        </w:numPr>
        <w:shd w:val="clear" w:color="auto" w:fill="auto"/>
        <w:tabs>
          <w:tab w:pos="3670" w:val="left"/>
        </w:tabs>
        <w:bidi w:val="0"/>
        <w:spacing w:before="0" w:after="0" w:line="240" w:lineRule="auto"/>
        <w:ind w:left="3640" w:right="0" w:hanging="520"/>
        <w:jc w:val="both"/>
      </w:pPr>
      <w:bookmarkStart w:id="532" w:name="bookmark532"/>
      <w:bookmarkEnd w:id="532"/>
      <w:r>
        <w:rPr>
          <w:color w:val="000000"/>
          <w:spacing w:val="0"/>
          <w:w w:val="100"/>
          <w:position w:val="0"/>
          <w:sz w:val="24"/>
          <w:szCs w:val="24"/>
        </w:rPr>
        <w:t>Hewan yang tergolong PRG, SDG, Jenis Asing Invasif, Satwa Liar, atau Satwa Langka sebagaimana dimaksud dalam Pasal 38 ayat (1) huruf b;</w:t>
      </w:r>
    </w:p>
    <w:p>
      <w:pPr>
        <w:pStyle w:val="Style2"/>
        <w:keepNext w:val="0"/>
        <w:keepLines w:val="0"/>
        <w:widowControl w:val="0"/>
        <w:numPr>
          <w:ilvl w:val="0"/>
          <w:numId w:val="293"/>
        </w:numPr>
        <w:shd w:val="clear" w:color="auto" w:fill="auto"/>
        <w:tabs>
          <w:tab w:pos="3670" w:val="left"/>
        </w:tabs>
        <w:bidi w:val="0"/>
        <w:spacing w:before="0" w:after="0" w:line="240" w:lineRule="auto"/>
        <w:ind w:left="3640" w:right="0" w:hanging="520"/>
        <w:jc w:val="both"/>
      </w:pPr>
      <w:bookmarkStart w:id="533" w:name="bookmark533"/>
      <w:bookmarkEnd w:id="533"/>
      <w:r>
        <w:rPr>
          <w:color w:val="000000"/>
          <w:spacing w:val="0"/>
          <w:w w:val="100"/>
          <w:position w:val="0"/>
          <w:sz w:val="24"/>
          <w:szCs w:val="24"/>
        </w:rPr>
        <w:t>Produk Hewan yang tergolong Pangan, Pakan, atau PRG sebagaimana dimaksud dalam Pasal 38 ayat (1) huruf c; atau</w:t>
      </w:r>
    </w:p>
    <w:p>
      <w:pPr>
        <w:pStyle w:val="Style2"/>
        <w:keepNext w:val="0"/>
        <w:keepLines w:val="0"/>
        <w:widowControl w:val="0"/>
        <w:numPr>
          <w:ilvl w:val="0"/>
          <w:numId w:val="293"/>
        </w:numPr>
        <w:shd w:val="clear" w:color="auto" w:fill="auto"/>
        <w:tabs>
          <w:tab w:pos="3670" w:val="left"/>
        </w:tabs>
        <w:bidi w:val="0"/>
        <w:spacing w:before="0" w:after="0" w:line="240" w:lineRule="auto"/>
        <w:ind w:left="3640" w:right="0" w:hanging="520"/>
        <w:jc w:val="both"/>
      </w:pPr>
      <w:bookmarkStart w:id="534" w:name="bookmark534"/>
      <w:bookmarkEnd w:id="534"/>
      <w:r>
        <w:rPr>
          <w:color w:val="000000"/>
          <w:spacing w:val="0"/>
          <w:w w:val="100"/>
          <w:position w:val="0"/>
          <w:sz w:val="24"/>
          <w:szCs w:val="24"/>
        </w:rPr>
        <w:t>Media Pembawa Lain yang tergolong PRG, atau Agensia Hayati sebagaimana dimaksud dalam Pasal 38 ayat (2) huruf d,</w:t>
      </w:r>
    </w:p>
    <w:p>
      <w:pPr>
        <w:pStyle w:val="Style2"/>
        <w:keepNext w:val="0"/>
        <w:keepLines w:val="0"/>
        <w:widowControl w:val="0"/>
        <w:shd w:val="clear" w:color="auto" w:fill="auto"/>
        <w:bidi w:val="0"/>
        <w:spacing w:before="0" w:after="0" w:line="240" w:lineRule="auto"/>
        <w:ind w:left="3100" w:right="0" w:firstLine="20"/>
        <w:jc w:val="both"/>
      </w:pPr>
      <w:r>
        <w:rPr>
          <w:color w:val="000000"/>
          <w:spacing w:val="0"/>
          <w:w w:val="100"/>
          <w:position w:val="0"/>
          <w:sz w:val="24"/>
          <w:szCs w:val="24"/>
        </w:rPr>
        <w:t>ternyata tidak dapat disembuhkan dan/atau disucihamakan dari HPHK; atau</w:t>
      </w:r>
    </w:p>
    <w:p>
      <w:pPr>
        <w:pStyle w:val="Style2"/>
        <w:keepNext w:val="0"/>
        <w:keepLines w:val="0"/>
        <w:widowControl w:val="0"/>
        <w:numPr>
          <w:ilvl w:val="0"/>
          <w:numId w:val="287"/>
        </w:numPr>
        <w:shd w:val="clear" w:color="auto" w:fill="auto"/>
        <w:tabs>
          <w:tab w:pos="3123" w:val="left"/>
        </w:tabs>
        <w:bidi w:val="0"/>
        <w:spacing w:before="0" w:after="140" w:line="240" w:lineRule="auto"/>
        <w:ind w:left="3100" w:right="0" w:hanging="520"/>
        <w:jc w:val="both"/>
      </w:pPr>
      <w:bookmarkStart w:id="535" w:name="bookmark535"/>
      <w:bookmarkEnd w:id="535"/>
      <w:r>
        <w:rPr>
          <w:color w:val="000000"/>
          <w:spacing w:val="0"/>
          <w:w w:val="100"/>
          <w:position w:val="0"/>
          <w:sz w:val="24"/>
          <w:szCs w:val="24"/>
        </w:rPr>
        <w:t>dilakukan penolakan sebagaimana dimaksud dalam Pasal 61 atau Pasal 62 Media Pembawa HPHK ternyata tidak segera dibawa ke luar dari wilayah Negara Kesatuan Republik Indonesia atau dari Area tujuan oleh Pemilik dalam batas waktu yang ditetapkan.</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36" w:name="bookmark536"/>
      <w:bookmarkEnd w:id="536"/>
      <w:r>
        <w:rPr>
          <w:color w:val="000000"/>
          <w:spacing w:val="0"/>
          <w:w w:val="100"/>
          <w:position w:val="0"/>
          <w:sz w:val="24"/>
          <w:szCs w:val="24"/>
        </w:rPr>
        <w:t>Pemusnahan sebagaimana dimaksud pada ayat (1) terhadap:</w:t>
      </w:r>
    </w:p>
    <w:p>
      <w:pPr>
        <w:pStyle w:val="Style2"/>
        <w:keepNext w:val="0"/>
        <w:keepLines w:val="0"/>
        <w:widowControl w:val="0"/>
        <w:numPr>
          <w:ilvl w:val="0"/>
          <w:numId w:val="295"/>
        </w:numPr>
        <w:shd w:val="clear" w:color="auto" w:fill="auto"/>
        <w:tabs>
          <w:tab w:pos="3157" w:val="left"/>
        </w:tabs>
        <w:bidi w:val="0"/>
        <w:spacing w:before="0" w:after="0" w:line="240" w:lineRule="auto"/>
        <w:ind w:left="3120" w:right="0" w:hanging="520"/>
        <w:jc w:val="both"/>
      </w:pPr>
      <w:bookmarkStart w:id="537" w:name="bookmark537"/>
      <w:bookmarkEnd w:id="537"/>
      <w:r>
        <w:rPr>
          <w:color w:val="000000"/>
          <w:spacing w:val="0"/>
          <w:w w:val="100"/>
          <w:position w:val="0"/>
          <w:sz w:val="24"/>
          <w:szCs w:val="24"/>
        </w:rPr>
        <w:t>Media Pembawa HPHK sebagaimana dimaksud pada ayat (1) huruf a yang busuk atau rusak, dilakukan dalam jangka waktu paling lama 3 (tiga) hari;</w:t>
      </w:r>
    </w:p>
    <w:p>
      <w:pPr>
        <w:pStyle w:val="Style2"/>
        <w:keepNext w:val="0"/>
        <w:keepLines w:val="0"/>
        <w:widowControl w:val="0"/>
        <w:numPr>
          <w:ilvl w:val="0"/>
          <w:numId w:val="295"/>
        </w:numPr>
        <w:shd w:val="clear" w:color="auto" w:fill="auto"/>
        <w:tabs>
          <w:tab w:pos="3157" w:val="left"/>
        </w:tabs>
        <w:bidi w:val="0"/>
        <w:spacing w:before="0" w:after="0" w:line="240" w:lineRule="auto"/>
        <w:ind w:left="3120" w:right="0" w:hanging="520"/>
        <w:jc w:val="both"/>
      </w:pPr>
      <w:bookmarkStart w:id="538" w:name="bookmark538"/>
      <w:bookmarkEnd w:id="538"/>
      <w:r>
        <w:rPr>
          <w:color w:val="000000"/>
          <w:spacing w:val="0"/>
          <w:w w:val="100"/>
          <w:position w:val="0"/>
          <w:sz w:val="24"/>
          <w:szCs w:val="24"/>
        </w:rPr>
        <w:t>Media Pembawa HPHK sebagaimana dimaksud pada:</w:t>
      </w:r>
    </w:p>
    <w:p>
      <w:pPr>
        <w:pStyle w:val="Style2"/>
        <w:keepNext w:val="0"/>
        <w:keepLines w:val="0"/>
        <w:widowControl w:val="0"/>
        <w:numPr>
          <w:ilvl w:val="0"/>
          <w:numId w:val="297"/>
        </w:numPr>
        <w:shd w:val="clear" w:color="auto" w:fill="auto"/>
        <w:tabs>
          <w:tab w:pos="3753" w:val="left"/>
        </w:tabs>
        <w:bidi w:val="0"/>
        <w:spacing w:before="0" w:after="0" w:line="240" w:lineRule="auto"/>
        <w:ind w:left="3720" w:right="0" w:hanging="560"/>
        <w:jc w:val="both"/>
      </w:pPr>
      <w:bookmarkStart w:id="539" w:name="bookmark539"/>
      <w:bookmarkEnd w:id="539"/>
      <w:r>
        <w:rPr>
          <w:color w:val="000000"/>
          <w:spacing w:val="0"/>
          <w:w w:val="100"/>
          <w:position w:val="0"/>
          <w:sz w:val="24"/>
          <w:szCs w:val="24"/>
        </w:rPr>
        <w:t>ayat (1) huruf b, yang tertular atau ditemukan HPHK; atau</w:t>
      </w:r>
    </w:p>
    <w:p>
      <w:pPr>
        <w:pStyle w:val="Style2"/>
        <w:keepNext w:val="0"/>
        <w:keepLines w:val="0"/>
        <w:widowControl w:val="0"/>
        <w:numPr>
          <w:ilvl w:val="0"/>
          <w:numId w:val="297"/>
        </w:numPr>
        <w:shd w:val="clear" w:color="auto" w:fill="auto"/>
        <w:tabs>
          <w:tab w:pos="3753" w:val="left"/>
        </w:tabs>
        <w:bidi w:val="0"/>
        <w:spacing w:before="0" w:after="0" w:line="240" w:lineRule="auto"/>
        <w:ind w:left="3720" w:right="0" w:hanging="560"/>
        <w:jc w:val="both"/>
      </w:pPr>
      <w:bookmarkStart w:id="540" w:name="bookmark540"/>
      <w:bookmarkEnd w:id="540"/>
      <w:r>
        <w:rPr>
          <w:color w:val="000000"/>
          <w:spacing w:val="0"/>
          <w:w w:val="100"/>
          <w:position w:val="0"/>
          <w:sz w:val="24"/>
          <w:szCs w:val="24"/>
        </w:rPr>
        <w:t>ayat (1) huruf c, yang tidak dapat disembuhkan dan/atau disucihamakan dari HPHK,</w:t>
      </w:r>
    </w:p>
    <w:p>
      <w:pPr>
        <w:pStyle w:val="Style2"/>
        <w:keepNext w:val="0"/>
        <w:keepLines w:val="0"/>
        <w:widowControl w:val="0"/>
        <w:shd w:val="clear" w:color="auto" w:fill="auto"/>
        <w:bidi w:val="0"/>
        <w:spacing w:before="0" w:after="0" w:line="240" w:lineRule="auto"/>
        <w:ind w:left="3120" w:right="0" w:firstLine="40"/>
        <w:jc w:val="both"/>
      </w:pPr>
      <w:r>
        <w:rPr>
          <w:color w:val="000000"/>
          <w:spacing w:val="0"/>
          <w:w w:val="100"/>
          <w:position w:val="0"/>
          <w:sz w:val="24"/>
          <w:szCs w:val="24"/>
        </w:rPr>
        <w:t>dilakukan dalam jangka waktu paling lama 1 (satu) hari; atau</w:t>
      </w:r>
    </w:p>
    <w:p>
      <w:pPr>
        <w:pStyle w:val="Style2"/>
        <w:keepNext w:val="0"/>
        <w:keepLines w:val="0"/>
        <w:widowControl w:val="0"/>
        <w:numPr>
          <w:ilvl w:val="0"/>
          <w:numId w:val="295"/>
        </w:numPr>
        <w:shd w:val="clear" w:color="auto" w:fill="auto"/>
        <w:tabs>
          <w:tab w:pos="3157" w:val="left"/>
        </w:tabs>
        <w:bidi w:val="0"/>
        <w:spacing w:before="0" w:after="0" w:line="240" w:lineRule="auto"/>
        <w:ind w:left="3120" w:right="0" w:hanging="520"/>
        <w:jc w:val="both"/>
      </w:pPr>
      <w:bookmarkStart w:id="541" w:name="bookmark541"/>
      <w:bookmarkEnd w:id="541"/>
      <w:r>
        <w:rPr>
          <w:color w:val="000000"/>
          <w:spacing w:val="0"/>
          <w:w w:val="100"/>
          <w:position w:val="0"/>
          <w:sz w:val="24"/>
          <w:szCs w:val="24"/>
        </w:rPr>
        <w:t>Media Pembawa HPHK sebagaimana dimaksud pada ayat (1) huruf d yang tidak tertular HPHK, dilakukan dalam jangka waktu paling lama 7 (tujuh) hari.</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42" w:name="bookmark542"/>
      <w:bookmarkEnd w:id="542"/>
      <w:r>
        <w:rPr>
          <w:color w:val="000000"/>
          <w:spacing w:val="0"/>
          <w:w w:val="100"/>
          <w:position w:val="0"/>
          <w:sz w:val="24"/>
          <w:szCs w:val="24"/>
        </w:rPr>
        <w:t>Media Pembawa HPHK yang akan dimusnahkan sebagaimana dimaksud pada ayat (1) berada di bawah penguasaan Pejabat Karantina Hewan.</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43" w:name="bookmark543"/>
      <w:bookmarkEnd w:id="543"/>
      <w:r>
        <w:rPr>
          <w:color w:val="000000"/>
          <w:spacing w:val="0"/>
          <w:w w:val="100"/>
          <w:position w:val="0"/>
          <w:sz w:val="24"/>
          <w:szCs w:val="24"/>
        </w:rPr>
        <w:t>Pemilik wajib menanggung segala biaya yang timbul dalam pelaksanaan pemusnahan sebagaimana dimaksud pada ayat (1) dan tidak berhak menuntut ganti rugi.</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44" w:name="bookmark544"/>
      <w:bookmarkEnd w:id="544"/>
      <w:r>
        <w:rPr>
          <w:color w:val="000000"/>
          <w:spacing w:val="0"/>
          <w:w w:val="100"/>
          <w:position w:val="0"/>
          <w:sz w:val="24"/>
          <w:szCs w:val="24"/>
        </w:rPr>
        <w:t>Pemusnahan sebagaimana dimaksud pada ayat (1) dilaksanakan oleh Pejabat Karantina Hewan dan disaksikan oleh petugas instansi lain yang terkait.</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45" w:name="bookmark545"/>
      <w:bookmarkEnd w:id="545"/>
      <w:r>
        <w:rPr>
          <w:color w:val="000000"/>
          <w:spacing w:val="0"/>
          <w:w w:val="100"/>
          <w:position w:val="0"/>
          <w:sz w:val="24"/>
          <w:szCs w:val="24"/>
        </w:rPr>
        <w:t>Batas waktu pemusnahan sebagaimana dimaksud pada ayat (2) dapat diperpanjang berdasarkan persetujuan Dokter Hewan Karantina dengan mempertimbangkan:</w:t>
      </w:r>
    </w:p>
    <w:p>
      <w:pPr>
        <w:pStyle w:val="Style2"/>
        <w:keepNext w:val="0"/>
        <w:keepLines w:val="0"/>
        <w:widowControl w:val="0"/>
        <w:numPr>
          <w:ilvl w:val="0"/>
          <w:numId w:val="299"/>
        </w:numPr>
        <w:shd w:val="clear" w:color="auto" w:fill="auto"/>
        <w:tabs>
          <w:tab w:pos="3157" w:val="left"/>
        </w:tabs>
        <w:bidi w:val="0"/>
        <w:spacing w:before="0" w:after="0" w:line="240" w:lineRule="auto"/>
        <w:ind w:left="2580" w:right="0" w:firstLine="0"/>
        <w:jc w:val="both"/>
      </w:pPr>
      <w:bookmarkStart w:id="546" w:name="bookmark546"/>
      <w:bookmarkEnd w:id="546"/>
      <w:r>
        <w:rPr>
          <w:color w:val="000000"/>
          <w:spacing w:val="0"/>
          <w:w w:val="100"/>
          <w:position w:val="0"/>
          <w:sz w:val="24"/>
          <w:szCs w:val="24"/>
        </w:rPr>
        <w:t>jenis HPHK dan potensi risiko penyebarannya;</w:t>
      </w:r>
    </w:p>
    <w:p>
      <w:pPr>
        <w:pStyle w:val="Style2"/>
        <w:keepNext w:val="0"/>
        <w:keepLines w:val="0"/>
        <w:widowControl w:val="0"/>
        <w:numPr>
          <w:ilvl w:val="0"/>
          <w:numId w:val="299"/>
        </w:numPr>
        <w:shd w:val="clear" w:color="auto" w:fill="auto"/>
        <w:tabs>
          <w:tab w:pos="3157" w:val="left"/>
        </w:tabs>
        <w:bidi w:val="0"/>
        <w:spacing w:before="0" w:after="0" w:line="240" w:lineRule="auto"/>
        <w:ind w:left="3120" w:right="0" w:hanging="520"/>
        <w:jc w:val="both"/>
      </w:pPr>
      <w:bookmarkStart w:id="547" w:name="bookmark547"/>
      <w:bookmarkEnd w:id="547"/>
      <w:r>
        <w:rPr>
          <w:color w:val="000000"/>
          <w:spacing w:val="0"/>
          <w:w w:val="100"/>
          <w:position w:val="0"/>
          <w:sz w:val="24"/>
          <w:szCs w:val="24"/>
        </w:rPr>
        <w:t>ketersediaan prasarana dan sarana pemusnahan; dan /atau</w:t>
      </w:r>
    </w:p>
    <w:p>
      <w:pPr>
        <w:pStyle w:val="Style2"/>
        <w:keepNext w:val="0"/>
        <w:keepLines w:val="0"/>
        <w:widowControl w:val="0"/>
        <w:numPr>
          <w:ilvl w:val="0"/>
          <w:numId w:val="299"/>
        </w:numPr>
        <w:shd w:val="clear" w:color="auto" w:fill="auto"/>
        <w:tabs>
          <w:tab w:pos="3157" w:val="left"/>
          <w:tab w:pos="6046" w:val="left"/>
        </w:tabs>
        <w:bidi w:val="0"/>
        <w:spacing w:before="0" w:after="0" w:line="240" w:lineRule="auto"/>
        <w:ind w:left="2580" w:right="0" w:firstLine="0"/>
        <w:jc w:val="both"/>
      </w:pPr>
      <w:bookmarkStart w:id="548" w:name="bookmark548"/>
      <w:bookmarkEnd w:id="548"/>
      <w:r>
        <w:rPr>
          <w:color w:val="000000"/>
          <w:spacing w:val="0"/>
          <w:w w:val="100"/>
          <w:position w:val="0"/>
          <w:sz w:val="24"/>
          <w:szCs w:val="24"/>
        </w:rPr>
        <w:t>ketersediaan sumber</w:t>
        <w:tab/>
        <w:t>daya manusia pelaksana</w:t>
      </w:r>
    </w:p>
    <w:p>
      <w:pPr>
        <w:pStyle w:val="Style2"/>
        <w:keepNext w:val="0"/>
        <w:keepLines w:val="0"/>
        <w:widowControl w:val="0"/>
        <w:shd w:val="clear" w:color="auto" w:fill="auto"/>
        <w:bidi w:val="0"/>
        <w:spacing w:before="0" w:after="0" w:line="240" w:lineRule="auto"/>
        <w:ind w:left="3120" w:right="0" w:firstLine="0"/>
        <w:jc w:val="both"/>
      </w:pPr>
      <w:r>
        <w:rPr>
          <w:color w:val="000000"/>
          <w:spacing w:val="0"/>
          <w:w w:val="100"/>
          <w:position w:val="0"/>
          <w:sz w:val="24"/>
          <w:szCs w:val="24"/>
        </w:rPr>
        <w:t>pemusnahan.</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49" w:name="bookmark549"/>
      <w:bookmarkEnd w:id="549"/>
      <w:r>
        <w:rPr>
          <w:color w:val="000000"/>
          <w:spacing w:val="0"/>
          <w:w w:val="100"/>
          <w:position w:val="0"/>
          <w:sz w:val="24"/>
          <w:szCs w:val="24"/>
        </w:rPr>
        <w:t>Permohonan perpanjangan batas waktu pemusnahan Media Pembawa sebagaimana dimaksud pada ayat (6), sesuai Format 2 yang tercantum dalam Lampiran I yang merupakan bagian tidak terpisahkan dari Peraturan Badan ini.</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50" w:name="bookmark550"/>
      <w:bookmarkEnd w:id="550"/>
      <w:r>
        <w:rPr>
          <w:color w:val="000000"/>
          <w:spacing w:val="0"/>
          <w:w w:val="100"/>
          <w:position w:val="0"/>
          <w:sz w:val="24"/>
          <w:szCs w:val="24"/>
        </w:rPr>
        <w:t>Untuk dapat diberikan persetujuan perpanjangan batas waktu pemusnahan sebagaimana dimaksud pada ayat (6) Pemilik Media Pembawa HPHK atau kuasanya mengajukan surat permohonan kepada Dokter Hewan Karantina dengan menyebutkan alasan dan lamanya perpanjangan yang diperlukan.</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51" w:name="bookmark551"/>
      <w:bookmarkEnd w:id="551"/>
      <w:r>
        <w:rPr>
          <w:color w:val="000000"/>
          <w:spacing w:val="0"/>
          <w:w w:val="100"/>
          <w:position w:val="0"/>
          <w:sz w:val="24"/>
          <w:szCs w:val="24"/>
        </w:rPr>
        <w:t>Persetujuan atau penolakan perpanjangan batas waktu pemusnahan Media Pembawa sebagaimana dimaksud pada ayat (8) sesuai Format 4 yang tercantum dalam Lampiran I yang merupakan bagian tidak terpisahkan dari Peraturan Badan ini.</w:t>
      </w:r>
    </w:p>
    <w:p>
      <w:pPr>
        <w:pStyle w:val="Style2"/>
        <w:keepNext w:val="0"/>
        <w:keepLines w:val="0"/>
        <w:widowControl w:val="0"/>
        <w:numPr>
          <w:ilvl w:val="0"/>
          <w:numId w:val="285"/>
        </w:numPr>
        <w:shd w:val="clear" w:color="auto" w:fill="auto"/>
        <w:tabs>
          <w:tab w:pos="2579" w:val="left"/>
        </w:tabs>
        <w:bidi w:val="0"/>
        <w:spacing w:before="0" w:after="0" w:line="240" w:lineRule="auto"/>
        <w:ind w:left="2580" w:right="0" w:hanging="560"/>
        <w:jc w:val="both"/>
      </w:pPr>
      <w:bookmarkStart w:id="552" w:name="bookmark552"/>
      <w:bookmarkEnd w:id="552"/>
      <w:r>
        <w:rPr>
          <w:color w:val="000000"/>
          <w:spacing w:val="0"/>
          <w:w w:val="100"/>
          <w:position w:val="0"/>
          <w:sz w:val="24"/>
          <w:szCs w:val="24"/>
        </w:rPr>
        <w:t>Dokter Hewan Karantina melakukan penilaian terhadap surat permohonan sebagaimana dimaksud pada ayat (8) dengan mempergunakan pertimbangan sebagaimana dimaksud pada ayat (6).</w:t>
      </w:r>
    </w:p>
    <w:p>
      <w:pPr>
        <w:pStyle w:val="Style2"/>
        <w:keepNext w:val="0"/>
        <w:keepLines w:val="0"/>
        <w:widowControl w:val="0"/>
        <w:numPr>
          <w:ilvl w:val="0"/>
          <w:numId w:val="285"/>
        </w:numPr>
        <w:shd w:val="clear" w:color="auto" w:fill="auto"/>
        <w:tabs>
          <w:tab w:pos="2584" w:val="left"/>
        </w:tabs>
        <w:bidi w:val="0"/>
        <w:spacing w:before="0" w:after="0" w:line="240" w:lineRule="auto"/>
        <w:ind w:left="2600" w:right="0" w:hanging="580"/>
        <w:jc w:val="both"/>
      </w:pPr>
      <w:bookmarkStart w:id="553" w:name="bookmark553"/>
      <w:bookmarkEnd w:id="553"/>
      <w:r>
        <w:rPr>
          <w:color w:val="000000"/>
          <w:spacing w:val="0"/>
          <w:w w:val="100"/>
          <w:position w:val="0"/>
          <w:sz w:val="24"/>
          <w:szCs w:val="24"/>
        </w:rPr>
        <w:t>Berdasarkan hasil penilaian dan pertimbangan sebagaimana dimaksud pada ayat (9), Dokter Hewan Karantina:</w:t>
      </w:r>
    </w:p>
    <w:p>
      <w:pPr>
        <w:pStyle w:val="Style2"/>
        <w:keepNext w:val="0"/>
        <w:keepLines w:val="0"/>
        <w:widowControl w:val="0"/>
        <w:numPr>
          <w:ilvl w:val="0"/>
          <w:numId w:val="301"/>
        </w:numPr>
        <w:shd w:val="clear" w:color="auto" w:fill="auto"/>
        <w:tabs>
          <w:tab w:pos="3154" w:val="left"/>
        </w:tabs>
        <w:bidi w:val="0"/>
        <w:spacing w:before="0" w:after="0" w:line="240" w:lineRule="auto"/>
        <w:ind w:left="3160" w:right="0" w:hanging="560"/>
        <w:jc w:val="both"/>
      </w:pPr>
      <w:bookmarkStart w:id="554" w:name="bookmark554"/>
      <w:bookmarkEnd w:id="554"/>
      <w:r>
        <w:rPr>
          <w:color w:val="000000"/>
          <w:spacing w:val="0"/>
          <w:w w:val="100"/>
          <w:position w:val="0"/>
          <w:sz w:val="24"/>
          <w:szCs w:val="24"/>
        </w:rPr>
        <w:t>menerbitkan surat persetujuan perpanjangan batas waktu pemusnahan apabila berdasarkan hasil penilaian dan pertimbangannya, diperlukan perpanjangan batas waktu pemusnahan; atau</w:t>
      </w:r>
    </w:p>
    <w:p>
      <w:pPr>
        <w:pStyle w:val="Style2"/>
        <w:keepNext w:val="0"/>
        <w:keepLines w:val="0"/>
        <w:widowControl w:val="0"/>
        <w:numPr>
          <w:ilvl w:val="0"/>
          <w:numId w:val="301"/>
        </w:numPr>
        <w:shd w:val="clear" w:color="auto" w:fill="auto"/>
        <w:tabs>
          <w:tab w:pos="3154" w:val="left"/>
        </w:tabs>
        <w:bidi w:val="0"/>
        <w:spacing w:before="0" w:after="280" w:line="240" w:lineRule="auto"/>
        <w:ind w:left="3160" w:right="0" w:hanging="560"/>
        <w:jc w:val="both"/>
      </w:pPr>
      <w:bookmarkStart w:id="555" w:name="bookmark555"/>
      <w:bookmarkEnd w:id="555"/>
      <w:r>
        <w:rPr>
          <w:color w:val="000000"/>
          <w:spacing w:val="0"/>
          <w:w w:val="100"/>
          <w:position w:val="0"/>
          <w:sz w:val="24"/>
          <w:szCs w:val="24"/>
        </w:rPr>
        <w:t>menerbitkan surat penolakan perpanjangan batas waktu pemusnahan apabila berdasarkan hasil penilaian dan pertimbangannya, tidak diperlukan perpanjangan batas waktu pemusnahan dan Penolakan tetap harus dilakukan sesuai waktu yang telah ditetapkan.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66</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Pemusnahan sebagaimana dimaksud dalam Pasal 65 dapat dilakukan terhadap Media Pembawa HPHK sebagaimana dimaksud dalam Pasal 36 ayat (2) yang diturunkan pada waktu Transit ke dalam atau antar Area di wilayah Negara Kesatuan Republik Indonesia.</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67</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pemusnahan dilakukan terhadap Satwa Liar yang diketahui atau diduga merupakan:</w:t>
      </w:r>
    </w:p>
    <w:p>
      <w:pPr>
        <w:pStyle w:val="Style2"/>
        <w:keepNext w:val="0"/>
        <w:keepLines w:val="0"/>
        <w:widowControl w:val="0"/>
        <w:numPr>
          <w:ilvl w:val="0"/>
          <w:numId w:val="303"/>
        </w:numPr>
        <w:shd w:val="clear" w:color="auto" w:fill="auto"/>
        <w:tabs>
          <w:tab w:pos="2584" w:val="left"/>
        </w:tabs>
        <w:bidi w:val="0"/>
        <w:spacing w:before="0" w:after="0" w:line="240" w:lineRule="auto"/>
        <w:ind w:left="2020" w:right="0" w:firstLine="0"/>
        <w:jc w:val="both"/>
      </w:pPr>
      <w:bookmarkStart w:id="556" w:name="bookmark556"/>
      <w:bookmarkEnd w:id="556"/>
      <w:r>
        <w:rPr>
          <w:color w:val="000000"/>
          <w:spacing w:val="0"/>
          <w:w w:val="100"/>
          <w:position w:val="0"/>
          <w:sz w:val="24"/>
          <w:szCs w:val="24"/>
        </w:rPr>
        <w:t>Satwa Liar yang dilindungi; atau</w:t>
      </w:r>
    </w:p>
    <w:p>
      <w:pPr>
        <w:pStyle w:val="Style2"/>
        <w:keepNext w:val="0"/>
        <w:keepLines w:val="0"/>
        <w:widowControl w:val="0"/>
        <w:numPr>
          <w:ilvl w:val="0"/>
          <w:numId w:val="303"/>
        </w:numPr>
        <w:shd w:val="clear" w:color="auto" w:fill="auto"/>
        <w:tabs>
          <w:tab w:pos="2584" w:val="left"/>
        </w:tabs>
        <w:bidi w:val="0"/>
        <w:spacing w:before="0" w:after="280" w:line="240" w:lineRule="auto"/>
        <w:ind w:left="2020" w:right="0" w:firstLine="0"/>
        <w:jc w:val="both"/>
      </w:pPr>
      <w:bookmarkStart w:id="557" w:name="bookmark557"/>
      <w:bookmarkEnd w:id="557"/>
      <w:r>
        <w:rPr>
          <w:color w:val="000000"/>
          <w:spacing w:val="0"/>
          <w:w w:val="100"/>
          <w:position w:val="0"/>
          <w:sz w:val="24"/>
          <w:szCs w:val="24"/>
        </w:rPr>
        <w:t>Satwa Liar yang tidak boleh diperdagangkan, pemusnahan selain disaksikan oleh petugas sebagaimana dimaksud dalam Pasal 65 ayat (5), hasil pemusnahan dikoordinasikan dengan instansi yang membidangi konservasi dan sumber daya alam.</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68</w:t>
      </w:r>
    </w:p>
    <w:p>
      <w:pPr>
        <w:pStyle w:val="Style2"/>
        <w:keepNext w:val="0"/>
        <w:keepLines w:val="0"/>
        <w:widowControl w:val="0"/>
        <w:numPr>
          <w:ilvl w:val="0"/>
          <w:numId w:val="305"/>
        </w:numPr>
        <w:shd w:val="clear" w:color="auto" w:fill="auto"/>
        <w:tabs>
          <w:tab w:pos="2584" w:val="left"/>
        </w:tabs>
        <w:bidi w:val="0"/>
        <w:spacing w:before="0" w:after="0" w:line="240" w:lineRule="auto"/>
        <w:ind w:left="2020" w:right="0" w:firstLine="0"/>
        <w:jc w:val="both"/>
      </w:pPr>
      <w:bookmarkStart w:id="558" w:name="bookmark558"/>
      <w:bookmarkEnd w:id="558"/>
      <w:r>
        <w:rPr>
          <w:color w:val="000000"/>
          <w:spacing w:val="0"/>
          <w:w w:val="100"/>
          <w:position w:val="0"/>
          <w:sz w:val="24"/>
          <w:szCs w:val="24"/>
        </w:rPr>
        <w:t>Dalam hal hasil uji:</w:t>
      </w:r>
    </w:p>
    <w:p>
      <w:pPr>
        <w:pStyle w:val="Style2"/>
        <w:keepNext w:val="0"/>
        <w:keepLines w:val="0"/>
        <w:widowControl w:val="0"/>
        <w:numPr>
          <w:ilvl w:val="0"/>
          <w:numId w:val="307"/>
        </w:numPr>
        <w:shd w:val="clear" w:color="auto" w:fill="auto"/>
        <w:tabs>
          <w:tab w:pos="3154" w:val="left"/>
        </w:tabs>
        <w:bidi w:val="0"/>
        <w:spacing w:before="0" w:after="0" w:line="240" w:lineRule="auto"/>
        <w:ind w:left="3160" w:right="0" w:hanging="560"/>
        <w:jc w:val="both"/>
      </w:pPr>
      <w:bookmarkStart w:id="559" w:name="bookmark559"/>
      <w:bookmarkEnd w:id="559"/>
      <w:r>
        <w:rPr>
          <w:color w:val="000000"/>
          <w:spacing w:val="0"/>
          <w:w w:val="100"/>
          <w:position w:val="0"/>
          <w:sz w:val="24"/>
          <w:szCs w:val="24"/>
        </w:rPr>
        <w:t>Keamanan Pangan dan Mutu Pangan sebagaimana dimaksud dalam Pasal 49 ayat (1) huruf a ternyata tidak memenuhi standar Keamanan Pangan dan/atau Mutu Pangan; atau</w:t>
      </w:r>
    </w:p>
    <w:p>
      <w:pPr>
        <w:pStyle w:val="Style2"/>
        <w:keepNext w:val="0"/>
        <w:keepLines w:val="0"/>
        <w:widowControl w:val="0"/>
        <w:numPr>
          <w:ilvl w:val="0"/>
          <w:numId w:val="307"/>
        </w:numPr>
        <w:shd w:val="clear" w:color="auto" w:fill="auto"/>
        <w:tabs>
          <w:tab w:pos="3154" w:val="left"/>
        </w:tabs>
        <w:bidi w:val="0"/>
        <w:spacing w:before="0" w:after="0" w:line="240" w:lineRule="auto"/>
        <w:ind w:left="3160" w:right="0" w:hanging="560"/>
        <w:jc w:val="both"/>
      </w:pPr>
      <w:bookmarkStart w:id="560" w:name="bookmark560"/>
      <w:bookmarkEnd w:id="560"/>
      <w:r>
        <w:rPr>
          <w:color w:val="000000"/>
          <w:spacing w:val="0"/>
          <w:w w:val="100"/>
          <w:position w:val="0"/>
          <w:sz w:val="24"/>
          <w:szCs w:val="24"/>
        </w:rPr>
        <w:t>Keamanan Pakan dan Mutu Pakan sebagaimana dimaksud dalam Pasal 49 ayat (1) huruf b ternyata tidak memenuhi standar Keamanan Pakan dan /atau Mutu Pakan,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dilakukan pemusnahan sebagaimana dimaksud dalam Pasal 65 ayat (2) sampai dengan ayat (4).</w:t>
      </w:r>
    </w:p>
    <w:p>
      <w:pPr>
        <w:pStyle w:val="Style2"/>
        <w:keepNext w:val="0"/>
        <w:keepLines w:val="0"/>
        <w:widowControl w:val="0"/>
        <w:numPr>
          <w:ilvl w:val="0"/>
          <w:numId w:val="305"/>
        </w:numPr>
        <w:shd w:val="clear" w:color="auto" w:fill="auto"/>
        <w:tabs>
          <w:tab w:pos="2584" w:val="left"/>
        </w:tabs>
        <w:bidi w:val="0"/>
        <w:spacing w:before="0" w:after="280" w:line="240" w:lineRule="auto"/>
        <w:ind w:left="2600" w:right="0" w:hanging="580"/>
        <w:jc w:val="both"/>
      </w:pPr>
      <w:bookmarkStart w:id="561" w:name="bookmark561"/>
      <w:bookmarkEnd w:id="561"/>
      <w:r>
        <w:rPr>
          <w:color w:val="000000"/>
          <w:spacing w:val="0"/>
          <w:w w:val="100"/>
          <w:position w:val="0"/>
          <w:sz w:val="24"/>
          <w:szCs w:val="24"/>
        </w:rPr>
        <w:t>Hasil uji sebagaimana dimaksud pada ayat (1) disampaikan melalui Sistem Informasi Karantina kepada Kementerian/Lembaga teknis sebagai otoritas kompeten Media Pembawa yang dikenai Pengawasan untuk ditindaklanjuti sesuai kewenangannya.</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69</w:t>
      </w:r>
    </w:p>
    <w:p>
      <w:pPr>
        <w:pStyle w:val="Style2"/>
        <w:keepNext w:val="0"/>
        <w:keepLines w:val="0"/>
        <w:widowControl w:val="0"/>
        <w:numPr>
          <w:ilvl w:val="0"/>
          <w:numId w:val="309"/>
        </w:numPr>
        <w:shd w:val="clear" w:color="auto" w:fill="auto"/>
        <w:tabs>
          <w:tab w:pos="2568" w:val="left"/>
        </w:tabs>
        <w:bidi w:val="0"/>
        <w:spacing w:before="0" w:after="0" w:line="240" w:lineRule="auto"/>
        <w:ind w:left="2560" w:right="0" w:hanging="540"/>
        <w:jc w:val="both"/>
      </w:pPr>
      <w:bookmarkStart w:id="562" w:name="bookmark562"/>
      <w:bookmarkEnd w:id="562"/>
      <w:r>
        <w:rPr>
          <w:color w:val="000000"/>
          <w:spacing w:val="0"/>
          <w:w w:val="100"/>
          <w:position w:val="0"/>
          <w:sz w:val="24"/>
          <w:szCs w:val="24"/>
        </w:rPr>
        <w:t>Pemeriksaan kesehatan, uji Keamanan Pangan dan Mutu Pangan, dan/atau Keamanan Pakan dan/atau Mutu Pakan tetap dapat dilakukan terhadap:</w:t>
      </w:r>
    </w:p>
    <w:p>
      <w:pPr>
        <w:pStyle w:val="Style2"/>
        <w:keepNext w:val="0"/>
        <w:keepLines w:val="0"/>
        <w:widowControl w:val="0"/>
        <w:numPr>
          <w:ilvl w:val="0"/>
          <w:numId w:val="311"/>
        </w:numPr>
        <w:shd w:val="clear" w:color="auto" w:fill="auto"/>
        <w:tabs>
          <w:tab w:pos="3132" w:val="left"/>
        </w:tabs>
        <w:bidi w:val="0"/>
        <w:spacing w:before="0" w:after="0" w:line="240" w:lineRule="auto"/>
        <w:ind w:left="3100" w:right="0" w:hanging="520"/>
        <w:jc w:val="both"/>
      </w:pPr>
      <w:bookmarkStart w:id="563" w:name="bookmark563"/>
      <w:bookmarkEnd w:id="563"/>
      <w:r>
        <w:rPr>
          <w:color w:val="000000"/>
          <w:spacing w:val="0"/>
          <w:w w:val="100"/>
          <w:position w:val="0"/>
          <w:sz w:val="24"/>
          <w:szCs w:val="24"/>
        </w:rPr>
        <w:t>Pemasukan Media Pembawa HPHK, atau Pangan, PRG, SDG, Satwa Liar, atau Satwa Langka, yang tidak diketahui atau tidak ditemukan Pemilik;</w:t>
      </w:r>
    </w:p>
    <w:p>
      <w:pPr>
        <w:pStyle w:val="Style2"/>
        <w:keepNext w:val="0"/>
        <w:keepLines w:val="0"/>
        <w:widowControl w:val="0"/>
        <w:numPr>
          <w:ilvl w:val="0"/>
          <w:numId w:val="311"/>
        </w:numPr>
        <w:shd w:val="clear" w:color="auto" w:fill="auto"/>
        <w:tabs>
          <w:tab w:pos="3132" w:val="left"/>
        </w:tabs>
        <w:bidi w:val="0"/>
        <w:spacing w:before="0" w:after="0" w:line="240" w:lineRule="auto"/>
        <w:ind w:left="3100" w:right="0" w:hanging="520"/>
        <w:jc w:val="both"/>
      </w:pPr>
      <w:bookmarkStart w:id="564" w:name="bookmark564"/>
      <w:bookmarkEnd w:id="564"/>
      <w:r>
        <w:rPr>
          <w:color w:val="000000"/>
          <w:spacing w:val="0"/>
          <w:w w:val="100"/>
          <w:position w:val="0"/>
          <w:sz w:val="24"/>
          <w:szCs w:val="24"/>
        </w:rPr>
        <w:t>Pemasukan Media Pembawa HPHK, atau Pangan, PRG, SDG, Satwa Liar, atau Satwa Langka, yang telah dilakukan penolakan sebagai akibat tidak dipenuhinya dokumen persyaratan sebagaimana dimaksud dalam Pasal 61 ayat (1) huruf d dan Pemilik tidak melaksanakan kewajiban sebagaimana dimaksud dalam Pasal 61 ayat (4); atau</w:t>
      </w:r>
    </w:p>
    <w:p>
      <w:pPr>
        <w:pStyle w:val="Style2"/>
        <w:keepNext w:val="0"/>
        <w:keepLines w:val="0"/>
        <w:widowControl w:val="0"/>
        <w:numPr>
          <w:ilvl w:val="0"/>
          <w:numId w:val="311"/>
        </w:numPr>
        <w:shd w:val="clear" w:color="auto" w:fill="auto"/>
        <w:tabs>
          <w:tab w:pos="3132" w:val="left"/>
        </w:tabs>
        <w:bidi w:val="0"/>
        <w:spacing w:before="0" w:after="0" w:line="240" w:lineRule="auto"/>
        <w:ind w:left="3100" w:right="0" w:hanging="520"/>
        <w:jc w:val="both"/>
      </w:pPr>
      <w:bookmarkStart w:id="565" w:name="bookmark565"/>
      <w:bookmarkEnd w:id="565"/>
      <w:r>
        <w:rPr>
          <w:color w:val="000000"/>
          <w:spacing w:val="0"/>
          <w:w w:val="100"/>
          <w:position w:val="0"/>
          <w:sz w:val="24"/>
          <w:szCs w:val="24"/>
        </w:rPr>
        <w:t>Media Pembawa HPHK, atau Pangan, PRG, SDG, Satwa Liar, atau Satwa Langka yang diserahkan oleh instansi lain.</w:t>
      </w:r>
    </w:p>
    <w:p>
      <w:pPr>
        <w:pStyle w:val="Style2"/>
        <w:keepNext w:val="0"/>
        <w:keepLines w:val="0"/>
        <w:widowControl w:val="0"/>
        <w:numPr>
          <w:ilvl w:val="0"/>
          <w:numId w:val="309"/>
        </w:numPr>
        <w:shd w:val="clear" w:color="auto" w:fill="auto"/>
        <w:tabs>
          <w:tab w:pos="2568" w:val="left"/>
        </w:tabs>
        <w:bidi w:val="0"/>
        <w:spacing w:before="0" w:after="0" w:line="240" w:lineRule="auto"/>
        <w:ind w:left="2560" w:right="0" w:hanging="540"/>
        <w:jc w:val="both"/>
      </w:pPr>
      <w:bookmarkStart w:id="566" w:name="bookmark566"/>
      <w:bookmarkEnd w:id="566"/>
      <w:r>
        <w:rPr>
          <w:color w:val="000000"/>
          <w:spacing w:val="0"/>
          <w:w w:val="100"/>
          <w:position w:val="0"/>
          <w:sz w:val="24"/>
          <w:szCs w:val="24"/>
        </w:rPr>
        <w:t>Dalam hal hasil pemeriksaan dan/atau uji sebagaimana dimaksud pada ayat (1) ternyata:</w:t>
      </w:r>
    </w:p>
    <w:p>
      <w:pPr>
        <w:pStyle w:val="Style2"/>
        <w:keepNext w:val="0"/>
        <w:keepLines w:val="0"/>
        <w:widowControl w:val="0"/>
        <w:numPr>
          <w:ilvl w:val="0"/>
          <w:numId w:val="313"/>
        </w:numPr>
        <w:shd w:val="clear" w:color="auto" w:fill="auto"/>
        <w:tabs>
          <w:tab w:pos="3132" w:val="left"/>
        </w:tabs>
        <w:bidi w:val="0"/>
        <w:spacing w:before="0" w:after="0" w:line="240" w:lineRule="auto"/>
        <w:ind w:left="2560" w:right="0" w:firstLine="0"/>
        <w:jc w:val="left"/>
      </w:pPr>
      <w:bookmarkStart w:id="567" w:name="bookmark567"/>
      <w:bookmarkEnd w:id="567"/>
      <w:r>
        <w:rPr>
          <w:color w:val="000000"/>
          <w:spacing w:val="0"/>
          <w:w w:val="100"/>
          <w:position w:val="0"/>
          <w:sz w:val="24"/>
          <w:szCs w:val="24"/>
        </w:rPr>
        <w:t>Media Pembawa HPHK:</w:t>
      </w:r>
    </w:p>
    <w:p>
      <w:pPr>
        <w:pStyle w:val="Style2"/>
        <w:keepNext w:val="0"/>
        <w:keepLines w:val="0"/>
        <w:widowControl w:val="0"/>
        <w:numPr>
          <w:ilvl w:val="0"/>
          <w:numId w:val="315"/>
        </w:numPr>
        <w:shd w:val="clear" w:color="auto" w:fill="auto"/>
        <w:tabs>
          <w:tab w:pos="3667" w:val="left"/>
        </w:tabs>
        <w:bidi w:val="0"/>
        <w:spacing w:before="0" w:after="0" w:line="240" w:lineRule="auto"/>
        <w:ind w:left="3100" w:right="0" w:firstLine="0"/>
        <w:jc w:val="both"/>
      </w:pPr>
      <w:bookmarkStart w:id="568" w:name="bookmark568"/>
      <w:bookmarkEnd w:id="568"/>
      <w:r>
        <w:rPr>
          <w:color w:val="000000"/>
          <w:spacing w:val="0"/>
          <w:w w:val="100"/>
          <w:position w:val="0"/>
          <w:sz w:val="24"/>
          <w:szCs w:val="24"/>
        </w:rPr>
        <w:t>tertular HPHK;</w:t>
      </w:r>
    </w:p>
    <w:p>
      <w:pPr>
        <w:pStyle w:val="Style2"/>
        <w:keepNext w:val="0"/>
        <w:keepLines w:val="0"/>
        <w:widowControl w:val="0"/>
        <w:numPr>
          <w:ilvl w:val="0"/>
          <w:numId w:val="315"/>
        </w:numPr>
        <w:shd w:val="clear" w:color="auto" w:fill="auto"/>
        <w:tabs>
          <w:tab w:pos="3667" w:val="left"/>
          <w:tab w:pos="4893" w:val="left"/>
          <w:tab w:pos="6076" w:val="left"/>
          <w:tab w:pos="8260" w:val="left"/>
        </w:tabs>
        <w:bidi w:val="0"/>
        <w:spacing w:before="0" w:after="0" w:line="240" w:lineRule="auto"/>
        <w:ind w:left="3100" w:right="0" w:firstLine="0"/>
        <w:jc w:val="both"/>
      </w:pPr>
      <w:bookmarkStart w:id="569" w:name="bookmark569"/>
      <w:bookmarkEnd w:id="569"/>
      <w:r>
        <w:rPr>
          <w:color w:val="000000"/>
          <w:spacing w:val="0"/>
          <w:w w:val="100"/>
          <w:position w:val="0"/>
          <w:sz w:val="24"/>
          <w:szCs w:val="24"/>
        </w:rPr>
        <w:t>tidak</w:t>
        <w:tab/>
        <w:t>dapat</w:t>
        <w:tab/>
        <w:t>disembuhkan</w:t>
        <w:tab/>
        <w:t>dan/atau</w:t>
      </w:r>
    </w:p>
    <w:p>
      <w:pPr>
        <w:pStyle w:val="Style2"/>
        <w:keepNext w:val="0"/>
        <w:keepLines w:val="0"/>
        <w:widowControl w:val="0"/>
        <w:shd w:val="clear" w:color="auto" w:fill="auto"/>
        <w:bidi w:val="0"/>
        <w:spacing w:before="0" w:after="0" w:line="240" w:lineRule="auto"/>
        <w:ind w:left="3720" w:right="0" w:firstLine="0"/>
        <w:jc w:val="both"/>
      </w:pPr>
      <w:r>
        <w:rPr>
          <w:color w:val="000000"/>
          <w:spacing w:val="0"/>
          <w:w w:val="100"/>
          <w:position w:val="0"/>
          <w:sz w:val="24"/>
          <w:szCs w:val="24"/>
        </w:rPr>
        <w:t>disucihamakan dari HPHK setelah diberi perlakuan; dan/atau</w:t>
      </w:r>
    </w:p>
    <w:p>
      <w:pPr>
        <w:pStyle w:val="Style2"/>
        <w:keepNext w:val="0"/>
        <w:keepLines w:val="0"/>
        <w:widowControl w:val="0"/>
        <w:numPr>
          <w:ilvl w:val="0"/>
          <w:numId w:val="315"/>
        </w:numPr>
        <w:shd w:val="clear" w:color="auto" w:fill="auto"/>
        <w:tabs>
          <w:tab w:pos="3667" w:val="left"/>
        </w:tabs>
        <w:bidi w:val="0"/>
        <w:spacing w:before="0" w:after="0" w:line="240" w:lineRule="auto"/>
        <w:ind w:left="3720" w:right="0" w:hanging="600"/>
        <w:jc w:val="both"/>
      </w:pPr>
      <w:bookmarkStart w:id="570" w:name="bookmark570"/>
      <w:bookmarkEnd w:id="570"/>
      <w:r>
        <w:rPr>
          <w:color w:val="000000"/>
          <w:spacing w:val="0"/>
          <w:w w:val="100"/>
          <w:position w:val="0"/>
          <w:sz w:val="24"/>
          <w:szCs w:val="24"/>
        </w:rPr>
        <w:t>dalam kondisi rusak, busuk, tidak memenuhi Keamanan Pangan, Keamanan Pakan, Mutu Pangan, dan/atau Mutu Pakan.</w:t>
      </w:r>
    </w:p>
    <w:p>
      <w:pPr>
        <w:pStyle w:val="Style2"/>
        <w:keepNext w:val="0"/>
        <w:keepLines w:val="0"/>
        <w:widowControl w:val="0"/>
        <w:numPr>
          <w:ilvl w:val="0"/>
          <w:numId w:val="313"/>
        </w:numPr>
        <w:shd w:val="clear" w:color="auto" w:fill="auto"/>
        <w:tabs>
          <w:tab w:pos="3132" w:val="left"/>
        </w:tabs>
        <w:bidi w:val="0"/>
        <w:spacing w:before="0" w:after="0" w:line="240" w:lineRule="auto"/>
        <w:ind w:left="3100" w:right="0" w:hanging="520"/>
        <w:jc w:val="both"/>
      </w:pPr>
      <w:bookmarkStart w:id="571" w:name="bookmark571"/>
      <w:bookmarkEnd w:id="571"/>
      <w:r>
        <w:rPr>
          <w:color w:val="000000"/>
          <w:spacing w:val="0"/>
          <w:w w:val="100"/>
          <w:position w:val="0"/>
          <w:sz w:val="24"/>
          <w:szCs w:val="24"/>
        </w:rPr>
        <w:t>Pangan dalam kondisi rusak, busuk, tidak memenuhi Keamanan Pangan dan/atau Mutu Pangan,</w:t>
      </w:r>
    </w:p>
    <w:p>
      <w:pPr>
        <w:pStyle w:val="Style2"/>
        <w:keepNext w:val="0"/>
        <w:keepLines w:val="0"/>
        <w:widowControl w:val="0"/>
        <w:shd w:val="clear" w:color="auto" w:fill="auto"/>
        <w:bidi w:val="0"/>
        <w:spacing w:before="0" w:after="0" w:line="240" w:lineRule="auto"/>
        <w:ind w:left="2560" w:right="0" w:firstLine="0"/>
        <w:jc w:val="left"/>
      </w:pPr>
      <w:r>
        <w:rPr>
          <w:color w:val="000000"/>
          <w:spacing w:val="0"/>
          <w:w w:val="100"/>
          <w:position w:val="0"/>
          <w:sz w:val="24"/>
          <w:szCs w:val="24"/>
        </w:rPr>
        <w:t>dilakukan pemusnahan.</w:t>
      </w:r>
    </w:p>
    <w:p>
      <w:pPr>
        <w:pStyle w:val="Style2"/>
        <w:keepNext w:val="0"/>
        <w:keepLines w:val="0"/>
        <w:widowControl w:val="0"/>
        <w:numPr>
          <w:ilvl w:val="0"/>
          <w:numId w:val="309"/>
        </w:numPr>
        <w:shd w:val="clear" w:color="auto" w:fill="auto"/>
        <w:tabs>
          <w:tab w:pos="2568" w:val="left"/>
        </w:tabs>
        <w:bidi w:val="0"/>
        <w:spacing w:before="0" w:after="0" w:line="240" w:lineRule="auto"/>
        <w:ind w:left="2020" w:right="0" w:firstLine="0"/>
        <w:jc w:val="both"/>
      </w:pPr>
      <w:bookmarkStart w:id="572" w:name="bookmark572"/>
      <w:bookmarkEnd w:id="572"/>
      <w:r>
        <w:rPr>
          <w:color w:val="000000"/>
          <w:spacing w:val="0"/>
          <w:w w:val="100"/>
          <w:position w:val="0"/>
          <w:sz w:val="24"/>
          <w:szCs w:val="24"/>
        </w:rPr>
        <w:t>Pemusnahan terhadap:</w:t>
      </w:r>
    </w:p>
    <w:p>
      <w:pPr>
        <w:pStyle w:val="Style2"/>
        <w:keepNext w:val="0"/>
        <w:keepLines w:val="0"/>
        <w:widowControl w:val="0"/>
        <w:numPr>
          <w:ilvl w:val="0"/>
          <w:numId w:val="317"/>
        </w:numPr>
        <w:shd w:val="clear" w:color="auto" w:fill="auto"/>
        <w:tabs>
          <w:tab w:pos="3132" w:val="left"/>
        </w:tabs>
        <w:bidi w:val="0"/>
        <w:spacing w:before="0" w:after="0" w:line="240" w:lineRule="auto"/>
        <w:ind w:left="2560" w:right="0" w:firstLine="0"/>
        <w:jc w:val="both"/>
      </w:pPr>
      <w:bookmarkStart w:id="573" w:name="bookmark573"/>
      <w:bookmarkEnd w:id="573"/>
      <w:r>
        <w:rPr>
          <w:color w:val="000000"/>
          <w:spacing w:val="0"/>
          <w:w w:val="100"/>
          <w:position w:val="0"/>
          <w:sz w:val="24"/>
          <w:szCs w:val="24"/>
        </w:rPr>
        <w:t>Media Pembawa HPHK, atau Pangan, PRG, SDG,</w:t>
      </w:r>
    </w:p>
    <w:p>
      <w:pPr>
        <w:pStyle w:val="Style2"/>
        <w:keepNext w:val="0"/>
        <w:keepLines w:val="0"/>
        <w:widowControl w:val="0"/>
        <w:shd w:val="clear" w:color="auto" w:fill="auto"/>
        <w:tabs>
          <w:tab w:pos="4893" w:val="left"/>
          <w:tab w:pos="5682" w:val="left"/>
          <w:tab w:pos="6626" w:val="left"/>
          <w:tab w:pos="7804" w:val="left"/>
        </w:tabs>
        <w:bidi w:val="0"/>
        <w:spacing w:before="0" w:after="0" w:line="240" w:lineRule="auto"/>
        <w:ind w:left="3100" w:right="0" w:firstLine="0"/>
        <w:jc w:val="both"/>
      </w:pPr>
      <w:r>
        <w:rPr>
          <w:color w:val="000000"/>
          <w:spacing w:val="0"/>
          <w:w w:val="100"/>
          <w:position w:val="0"/>
          <w:sz w:val="24"/>
          <w:szCs w:val="24"/>
        </w:rPr>
        <w:t>Satwa Liar,</w:t>
        <w:tab/>
        <w:t>atau</w:t>
        <w:tab/>
        <w:t>Satwa</w:t>
        <w:tab/>
        <w:t>Langka</w:t>
        <w:tab/>
        <w:t>sebagaimana</w:t>
      </w:r>
    </w:p>
    <w:p>
      <w:pPr>
        <w:pStyle w:val="Style2"/>
        <w:keepNext w:val="0"/>
        <w:keepLines w:val="0"/>
        <w:widowControl w:val="0"/>
        <w:shd w:val="clear" w:color="auto" w:fill="auto"/>
        <w:tabs>
          <w:tab w:pos="6626" w:val="left"/>
        </w:tabs>
        <w:bidi w:val="0"/>
        <w:spacing w:before="0" w:after="0" w:line="240" w:lineRule="auto"/>
        <w:ind w:left="3100" w:right="0" w:firstLine="20"/>
        <w:jc w:val="both"/>
      </w:pPr>
      <w:r>
        <w:rPr>
          <w:color w:val="000000"/>
          <w:spacing w:val="0"/>
          <w:w w:val="100"/>
          <w:position w:val="0"/>
          <w:sz w:val="24"/>
          <w:szCs w:val="24"/>
        </w:rPr>
        <w:t>dimaksud pada ayat (1) huruf a dan ayat (2) huruf a dan huruf b yang tidak</w:t>
        <w:tab/>
        <w:t>diketahui atau tidak</w:t>
      </w:r>
    </w:p>
    <w:p>
      <w:pPr>
        <w:pStyle w:val="Style2"/>
        <w:keepNext w:val="0"/>
        <w:keepLines w:val="0"/>
        <w:widowControl w:val="0"/>
        <w:shd w:val="clear" w:color="auto" w:fill="auto"/>
        <w:bidi w:val="0"/>
        <w:spacing w:before="0" w:after="0" w:line="240" w:lineRule="auto"/>
        <w:ind w:left="3100" w:right="0" w:firstLine="20"/>
        <w:jc w:val="both"/>
      </w:pPr>
      <w:r>
        <w:rPr>
          <w:color w:val="000000"/>
          <w:spacing w:val="0"/>
          <w:w w:val="100"/>
          <w:position w:val="0"/>
          <w:sz w:val="24"/>
          <w:szCs w:val="24"/>
        </w:rPr>
        <w:t>ditemukan Pemilik, menjadi tanggung jawab Pemerintah; atau</w:t>
      </w:r>
    </w:p>
    <w:p>
      <w:pPr>
        <w:pStyle w:val="Style2"/>
        <w:keepNext w:val="0"/>
        <w:keepLines w:val="0"/>
        <w:widowControl w:val="0"/>
        <w:numPr>
          <w:ilvl w:val="0"/>
          <w:numId w:val="317"/>
        </w:numPr>
        <w:shd w:val="clear" w:color="auto" w:fill="auto"/>
        <w:tabs>
          <w:tab w:pos="3132" w:val="left"/>
        </w:tabs>
        <w:bidi w:val="0"/>
        <w:spacing w:before="0" w:after="280" w:line="240" w:lineRule="auto"/>
        <w:ind w:left="3100" w:right="0" w:hanging="520"/>
        <w:jc w:val="both"/>
      </w:pPr>
      <w:bookmarkStart w:id="574" w:name="bookmark574"/>
      <w:bookmarkEnd w:id="574"/>
      <w:r>
        <w:rPr>
          <w:color w:val="000000"/>
          <w:spacing w:val="0"/>
          <w:w w:val="100"/>
          <w:position w:val="0"/>
          <w:sz w:val="24"/>
          <w:szCs w:val="24"/>
        </w:rPr>
        <w:t>Media Pembawa HPHK, atau Pangan, PRG, SDG, Satwa Liar, atau Satwa Langka sebagaimana dimaksud pada ayat (1) huruf c yang diserahkan oleh instansi lain, menjadi tanggung jawab Pemerintah dan instansi lain yang menyerahkan.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70</w:t>
      </w:r>
    </w:p>
    <w:p>
      <w:pPr>
        <w:pStyle w:val="Style2"/>
        <w:keepNext w:val="0"/>
        <w:keepLines w:val="0"/>
        <w:widowControl w:val="0"/>
        <w:numPr>
          <w:ilvl w:val="0"/>
          <w:numId w:val="319"/>
        </w:numPr>
        <w:shd w:val="clear" w:color="auto" w:fill="auto"/>
        <w:tabs>
          <w:tab w:pos="2568" w:val="left"/>
        </w:tabs>
        <w:bidi w:val="0"/>
        <w:spacing w:before="0" w:after="0" w:line="240" w:lineRule="auto"/>
        <w:ind w:left="2560" w:right="0" w:hanging="540"/>
        <w:jc w:val="both"/>
      </w:pPr>
      <w:bookmarkStart w:id="575" w:name="bookmark575"/>
      <w:bookmarkEnd w:id="575"/>
      <w:r>
        <w:rPr>
          <w:color w:val="000000"/>
          <w:spacing w:val="0"/>
          <w:w w:val="100"/>
          <w:position w:val="0"/>
          <w:sz w:val="24"/>
          <w:szCs w:val="24"/>
        </w:rPr>
        <w:t>Pelaksanaan pemusnahan sebagaimana dimaksud dalam Pasal 65, Pasal 66, Pasal 67, Pasal 68, dan Pasal 69 diterbitkan berita acara pemusnahan oleh Dokter Hewan Karantina.</w:t>
      </w:r>
    </w:p>
    <w:p>
      <w:pPr>
        <w:pStyle w:val="Style2"/>
        <w:keepNext w:val="0"/>
        <w:keepLines w:val="0"/>
        <w:widowControl w:val="0"/>
        <w:numPr>
          <w:ilvl w:val="0"/>
          <w:numId w:val="319"/>
        </w:numPr>
        <w:shd w:val="clear" w:color="auto" w:fill="auto"/>
        <w:tabs>
          <w:tab w:pos="2568" w:val="left"/>
        </w:tabs>
        <w:bidi w:val="0"/>
        <w:spacing w:before="0" w:after="0" w:line="240" w:lineRule="auto"/>
        <w:ind w:left="2560" w:right="0" w:hanging="540"/>
        <w:jc w:val="both"/>
      </w:pPr>
      <w:bookmarkStart w:id="576" w:name="bookmark576"/>
      <w:bookmarkEnd w:id="576"/>
      <w:r>
        <w:rPr>
          <w:color w:val="000000"/>
          <w:spacing w:val="0"/>
          <w:w w:val="100"/>
          <w:position w:val="0"/>
          <w:sz w:val="24"/>
          <w:szCs w:val="24"/>
        </w:rPr>
        <w:t>Berita acara pemusnahan sebagaimana dimaksud pada ayat (1) disampaikan kepada Pemilik.</w:t>
      </w:r>
    </w:p>
    <w:p>
      <w:pPr>
        <w:pStyle w:val="Style2"/>
        <w:keepNext w:val="0"/>
        <w:keepLines w:val="0"/>
        <w:widowControl w:val="0"/>
        <w:numPr>
          <w:ilvl w:val="0"/>
          <w:numId w:val="319"/>
        </w:numPr>
        <w:shd w:val="clear" w:color="auto" w:fill="auto"/>
        <w:tabs>
          <w:tab w:pos="2568" w:val="left"/>
        </w:tabs>
        <w:bidi w:val="0"/>
        <w:spacing w:before="0" w:after="140" w:line="240" w:lineRule="auto"/>
        <w:ind w:left="2560" w:right="0" w:hanging="540"/>
        <w:jc w:val="both"/>
      </w:pPr>
      <w:bookmarkStart w:id="577" w:name="bookmark577"/>
      <w:bookmarkEnd w:id="577"/>
      <w:r>
        <w:rPr>
          <w:color w:val="000000"/>
          <w:spacing w:val="0"/>
          <w:w w:val="100"/>
          <w:position w:val="0"/>
          <w:sz w:val="24"/>
          <w:szCs w:val="24"/>
        </w:rPr>
        <w:t>Berita acara pemusnahan sebagaimana dimaksud dalam Pasal 67, Pasal 68, dan Pasal 69 disampaikan kepada instansi lain.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71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Biaya yang timbul dalam pelaksanaan pemusnahan sebagaimana dimaksud dalam Pasal 69 terdiri atas:</w:t>
      </w:r>
    </w:p>
    <w:p>
      <w:pPr>
        <w:pStyle w:val="Style2"/>
        <w:keepNext w:val="0"/>
        <w:keepLines w:val="0"/>
        <w:widowControl w:val="0"/>
        <w:numPr>
          <w:ilvl w:val="0"/>
          <w:numId w:val="321"/>
        </w:numPr>
        <w:shd w:val="clear" w:color="auto" w:fill="auto"/>
        <w:tabs>
          <w:tab w:pos="2572" w:val="left"/>
        </w:tabs>
        <w:bidi w:val="0"/>
        <w:spacing w:before="0" w:after="0" w:line="240" w:lineRule="auto"/>
        <w:ind w:left="2560" w:right="0" w:hanging="540"/>
        <w:jc w:val="both"/>
      </w:pPr>
      <w:bookmarkStart w:id="578" w:name="bookmark578"/>
      <w:bookmarkEnd w:id="578"/>
      <w:r>
        <w:rPr>
          <w:color w:val="000000"/>
          <w:spacing w:val="0"/>
          <w:w w:val="100"/>
          <w:position w:val="0"/>
          <w:sz w:val="24"/>
          <w:szCs w:val="24"/>
        </w:rPr>
        <w:t>biaya pengangkutan Media Pembawa HPHK atau ke lokasi pemusnahan; dan</w:t>
      </w:r>
    </w:p>
    <w:p>
      <w:pPr>
        <w:pStyle w:val="Style2"/>
        <w:keepNext w:val="0"/>
        <w:keepLines w:val="0"/>
        <w:widowControl w:val="0"/>
        <w:numPr>
          <w:ilvl w:val="0"/>
          <w:numId w:val="321"/>
        </w:numPr>
        <w:shd w:val="clear" w:color="auto" w:fill="auto"/>
        <w:tabs>
          <w:tab w:pos="2572" w:val="left"/>
        </w:tabs>
        <w:bidi w:val="0"/>
        <w:spacing w:before="0" w:after="280" w:line="240" w:lineRule="auto"/>
        <w:ind w:left="2020" w:right="0" w:firstLine="0"/>
        <w:jc w:val="both"/>
      </w:pPr>
      <w:bookmarkStart w:id="579" w:name="bookmark579"/>
      <w:bookmarkEnd w:id="579"/>
      <w:r>
        <w:rPr>
          <w:color w:val="000000"/>
          <w:spacing w:val="0"/>
          <w:w w:val="100"/>
          <w:position w:val="0"/>
          <w:sz w:val="24"/>
          <w:szCs w:val="24"/>
        </w:rPr>
        <w:t>biaya proses pelaksanaan pemusnahan.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72</w:t>
      </w:r>
    </w:p>
    <w:p>
      <w:pPr>
        <w:pStyle w:val="Style2"/>
        <w:keepNext w:val="0"/>
        <w:keepLines w:val="0"/>
        <w:widowControl w:val="0"/>
        <w:numPr>
          <w:ilvl w:val="0"/>
          <w:numId w:val="323"/>
        </w:numPr>
        <w:shd w:val="clear" w:color="auto" w:fill="auto"/>
        <w:tabs>
          <w:tab w:pos="2572" w:val="left"/>
        </w:tabs>
        <w:bidi w:val="0"/>
        <w:spacing w:before="0" w:after="0" w:line="240" w:lineRule="auto"/>
        <w:ind w:left="2560" w:right="0" w:hanging="540"/>
        <w:jc w:val="both"/>
      </w:pPr>
      <w:bookmarkStart w:id="580" w:name="bookmark580"/>
      <w:bookmarkEnd w:id="580"/>
      <w:r>
        <w:rPr>
          <w:color w:val="000000"/>
          <w:spacing w:val="0"/>
          <w:w w:val="100"/>
          <w:position w:val="0"/>
          <w:sz w:val="24"/>
          <w:szCs w:val="24"/>
        </w:rPr>
        <w:t>Dalam hal pelaksanaan pemusnahan sebagaimana dimaksud dalam Pasal 69 dilakukan di luar Instalasi Karantina di luar Tempat Pemasukan, pemusnahan harus dikoordinasikan terlebih dahulu dengan pemerintah daerah setempat.</w:t>
      </w:r>
    </w:p>
    <w:p>
      <w:pPr>
        <w:pStyle w:val="Style2"/>
        <w:keepNext w:val="0"/>
        <w:keepLines w:val="0"/>
        <w:widowControl w:val="0"/>
        <w:numPr>
          <w:ilvl w:val="0"/>
          <w:numId w:val="323"/>
        </w:numPr>
        <w:shd w:val="clear" w:color="auto" w:fill="auto"/>
        <w:tabs>
          <w:tab w:pos="2572" w:val="left"/>
        </w:tabs>
        <w:bidi w:val="0"/>
        <w:spacing w:before="0" w:after="0" w:line="240" w:lineRule="auto"/>
        <w:ind w:left="2560" w:right="0" w:hanging="540"/>
        <w:jc w:val="both"/>
      </w:pPr>
      <w:bookmarkStart w:id="581" w:name="bookmark581"/>
      <w:bookmarkEnd w:id="581"/>
      <w:r>
        <w:rPr>
          <w:color w:val="000000"/>
          <w:spacing w:val="0"/>
          <w:w w:val="100"/>
          <w:position w:val="0"/>
          <w:sz w:val="24"/>
          <w:szCs w:val="24"/>
        </w:rPr>
        <w:t>Koordinasi sebagaimana dimaksud pada ayat (1) dalam rangka:</w:t>
      </w:r>
    </w:p>
    <w:p>
      <w:pPr>
        <w:pStyle w:val="Style2"/>
        <w:keepNext w:val="0"/>
        <w:keepLines w:val="0"/>
        <w:widowControl w:val="0"/>
        <w:numPr>
          <w:ilvl w:val="0"/>
          <w:numId w:val="325"/>
        </w:numPr>
        <w:shd w:val="clear" w:color="auto" w:fill="auto"/>
        <w:tabs>
          <w:tab w:pos="3130" w:val="left"/>
        </w:tabs>
        <w:bidi w:val="0"/>
        <w:spacing w:before="0" w:after="0" w:line="240" w:lineRule="auto"/>
        <w:ind w:left="3100" w:right="0" w:hanging="520"/>
        <w:jc w:val="both"/>
      </w:pPr>
      <w:bookmarkStart w:id="582" w:name="bookmark582"/>
      <w:bookmarkEnd w:id="582"/>
      <w:r>
        <w:rPr>
          <w:color w:val="000000"/>
          <w:spacing w:val="0"/>
          <w:w w:val="100"/>
          <w:position w:val="0"/>
          <w:sz w:val="24"/>
          <w:szCs w:val="24"/>
        </w:rPr>
        <w:t>memperoleh rekomendasi tempat pelaksanaan pemusnahan dari instansi terkait dengan mempertimbangkan status situasi/kondisi penyakit Hewan rentan setempat;</w:t>
      </w:r>
    </w:p>
    <w:p>
      <w:pPr>
        <w:pStyle w:val="Style2"/>
        <w:keepNext w:val="0"/>
        <w:keepLines w:val="0"/>
        <w:widowControl w:val="0"/>
        <w:numPr>
          <w:ilvl w:val="0"/>
          <w:numId w:val="325"/>
        </w:numPr>
        <w:shd w:val="clear" w:color="auto" w:fill="auto"/>
        <w:tabs>
          <w:tab w:pos="3130" w:val="left"/>
        </w:tabs>
        <w:bidi w:val="0"/>
        <w:spacing w:before="0" w:after="0" w:line="240" w:lineRule="auto"/>
        <w:ind w:left="3100" w:right="0" w:hanging="520"/>
        <w:jc w:val="both"/>
      </w:pPr>
      <w:bookmarkStart w:id="583" w:name="bookmark583"/>
      <w:bookmarkEnd w:id="583"/>
      <w:r>
        <w:rPr>
          <w:color w:val="000000"/>
          <w:spacing w:val="0"/>
          <w:w w:val="100"/>
          <w:position w:val="0"/>
          <w:sz w:val="24"/>
          <w:szCs w:val="24"/>
        </w:rPr>
        <w:t>pengamanan pelaksanaan pemusnahan terhadap Media Pembawa HPHK dari gangguan lingkungan; dan</w:t>
      </w:r>
    </w:p>
    <w:p>
      <w:pPr>
        <w:pStyle w:val="Style2"/>
        <w:keepNext w:val="0"/>
        <w:keepLines w:val="0"/>
        <w:widowControl w:val="0"/>
        <w:numPr>
          <w:ilvl w:val="0"/>
          <w:numId w:val="325"/>
        </w:numPr>
        <w:shd w:val="clear" w:color="auto" w:fill="auto"/>
        <w:tabs>
          <w:tab w:pos="3130" w:val="left"/>
        </w:tabs>
        <w:bidi w:val="0"/>
        <w:spacing w:before="0" w:after="280" w:line="240" w:lineRule="auto"/>
        <w:ind w:left="3100" w:right="0" w:hanging="520"/>
        <w:jc w:val="both"/>
      </w:pPr>
      <w:bookmarkStart w:id="584" w:name="bookmark584"/>
      <w:bookmarkEnd w:id="584"/>
      <w:r>
        <w:rPr>
          <w:color w:val="000000"/>
          <w:spacing w:val="0"/>
          <w:w w:val="100"/>
          <w:position w:val="0"/>
          <w:sz w:val="24"/>
          <w:szCs w:val="24"/>
        </w:rPr>
        <w:t>pengamanan terhadap Media Pembawa HPHK yang akan dimusnahkan.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73</w:t>
      </w:r>
    </w:p>
    <w:p>
      <w:pPr>
        <w:pStyle w:val="Style2"/>
        <w:keepNext w:val="0"/>
        <w:keepLines w:val="0"/>
        <w:widowControl w:val="0"/>
        <w:numPr>
          <w:ilvl w:val="0"/>
          <w:numId w:val="327"/>
        </w:numPr>
        <w:shd w:val="clear" w:color="auto" w:fill="auto"/>
        <w:tabs>
          <w:tab w:pos="2572" w:val="left"/>
        </w:tabs>
        <w:bidi w:val="0"/>
        <w:spacing w:before="0" w:after="0" w:line="240" w:lineRule="auto"/>
        <w:ind w:left="2560" w:right="0" w:hanging="540"/>
        <w:jc w:val="both"/>
      </w:pPr>
      <w:bookmarkStart w:id="585" w:name="bookmark585"/>
      <w:bookmarkEnd w:id="585"/>
      <w:r>
        <w:rPr>
          <w:color w:val="000000"/>
          <w:spacing w:val="0"/>
          <w:w w:val="100"/>
          <w:position w:val="0"/>
          <w:sz w:val="24"/>
          <w:szCs w:val="24"/>
        </w:rPr>
        <w:t>Sampah yang berasal dari Media Pembawa HPHK berupa sisa makanan atau Produk Hewan yang tidak memenuhi persyaratan Karantina Hewan yang dibawa oleh penumpang dan diturunkan dari alat angkut di Tempat Pemasukan harus dibuang pada kotak tempat sampah Karantina.</w:t>
      </w:r>
    </w:p>
    <w:p>
      <w:pPr>
        <w:pStyle w:val="Style2"/>
        <w:keepNext w:val="0"/>
        <w:keepLines w:val="0"/>
        <w:widowControl w:val="0"/>
        <w:numPr>
          <w:ilvl w:val="0"/>
          <w:numId w:val="327"/>
        </w:numPr>
        <w:shd w:val="clear" w:color="auto" w:fill="auto"/>
        <w:tabs>
          <w:tab w:pos="2572" w:val="left"/>
        </w:tabs>
        <w:bidi w:val="0"/>
        <w:spacing w:before="0" w:after="0" w:line="240" w:lineRule="auto"/>
        <w:ind w:left="2560" w:right="0" w:hanging="540"/>
        <w:jc w:val="both"/>
      </w:pPr>
      <w:bookmarkStart w:id="586" w:name="bookmark586"/>
      <w:bookmarkEnd w:id="586"/>
      <w:r>
        <w:rPr>
          <w:color w:val="000000"/>
          <w:spacing w:val="0"/>
          <w:w w:val="100"/>
          <w:position w:val="0"/>
          <w:sz w:val="24"/>
          <w:szCs w:val="24"/>
        </w:rPr>
        <w:t>Kotak tempat sampah Karantina sebagaimana dimaksud pada ayat (1) harus ditempatkan di jalur keluar pertama penumpang dari dalam pesawat udara atau kapal laut di Tempat Pemasukan.</w:t>
      </w:r>
    </w:p>
    <w:p>
      <w:pPr>
        <w:pStyle w:val="Style2"/>
        <w:keepNext w:val="0"/>
        <w:keepLines w:val="0"/>
        <w:widowControl w:val="0"/>
        <w:numPr>
          <w:ilvl w:val="0"/>
          <w:numId w:val="327"/>
        </w:numPr>
        <w:shd w:val="clear" w:color="auto" w:fill="auto"/>
        <w:tabs>
          <w:tab w:pos="2572" w:val="left"/>
        </w:tabs>
        <w:bidi w:val="0"/>
        <w:spacing w:before="0" w:after="0" w:line="240" w:lineRule="auto"/>
        <w:ind w:left="2560" w:right="0" w:hanging="540"/>
        <w:jc w:val="both"/>
      </w:pPr>
      <w:bookmarkStart w:id="587" w:name="bookmark587"/>
      <w:bookmarkEnd w:id="587"/>
      <w:r>
        <w:rPr>
          <w:color w:val="000000"/>
          <w:spacing w:val="0"/>
          <w:w w:val="100"/>
          <w:position w:val="0"/>
          <w:sz w:val="24"/>
          <w:szCs w:val="24"/>
        </w:rPr>
        <w:t>Kotak tempat sampah Karantina sebagaimana dimaksud pada ayat (1) memiliki spesifikasi khusus yang ditujukan untuk meminimalisir penyebaran HPHK.</w:t>
      </w:r>
    </w:p>
    <w:p>
      <w:pPr>
        <w:pStyle w:val="Style2"/>
        <w:keepNext w:val="0"/>
        <w:keepLines w:val="0"/>
        <w:widowControl w:val="0"/>
        <w:numPr>
          <w:ilvl w:val="0"/>
          <w:numId w:val="327"/>
        </w:numPr>
        <w:shd w:val="clear" w:color="auto" w:fill="auto"/>
        <w:tabs>
          <w:tab w:pos="2572" w:val="left"/>
        </w:tabs>
        <w:bidi w:val="0"/>
        <w:spacing w:before="0" w:after="0" w:line="240" w:lineRule="auto"/>
        <w:ind w:left="2560" w:right="0" w:hanging="540"/>
        <w:jc w:val="both"/>
      </w:pPr>
      <w:bookmarkStart w:id="588" w:name="bookmark588"/>
      <w:bookmarkEnd w:id="588"/>
      <w:r>
        <w:rPr>
          <w:color w:val="000000"/>
          <w:spacing w:val="0"/>
          <w:w w:val="100"/>
          <w:position w:val="0"/>
          <w:sz w:val="24"/>
          <w:szCs w:val="24"/>
        </w:rPr>
        <w:t>Pemusnahan terhadap sampah sebagaimana dimaksud pada ayat (1) diperlukan jika alat angkut:</w:t>
      </w:r>
    </w:p>
    <w:p>
      <w:pPr>
        <w:pStyle w:val="Style2"/>
        <w:keepNext w:val="0"/>
        <w:keepLines w:val="0"/>
        <w:widowControl w:val="0"/>
        <w:numPr>
          <w:ilvl w:val="0"/>
          <w:numId w:val="329"/>
        </w:numPr>
        <w:shd w:val="clear" w:color="auto" w:fill="auto"/>
        <w:tabs>
          <w:tab w:pos="3130" w:val="left"/>
        </w:tabs>
        <w:bidi w:val="0"/>
        <w:spacing w:before="0" w:after="0" w:line="240" w:lineRule="auto"/>
        <w:ind w:left="3100" w:right="0" w:hanging="520"/>
        <w:jc w:val="both"/>
      </w:pPr>
      <w:bookmarkStart w:id="589" w:name="bookmark589"/>
      <w:bookmarkEnd w:id="589"/>
      <w:r>
        <w:rPr>
          <w:color w:val="000000"/>
          <w:spacing w:val="0"/>
          <w:w w:val="100"/>
          <w:position w:val="0"/>
          <w:sz w:val="24"/>
          <w:szCs w:val="24"/>
        </w:rPr>
        <w:t>Transit di negara atau Area yang terjadi wabah penyakit Hewan; dan/atau</w:t>
      </w:r>
    </w:p>
    <w:p>
      <w:pPr>
        <w:pStyle w:val="Style2"/>
        <w:keepNext w:val="0"/>
        <w:keepLines w:val="0"/>
        <w:widowControl w:val="0"/>
        <w:numPr>
          <w:ilvl w:val="0"/>
          <w:numId w:val="329"/>
        </w:numPr>
        <w:shd w:val="clear" w:color="auto" w:fill="auto"/>
        <w:tabs>
          <w:tab w:pos="3130" w:val="left"/>
        </w:tabs>
        <w:bidi w:val="0"/>
        <w:spacing w:before="0" w:after="0" w:line="240" w:lineRule="auto"/>
        <w:ind w:left="3100" w:right="0" w:hanging="520"/>
        <w:jc w:val="both"/>
      </w:pPr>
      <w:bookmarkStart w:id="590" w:name="bookmark590"/>
      <w:bookmarkEnd w:id="590"/>
      <w:r>
        <w:rPr>
          <w:color w:val="000000"/>
          <w:spacing w:val="0"/>
          <w:w w:val="100"/>
          <w:position w:val="0"/>
          <w:sz w:val="24"/>
          <w:szCs w:val="24"/>
        </w:rPr>
        <w:t>berasal dari negara atau Area yang terjadi wabah penyakit Hewan.</w:t>
      </w:r>
    </w:p>
    <w:p>
      <w:pPr>
        <w:pStyle w:val="Style2"/>
        <w:keepNext w:val="0"/>
        <w:keepLines w:val="0"/>
        <w:widowControl w:val="0"/>
        <w:numPr>
          <w:ilvl w:val="0"/>
          <w:numId w:val="327"/>
        </w:numPr>
        <w:shd w:val="clear" w:color="auto" w:fill="auto"/>
        <w:tabs>
          <w:tab w:pos="2572" w:val="left"/>
        </w:tabs>
        <w:bidi w:val="0"/>
        <w:spacing w:before="0" w:after="0" w:line="240" w:lineRule="auto"/>
        <w:ind w:left="2560" w:right="0" w:hanging="540"/>
        <w:jc w:val="both"/>
      </w:pPr>
      <w:bookmarkStart w:id="591" w:name="bookmark591"/>
      <w:bookmarkEnd w:id="591"/>
      <w:r>
        <w:rPr>
          <w:color w:val="000000"/>
          <w:spacing w:val="0"/>
          <w:w w:val="100"/>
          <w:position w:val="0"/>
          <w:sz w:val="24"/>
          <w:szCs w:val="24"/>
        </w:rPr>
        <w:t>Alat angkut sebagaimana dimaksud pada ayat (1) merupakan alat transportasi yang dipergunakan untuk mengangkut orang dan barang.</w:t>
      </w:r>
    </w:p>
    <w:p>
      <w:pPr>
        <w:pStyle w:val="Style2"/>
        <w:keepNext w:val="0"/>
        <w:keepLines w:val="0"/>
        <w:widowControl w:val="0"/>
        <w:numPr>
          <w:ilvl w:val="0"/>
          <w:numId w:val="327"/>
        </w:numPr>
        <w:shd w:val="clear" w:color="auto" w:fill="auto"/>
        <w:tabs>
          <w:tab w:pos="2572" w:val="left"/>
        </w:tabs>
        <w:bidi w:val="0"/>
        <w:spacing w:before="0" w:after="280" w:line="240" w:lineRule="auto"/>
        <w:ind w:left="2560" w:right="0" w:hanging="540"/>
        <w:jc w:val="both"/>
      </w:pPr>
      <w:bookmarkStart w:id="592" w:name="bookmark592"/>
      <w:bookmarkEnd w:id="592"/>
      <w:r>
        <w:rPr>
          <w:color w:val="000000"/>
          <w:spacing w:val="0"/>
          <w:w w:val="100"/>
          <w:position w:val="0"/>
          <w:sz w:val="24"/>
          <w:szCs w:val="24"/>
        </w:rPr>
        <w:t>Pemusnahan sebagaimana dimaksud pada ayat (4) dilakukan di Instalasi Karantina atau Tempat Lain oleh Pejabat Karantina Hewan.</w:t>
      </w:r>
    </w:p>
    <w:p>
      <w:pPr>
        <w:pStyle w:val="Style2"/>
        <w:keepNext w:val="0"/>
        <w:keepLines w:val="0"/>
        <w:widowControl w:val="0"/>
        <w:numPr>
          <w:ilvl w:val="0"/>
          <w:numId w:val="327"/>
        </w:numPr>
        <w:shd w:val="clear" w:color="auto" w:fill="auto"/>
        <w:tabs>
          <w:tab w:pos="2586" w:val="left"/>
          <w:tab w:pos="7124" w:val="left"/>
          <w:tab w:pos="8399" w:val="left"/>
        </w:tabs>
        <w:bidi w:val="0"/>
        <w:spacing w:before="0" w:after="0" w:line="240" w:lineRule="auto"/>
        <w:ind w:left="2580" w:right="0" w:hanging="560"/>
        <w:jc w:val="both"/>
      </w:pPr>
      <w:bookmarkStart w:id="593" w:name="bookmark593"/>
      <w:bookmarkEnd w:id="593"/>
      <w:r>
        <w:rPr>
          <w:color w:val="000000"/>
          <w:spacing w:val="0"/>
          <w:w w:val="100"/>
          <w:position w:val="0"/>
          <w:sz w:val="24"/>
          <w:szCs w:val="24"/>
        </w:rPr>
        <w:t>Ketentuan lebih lanjut mengenai spesifikasi khusus kotak tempat sampah karantina sebagaimana dimaksud pada ayat (1) dan tata pemusnahan</w:t>
        <w:tab/>
        <w:t>terhadap</w:t>
        <w:tab/>
        <w:t>sampah</w:t>
      </w:r>
    </w:p>
    <w:p>
      <w:pPr>
        <w:pStyle w:val="Style2"/>
        <w:keepNext w:val="0"/>
        <w:keepLines w:val="0"/>
        <w:widowControl w:val="0"/>
        <w:shd w:val="clear" w:color="auto" w:fill="auto"/>
        <w:tabs>
          <w:tab w:pos="7140" w:val="left"/>
        </w:tabs>
        <w:bidi w:val="0"/>
        <w:spacing w:before="0" w:after="0" w:line="240" w:lineRule="auto"/>
        <w:ind w:left="2580" w:right="0" w:firstLine="0"/>
        <w:jc w:val="left"/>
      </w:pPr>
      <w:r>
        <w:rPr>
          <w:color w:val="000000"/>
          <w:spacing w:val="0"/>
          <w:w w:val="100"/>
          <w:position w:val="0"/>
          <w:sz w:val="24"/>
          <w:szCs w:val="24"/>
        </w:rPr>
        <w:t>sebagaimana dimaksud pada ayat</w:t>
        <w:tab/>
        <w:t>(4) diatur dengan</w:t>
      </w:r>
    </w:p>
    <w:p>
      <w:pPr>
        <w:pStyle w:val="Style2"/>
        <w:keepNext w:val="0"/>
        <w:keepLines w:val="0"/>
        <w:widowControl w:val="0"/>
        <w:shd w:val="clear" w:color="auto" w:fill="auto"/>
        <w:bidi w:val="0"/>
        <w:spacing w:before="0" w:after="280" w:line="240" w:lineRule="auto"/>
        <w:ind w:left="2580" w:right="0" w:firstLine="0"/>
        <w:jc w:val="left"/>
      </w:pPr>
      <w:r>
        <w:rPr>
          <w:color w:val="000000"/>
          <w:spacing w:val="0"/>
          <w:w w:val="100"/>
          <w:position w:val="0"/>
          <w:sz w:val="24"/>
          <w:szCs w:val="24"/>
        </w:rPr>
        <w:t>pedoman.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8</w:t>
      </w:r>
    </w:p>
    <w:p>
      <w:pPr>
        <w:pStyle w:val="Style2"/>
        <w:keepNext w:val="0"/>
        <w:keepLines w:val="0"/>
        <w:widowControl w:val="0"/>
        <w:shd w:val="clear" w:color="auto" w:fill="auto"/>
        <w:bidi w:val="0"/>
        <w:spacing w:before="0" w:after="280" w:line="240" w:lineRule="auto"/>
        <w:ind w:left="5000" w:right="0" w:firstLine="0"/>
        <w:jc w:val="left"/>
      </w:pPr>
      <w:r>
        <w:rPr>
          <w:color w:val="000000"/>
          <w:spacing w:val="0"/>
          <w:w w:val="100"/>
          <w:position w:val="0"/>
          <w:sz w:val="24"/>
          <w:szCs w:val="24"/>
        </w:rPr>
        <w:t>Pembebasan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Pembebasan sebagaimana dimaksud dalam Pasal 39 ayat (3) huruf a angka 8 dan/atau huruf b angka 5 dilakukan dengan menerbitkan:</w:t>
      </w:r>
    </w:p>
    <w:p>
      <w:pPr>
        <w:pStyle w:val="Style2"/>
        <w:keepNext w:val="0"/>
        <w:keepLines w:val="0"/>
        <w:widowControl w:val="0"/>
        <w:numPr>
          <w:ilvl w:val="0"/>
          <w:numId w:val="331"/>
        </w:numPr>
        <w:shd w:val="clear" w:color="auto" w:fill="auto"/>
        <w:tabs>
          <w:tab w:pos="2586" w:val="left"/>
        </w:tabs>
        <w:bidi w:val="0"/>
        <w:spacing w:before="0" w:after="0" w:line="240" w:lineRule="auto"/>
        <w:ind w:left="2020" w:right="0" w:firstLine="0"/>
        <w:jc w:val="both"/>
      </w:pPr>
      <w:bookmarkStart w:id="594" w:name="bookmark594"/>
      <w:bookmarkEnd w:id="594"/>
      <w:r>
        <w:rPr>
          <w:color w:val="000000"/>
          <w:spacing w:val="0"/>
          <w:w w:val="100"/>
          <w:position w:val="0"/>
          <w:sz w:val="24"/>
          <w:szCs w:val="24"/>
        </w:rPr>
        <w:t>sertifikat pelepasan untuk Pemasukan; atau</w:t>
      </w:r>
    </w:p>
    <w:p>
      <w:pPr>
        <w:pStyle w:val="Style2"/>
        <w:keepNext w:val="0"/>
        <w:keepLines w:val="0"/>
        <w:widowControl w:val="0"/>
        <w:numPr>
          <w:ilvl w:val="0"/>
          <w:numId w:val="331"/>
        </w:numPr>
        <w:shd w:val="clear" w:color="auto" w:fill="auto"/>
        <w:tabs>
          <w:tab w:pos="2586" w:val="left"/>
        </w:tabs>
        <w:bidi w:val="0"/>
        <w:spacing w:before="0" w:after="280" w:line="240" w:lineRule="auto"/>
        <w:ind w:left="2580" w:right="0" w:hanging="560"/>
        <w:jc w:val="both"/>
      </w:pPr>
      <w:bookmarkStart w:id="595" w:name="bookmark595"/>
      <w:bookmarkEnd w:id="595"/>
      <w:r>
        <w:rPr>
          <w:color w:val="000000"/>
          <w:spacing w:val="0"/>
          <w:w w:val="100"/>
          <w:position w:val="0"/>
          <w:sz w:val="24"/>
          <w:szCs w:val="24"/>
        </w:rPr>
        <w:t>sertifikat kesehatan atau sertifikat sanitasi untuk Pengeluaran.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75</w:t>
      </w:r>
    </w:p>
    <w:p>
      <w:pPr>
        <w:pStyle w:val="Style2"/>
        <w:keepNext w:val="0"/>
        <w:keepLines w:val="0"/>
        <w:widowControl w:val="0"/>
        <w:numPr>
          <w:ilvl w:val="0"/>
          <w:numId w:val="333"/>
        </w:numPr>
        <w:shd w:val="clear" w:color="auto" w:fill="auto"/>
        <w:tabs>
          <w:tab w:pos="2586" w:val="left"/>
        </w:tabs>
        <w:bidi w:val="0"/>
        <w:spacing w:before="0" w:after="0" w:line="240" w:lineRule="auto"/>
        <w:ind w:left="2580" w:right="0" w:hanging="560"/>
        <w:jc w:val="both"/>
      </w:pPr>
      <w:bookmarkStart w:id="596" w:name="bookmark596"/>
      <w:bookmarkEnd w:id="596"/>
      <w:r>
        <w:rPr>
          <w:color w:val="000000"/>
          <w:spacing w:val="0"/>
          <w:w w:val="100"/>
          <w:position w:val="0"/>
          <w:sz w:val="24"/>
          <w:szCs w:val="24"/>
        </w:rPr>
        <w:t>Pembebasan sebagaimana dimaksud dalam Pasal 74 dilakukan terhadap Pemasukan atau Pengeluaran Media Pembawa HPHK sebagaimana dimaksud dalam Pasal 38 ayat (1) huruf a sampai dengan huruf d, apabila ternyata:</w:t>
      </w:r>
    </w:p>
    <w:p>
      <w:pPr>
        <w:pStyle w:val="Style2"/>
        <w:keepNext w:val="0"/>
        <w:keepLines w:val="0"/>
        <w:widowControl w:val="0"/>
        <w:numPr>
          <w:ilvl w:val="0"/>
          <w:numId w:val="335"/>
        </w:numPr>
        <w:shd w:val="clear" w:color="auto" w:fill="auto"/>
        <w:tabs>
          <w:tab w:pos="3163" w:val="left"/>
          <w:tab w:pos="4490" w:val="left"/>
          <w:tab w:pos="6194" w:val="left"/>
          <w:tab w:pos="8225" w:val="left"/>
        </w:tabs>
        <w:bidi w:val="0"/>
        <w:spacing w:before="0" w:after="0" w:line="240" w:lineRule="auto"/>
        <w:ind w:left="2580" w:right="0" w:firstLine="0"/>
        <w:jc w:val="both"/>
      </w:pPr>
      <w:bookmarkStart w:id="597" w:name="bookmark597"/>
      <w:bookmarkEnd w:id="597"/>
      <w:r>
        <w:rPr>
          <w:color w:val="000000"/>
          <w:spacing w:val="0"/>
          <w:w w:val="100"/>
          <w:position w:val="0"/>
          <w:sz w:val="24"/>
          <w:szCs w:val="24"/>
        </w:rPr>
        <w:t>setelah</w:t>
        <w:tab/>
        <w:t>dilakukan</w:t>
        <w:tab/>
        <w:t>pemeriksaan</w:t>
        <w:tab/>
        <w:t>kesehatan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sebagaimana dimaksud dalam Pasal 46, tidak tertular HPHK;</w:t>
      </w:r>
    </w:p>
    <w:p>
      <w:pPr>
        <w:pStyle w:val="Style2"/>
        <w:keepNext w:val="0"/>
        <w:keepLines w:val="0"/>
        <w:widowControl w:val="0"/>
        <w:numPr>
          <w:ilvl w:val="0"/>
          <w:numId w:val="335"/>
        </w:numPr>
        <w:shd w:val="clear" w:color="auto" w:fill="auto"/>
        <w:tabs>
          <w:tab w:pos="3163" w:val="left"/>
        </w:tabs>
        <w:bidi w:val="0"/>
        <w:spacing w:before="0" w:after="0" w:line="240" w:lineRule="auto"/>
        <w:ind w:left="3160" w:right="0" w:hanging="560"/>
        <w:jc w:val="both"/>
      </w:pPr>
      <w:bookmarkStart w:id="598" w:name="bookmark598"/>
      <w:bookmarkEnd w:id="598"/>
      <w:r>
        <w:rPr>
          <w:color w:val="000000"/>
          <w:spacing w:val="0"/>
          <w:w w:val="100"/>
          <w:position w:val="0"/>
          <w:sz w:val="24"/>
          <w:szCs w:val="24"/>
        </w:rPr>
        <w:t>setelah dilakukan pengasingan dan pengamatan sebagaimana dimaksud dalam Pasal 52, tidak tertular HPHK;</w:t>
      </w:r>
    </w:p>
    <w:p>
      <w:pPr>
        <w:pStyle w:val="Style2"/>
        <w:keepNext w:val="0"/>
        <w:keepLines w:val="0"/>
        <w:widowControl w:val="0"/>
        <w:numPr>
          <w:ilvl w:val="0"/>
          <w:numId w:val="335"/>
        </w:numPr>
        <w:shd w:val="clear" w:color="auto" w:fill="auto"/>
        <w:tabs>
          <w:tab w:pos="3163" w:val="left"/>
        </w:tabs>
        <w:bidi w:val="0"/>
        <w:spacing w:before="0" w:after="0" w:line="240" w:lineRule="auto"/>
        <w:ind w:left="2580" w:right="0" w:firstLine="0"/>
        <w:jc w:val="both"/>
      </w:pPr>
      <w:bookmarkStart w:id="599" w:name="bookmark599"/>
      <w:bookmarkEnd w:id="599"/>
      <w:r>
        <w:rPr>
          <w:color w:val="000000"/>
          <w:spacing w:val="0"/>
          <w:w w:val="100"/>
          <w:position w:val="0"/>
          <w:sz w:val="24"/>
          <w:szCs w:val="24"/>
        </w:rPr>
        <w:t>setelah dilakukan perlakuan sebagaimana dimaksud</w:t>
      </w:r>
    </w:p>
    <w:p>
      <w:pPr>
        <w:pStyle w:val="Style2"/>
        <w:keepNext w:val="0"/>
        <w:keepLines w:val="0"/>
        <w:widowControl w:val="0"/>
        <w:shd w:val="clear" w:color="auto" w:fill="auto"/>
        <w:tabs>
          <w:tab w:pos="8272" w:val="left"/>
        </w:tabs>
        <w:bidi w:val="0"/>
        <w:spacing w:before="0" w:after="0" w:line="240" w:lineRule="auto"/>
        <w:ind w:left="3160" w:right="0" w:firstLine="0"/>
        <w:jc w:val="both"/>
      </w:pPr>
      <w:r>
        <w:rPr>
          <w:color w:val="000000"/>
          <w:spacing w:val="0"/>
          <w:w w:val="100"/>
          <w:position w:val="0"/>
          <w:sz w:val="24"/>
          <w:szCs w:val="24"/>
        </w:rPr>
        <w:t>dalam Pasal 57, dapat disembuhkan</w:t>
        <w:tab/>
        <w:t>dan/atau</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disucihamakan dari HPHK; atau</w:t>
      </w:r>
    </w:p>
    <w:p>
      <w:pPr>
        <w:pStyle w:val="Style2"/>
        <w:keepNext w:val="0"/>
        <w:keepLines w:val="0"/>
        <w:widowControl w:val="0"/>
        <w:numPr>
          <w:ilvl w:val="0"/>
          <w:numId w:val="335"/>
        </w:numPr>
        <w:shd w:val="clear" w:color="auto" w:fill="auto"/>
        <w:tabs>
          <w:tab w:pos="3163" w:val="left"/>
        </w:tabs>
        <w:bidi w:val="0"/>
        <w:spacing w:before="0" w:after="0" w:line="240" w:lineRule="auto"/>
        <w:ind w:left="3160" w:right="0" w:hanging="560"/>
        <w:jc w:val="both"/>
      </w:pPr>
      <w:bookmarkStart w:id="600" w:name="bookmark600"/>
      <w:bookmarkEnd w:id="600"/>
      <w:r>
        <w:rPr>
          <w:color w:val="000000"/>
          <w:spacing w:val="0"/>
          <w:w w:val="100"/>
          <w:position w:val="0"/>
          <w:sz w:val="24"/>
          <w:szCs w:val="24"/>
        </w:rPr>
        <w:t>setelah dilakukan penahanan sebagaimana dimaksud dalam Pasal 58, Pemilik dapat memenuhi dokumen persyaratan.</w:t>
      </w:r>
    </w:p>
    <w:p>
      <w:pPr>
        <w:pStyle w:val="Style2"/>
        <w:keepNext w:val="0"/>
        <w:keepLines w:val="0"/>
        <w:widowControl w:val="0"/>
        <w:numPr>
          <w:ilvl w:val="0"/>
          <w:numId w:val="333"/>
        </w:numPr>
        <w:shd w:val="clear" w:color="auto" w:fill="auto"/>
        <w:tabs>
          <w:tab w:pos="2586" w:val="left"/>
        </w:tabs>
        <w:bidi w:val="0"/>
        <w:spacing w:before="0" w:after="0" w:line="240" w:lineRule="auto"/>
        <w:ind w:left="2580" w:right="0" w:hanging="560"/>
        <w:jc w:val="both"/>
      </w:pPr>
      <w:bookmarkStart w:id="601" w:name="bookmark601"/>
      <w:bookmarkEnd w:id="601"/>
      <w:r>
        <w:rPr>
          <w:color w:val="000000"/>
          <w:spacing w:val="0"/>
          <w:w w:val="100"/>
          <w:position w:val="0"/>
          <w:sz w:val="24"/>
          <w:szCs w:val="24"/>
        </w:rPr>
        <w:t>Pembebasan sebagaimana dimaksud pada ayat (1) setelah Pemilik menyelesaikan kewajiban atas:</w:t>
      </w:r>
    </w:p>
    <w:p>
      <w:pPr>
        <w:pStyle w:val="Style2"/>
        <w:keepNext w:val="0"/>
        <w:keepLines w:val="0"/>
        <w:widowControl w:val="0"/>
        <w:numPr>
          <w:ilvl w:val="0"/>
          <w:numId w:val="337"/>
        </w:numPr>
        <w:shd w:val="clear" w:color="auto" w:fill="auto"/>
        <w:tabs>
          <w:tab w:pos="3163" w:val="left"/>
        </w:tabs>
        <w:bidi w:val="0"/>
        <w:spacing w:before="0" w:after="0" w:line="240" w:lineRule="auto"/>
        <w:ind w:left="3160" w:right="0" w:hanging="560"/>
        <w:jc w:val="both"/>
      </w:pPr>
      <w:bookmarkStart w:id="602" w:name="bookmark602"/>
      <w:bookmarkEnd w:id="602"/>
      <w:r>
        <w:rPr>
          <w:color w:val="000000"/>
          <w:spacing w:val="0"/>
          <w:w w:val="100"/>
          <w:position w:val="0"/>
          <w:sz w:val="24"/>
          <w:szCs w:val="24"/>
        </w:rPr>
        <w:t>pemanfaataan jasa Karantina dalam pelaksanaan tindakan Karantina Hewan; atau</w:t>
      </w:r>
    </w:p>
    <w:p>
      <w:pPr>
        <w:pStyle w:val="Style2"/>
        <w:keepNext w:val="0"/>
        <w:keepLines w:val="0"/>
        <w:widowControl w:val="0"/>
        <w:numPr>
          <w:ilvl w:val="0"/>
          <w:numId w:val="337"/>
        </w:numPr>
        <w:shd w:val="clear" w:color="auto" w:fill="auto"/>
        <w:tabs>
          <w:tab w:pos="3163" w:val="left"/>
        </w:tabs>
        <w:bidi w:val="0"/>
        <w:spacing w:before="0" w:after="280" w:line="240" w:lineRule="auto"/>
        <w:ind w:left="3160" w:right="0" w:hanging="560"/>
        <w:jc w:val="both"/>
      </w:pPr>
      <w:bookmarkStart w:id="603" w:name="bookmark603"/>
      <w:bookmarkEnd w:id="603"/>
      <w:r>
        <w:rPr>
          <w:color w:val="000000"/>
          <w:spacing w:val="0"/>
          <w:w w:val="100"/>
          <w:position w:val="0"/>
          <w:sz w:val="24"/>
          <w:szCs w:val="24"/>
        </w:rPr>
        <w:t>pemanfaatan jasa dan/atau sarana Karantina dalam pelaksanaan tindakan Karantina Hewan.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76</w:t>
      </w:r>
    </w:p>
    <w:p>
      <w:pPr>
        <w:pStyle w:val="Style2"/>
        <w:keepNext w:val="0"/>
        <w:keepLines w:val="0"/>
        <w:widowControl w:val="0"/>
        <w:shd w:val="clear" w:color="auto" w:fill="auto"/>
        <w:bidi w:val="0"/>
        <w:spacing w:before="0" w:after="0" w:line="240" w:lineRule="auto"/>
        <w:ind w:left="2580" w:right="0" w:hanging="560"/>
        <w:jc w:val="both"/>
      </w:pPr>
      <w:r>
        <w:rPr>
          <w:color w:val="000000"/>
          <w:spacing w:val="0"/>
          <w:w w:val="100"/>
          <w:position w:val="0"/>
          <w:sz w:val="24"/>
          <w:szCs w:val="24"/>
        </w:rPr>
        <w:t>Dalam hal hasil uji:</w:t>
      </w:r>
    </w:p>
    <w:p>
      <w:pPr>
        <w:pStyle w:val="Style2"/>
        <w:keepNext w:val="0"/>
        <w:keepLines w:val="0"/>
        <w:widowControl w:val="0"/>
        <w:numPr>
          <w:ilvl w:val="0"/>
          <w:numId w:val="339"/>
        </w:numPr>
        <w:shd w:val="clear" w:color="auto" w:fill="auto"/>
        <w:tabs>
          <w:tab w:pos="2586" w:val="left"/>
        </w:tabs>
        <w:bidi w:val="0"/>
        <w:spacing w:before="0" w:after="0" w:line="240" w:lineRule="auto"/>
        <w:ind w:left="2580" w:right="0" w:hanging="560"/>
        <w:jc w:val="both"/>
      </w:pPr>
      <w:bookmarkStart w:id="604" w:name="bookmark604"/>
      <w:bookmarkEnd w:id="604"/>
      <w:r>
        <w:rPr>
          <w:color w:val="000000"/>
          <w:spacing w:val="0"/>
          <w:w w:val="100"/>
          <w:position w:val="0"/>
          <w:sz w:val="24"/>
          <w:szCs w:val="24"/>
        </w:rPr>
        <w:t>Keamanan Pangan dan Mutu Pangan sebagaimana dimaksud dalam Pasal 49 ayat (1) huruf a, ternyata memenuhi Keamanan Pangan dan Mutu Pangan; atau</w:t>
      </w:r>
    </w:p>
    <w:p>
      <w:pPr>
        <w:pStyle w:val="Style2"/>
        <w:keepNext w:val="0"/>
        <w:keepLines w:val="0"/>
        <w:widowControl w:val="0"/>
        <w:numPr>
          <w:ilvl w:val="0"/>
          <w:numId w:val="339"/>
        </w:numPr>
        <w:shd w:val="clear" w:color="auto" w:fill="auto"/>
        <w:tabs>
          <w:tab w:pos="2586" w:val="left"/>
        </w:tabs>
        <w:bidi w:val="0"/>
        <w:spacing w:before="0" w:after="0" w:line="240" w:lineRule="auto"/>
        <w:ind w:left="2580" w:right="0" w:hanging="560"/>
        <w:jc w:val="both"/>
      </w:pPr>
      <w:bookmarkStart w:id="605" w:name="bookmark605"/>
      <w:bookmarkEnd w:id="605"/>
      <w:r>
        <w:rPr>
          <w:color w:val="000000"/>
          <w:spacing w:val="0"/>
          <w:w w:val="100"/>
          <w:position w:val="0"/>
          <w:sz w:val="24"/>
          <w:szCs w:val="24"/>
        </w:rPr>
        <w:t>Keamanan Pakan dan Mutu Pakan sebagaimana dimaksud dalam Pasal 49 ayat (1) huruf b, ternyata memenuhi Keamanan Pakan dan Mutu Pakan,</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dilakukan pembebasan sebagaimana dimaksud dalam Pasal 74.</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Pembebasan terhadap Media Pembawa HPHK sebagaimana dimaksud dalam Pasal 39 ayat (3) huruf a angka 8 dan huruf b angka 5 hanya dapat dilakukan setelah memenuhi keseluruhan dokumen persyaratan.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78</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Hasil Pengawasan secara terintegrasi sebagaimana dimaksud dalam Pasal 38 ayat (2) huruf b tercantum dalam dokumen hasil Pengawasan secara terintegrasi.</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79</w:t>
      </w:r>
    </w:p>
    <w:p>
      <w:pPr>
        <w:pStyle w:val="Style2"/>
        <w:keepNext w:val="0"/>
        <w:keepLines w:val="0"/>
        <w:widowControl w:val="0"/>
        <w:numPr>
          <w:ilvl w:val="0"/>
          <w:numId w:val="341"/>
        </w:numPr>
        <w:shd w:val="clear" w:color="auto" w:fill="auto"/>
        <w:tabs>
          <w:tab w:pos="2579" w:val="left"/>
        </w:tabs>
        <w:bidi w:val="0"/>
        <w:spacing w:before="0" w:after="0" w:line="240" w:lineRule="auto"/>
        <w:ind w:left="2020" w:right="0" w:firstLine="0"/>
        <w:jc w:val="both"/>
      </w:pPr>
      <w:bookmarkStart w:id="606" w:name="bookmark606"/>
      <w:bookmarkEnd w:id="606"/>
      <w:r>
        <w:rPr>
          <w:color w:val="000000"/>
          <w:spacing w:val="0"/>
          <w:w w:val="100"/>
          <w:position w:val="0"/>
          <w:sz w:val="24"/>
          <w:szCs w:val="24"/>
        </w:rPr>
        <w:t>Dokter Hewan Karantina menerbitkan:</w:t>
      </w:r>
    </w:p>
    <w:p>
      <w:pPr>
        <w:pStyle w:val="Style2"/>
        <w:keepNext w:val="0"/>
        <w:keepLines w:val="0"/>
        <w:widowControl w:val="0"/>
        <w:numPr>
          <w:ilvl w:val="0"/>
          <w:numId w:val="343"/>
        </w:numPr>
        <w:shd w:val="clear" w:color="auto" w:fill="auto"/>
        <w:tabs>
          <w:tab w:pos="3169" w:val="left"/>
        </w:tabs>
        <w:bidi w:val="0"/>
        <w:spacing w:before="0" w:after="0" w:line="240" w:lineRule="auto"/>
        <w:ind w:left="3160" w:right="0" w:hanging="560"/>
        <w:jc w:val="both"/>
      </w:pPr>
      <w:bookmarkStart w:id="607" w:name="bookmark607"/>
      <w:bookmarkEnd w:id="607"/>
      <w:r>
        <w:rPr>
          <w:color w:val="000000"/>
          <w:spacing w:val="0"/>
          <w:w w:val="100"/>
          <w:position w:val="0"/>
          <w:sz w:val="24"/>
          <w:szCs w:val="24"/>
        </w:rPr>
        <w:t>sertifikat pelepasan sebagaimana dimaksud dalam Pasal 74 huruf a;</w:t>
      </w:r>
    </w:p>
    <w:p>
      <w:pPr>
        <w:pStyle w:val="Style2"/>
        <w:keepNext w:val="0"/>
        <w:keepLines w:val="0"/>
        <w:widowControl w:val="0"/>
        <w:numPr>
          <w:ilvl w:val="0"/>
          <w:numId w:val="343"/>
        </w:numPr>
        <w:shd w:val="clear" w:color="auto" w:fill="auto"/>
        <w:tabs>
          <w:tab w:pos="3169" w:val="left"/>
        </w:tabs>
        <w:bidi w:val="0"/>
        <w:spacing w:before="0" w:after="0" w:line="240" w:lineRule="auto"/>
        <w:ind w:left="3160" w:right="0" w:hanging="560"/>
        <w:jc w:val="both"/>
      </w:pPr>
      <w:bookmarkStart w:id="608" w:name="bookmark608"/>
      <w:bookmarkEnd w:id="608"/>
      <w:r>
        <w:rPr>
          <w:color w:val="000000"/>
          <w:spacing w:val="0"/>
          <w:w w:val="100"/>
          <w:position w:val="0"/>
          <w:sz w:val="24"/>
          <w:szCs w:val="24"/>
        </w:rPr>
        <w:t>sertifikat kesehatan atau sertifikat sanitasi sebagaimana dimaksud Pasal 74 huruf b;</w:t>
      </w:r>
    </w:p>
    <w:p>
      <w:pPr>
        <w:pStyle w:val="Style2"/>
        <w:keepNext w:val="0"/>
        <w:keepLines w:val="0"/>
        <w:widowControl w:val="0"/>
        <w:numPr>
          <w:ilvl w:val="0"/>
          <w:numId w:val="343"/>
        </w:numPr>
        <w:shd w:val="clear" w:color="auto" w:fill="auto"/>
        <w:tabs>
          <w:tab w:pos="3169" w:val="left"/>
        </w:tabs>
        <w:bidi w:val="0"/>
        <w:spacing w:before="0" w:after="0" w:line="240" w:lineRule="auto"/>
        <w:ind w:left="3160" w:right="0" w:hanging="560"/>
        <w:jc w:val="both"/>
      </w:pPr>
      <w:bookmarkStart w:id="609" w:name="bookmark609"/>
      <w:bookmarkEnd w:id="609"/>
      <w:r>
        <w:rPr>
          <w:color w:val="000000"/>
          <w:spacing w:val="0"/>
          <w:w w:val="100"/>
          <w:position w:val="0"/>
          <w:sz w:val="24"/>
          <w:szCs w:val="24"/>
        </w:rPr>
        <w:t>dokumen hasil Pengawasan secara terintegrasi sebagaimana dimaksud dalam Pasal 78; dan</w:t>
      </w:r>
    </w:p>
    <w:p>
      <w:pPr>
        <w:pStyle w:val="Style2"/>
        <w:keepNext w:val="0"/>
        <w:keepLines w:val="0"/>
        <w:widowControl w:val="0"/>
        <w:numPr>
          <w:ilvl w:val="0"/>
          <w:numId w:val="343"/>
        </w:numPr>
        <w:shd w:val="clear" w:color="auto" w:fill="auto"/>
        <w:tabs>
          <w:tab w:pos="3169" w:val="left"/>
        </w:tabs>
        <w:bidi w:val="0"/>
        <w:spacing w:before="0" w:after="0" w:line="240" w:lineRule="auto"/>
        <w:ind w:left="3160" w:right="0" w:hanging="560"/>
        <w:jc w:val="both"/>
      </w:pPr>
      <w:bookmarkStart w:id="610" w:name="bookmark610"/>
      <w:bookmarkEnd w:id="610"/>
      <w:r>
        <w:rPr>
          <w:color w:val="000000"/>
          <w:spacing w:val="0"/>
          <w:w w:val="100"/>
          <w:position w:val="0"/>
          <w:sz w:val="24"/>
          <w:szCs w:val="24"/>
        </w:rPr>
        <w:t>surat keterangan Media Pembawa Lain sebagaimana dimaksud dalam Pasal 27.</w:t>
      </w:r>
    </w:p>
    <w:p>
      <w:pPr>
        <w:pStyle w:val="Style2"/>
        <w:keepNext w:val="0"/>
        <w:keepLines w:val="0"/>
        <w:widowControl w:val="0"/>
        <w:numPr>
          <w:ilvl w:val="0"/>
          <w:numId w:val="341"/>
        </w:numPr>
        <w:shd w:val="clear" w:color="auto" w:fill="auto"/>
        <w:tabs>
          <w:tab w:pos="2579" w:val="left"/>
        </w:tabs>
        <w:bidi w:val="0"/>
        <w:spacing w:before="0" w:after="0" w:line="240" w:lineRule="auto"/>
        <w:ind w:left="2600" w:right="0" w:hanging="580"/>
        <w:jc w:val="both"/>
      </w:pPr>
      <w:bookmarkStart w:id="611" w:name="bookmark611"/>
      <w:bookmarkEnd w:id="611"/>
      <w:r>
        <w:rPr>
          <w:color w:val="000000"/>
          <w:spacing w:val="0"/>
          <w:w w:val="100"/>
          <w:position w:val="0"/>
          <w:sz w:val="24"/>
          <w:szCs w:val="24"/>
        </w:rPr>
        <w:t>Penerbitan sertifikat pelepasan sebagaimana dimaksud pada ayat (1) huruf a ditujukan kepada Dokter Hewan berwenang di Area tujuan.</w:t>
      </w:r>
    </w:p>
    <w:p>
      <w:pPr>
        <w:pStyle w:val="Style2"/>
        <w:keepNext w:val="0"/>
        <w:keepLines w:val="0"/>
        <w:widowControl w:val="0"/>
        <w:numPr>
          <w:ilvl w:val="0"/>
          <w:numId w:val="341"/>
        </w:numPr>
        <w:shd w:val="clear" w:color="auto" w:fill="auto"/>
        <w:tabs>
          <w:tab w:pos="2579" w:val="left"/>
        </w:tabs>
        <w:bidi w:val="0"/>
        <w:spacing w:before="0" w:after="0" w:line="240" w:lineRule="auto"/>
        <w:ind w:left="2600" w:right="0" w:hanging="580"/>
        <w:jc w:val="both"/>
      </w:pPr>
      <w:bookmarkStart w:id="612" w:name="bookmark612"/>
      <w:bookmarkEnd w:id="612"/>
      <w:r>
        <w:rPr>
          <w:color w:val="000000"/>
          <w:spacing w:val="0"/>
          <w:w w:val="100"/>
          <w:position w:val="0"/>
          <w:sz w:val="24"/>
          <w:szCs w:val="24"/>
        </w:rPr>
        <w:t>Penerbitan sertifikat kesehatan atau sertifikat sanitasi sebagaimana dimaksud pada ayat (1) huruf b ditujukan kepada otoritas karantina di negara tujuan atau kepada Pejabat Karantina Hewan di Tempat Pemasukan.</w:t>
      </w:r>
    </w:p>
    <w:p>
      <w:pPr>
        <w:pStyle w:val="Style2"/>
        <w:keepNext w:val="0"/>
        <w:keepLines w:val="0"/>
        <w:widowControl w:val="0"/>
        <w:numPr>
          <w:ilvl w:val="0"/>
          <w:numId w:val="341"/>
        </w:numPr>
        <w:shd w:val="clear" w:color="auto" w:fill="auto"/>
        <w:tabs>
          <w:tab w:pos="2579" w:val="left"/>
        </w:tabs>
        <w:bidi w:val="0"/>
        <w:spacing w:before="0" w:after="0" w:line="240" w:lineRule="auto"/>
        <w:ind w:left="2600" w:right="0" w:hanging="580"/>
        <w:jc w:val="both"/>
      </w:pPr>
      <w:bookmarkStart w:id="613" w:name="bookmark613"/>
      <w:bookmarkEnd w:id="613"/>
      <w:r>
        <w:rPr>
          <w:color w:val="000000"/>
          <w:spacing w:val="0"/>
          <w:w w:val="100"/>
          <w:position w:val="0"/>
          <w:sz w:val="24"/>
          <w:szCs w:val="24"/>
        </w:rPr>
        <w:t>Dokumen hasil Pengawasan secara terintegrasi dan surat keterangan Media Pembawa Lain sebagaimana dimaksud pada ayat (1) huruf c dan huruf d dicantumkan dalam sertifikat pelepasan dan/atau sertifikat kesehatan atau sertifikat sanitasi.</w:t>
      </w:r>
    </w:p>
    <w:p>
      <w:pPr>
        <w:pStyle w:val="Style2"/>
        <w:keepNext w:val="0"/>
        <w:keepLines w:val="0"/>
        <w:widowControl w:val="0"/>
        <w:numPr>
          <w:ilvl w:val="0"/>
          <w:numId w:val="341"/>
        </w:numPr>
        <w:shd w:val="clear" w:color="auto" w:fill="auto"/>
        <w:tabs>
          <w:tab w:pos="2579" w:val="left"/>
        </w:tabs>
        <w:bidi w:val="0"/>
        <w:spacing w:before="0" w:after="0" w:line="240" w:lineRule="auto"/>
        <w:ind w:left="2600" w:right="0" w:hanging="580"/>
        <w:jc w:val="both"/>
      </w:pPr>
      <w:bookmarkStart w:id="614" w:name="bookmark614"/>
      <w:bookmarkEnd w:id="614"/>
      <w:r>
        <w:rPr>
          <w:color w:val="000000"/>
          <w:spacing w:val="0"/>
          <w:w w:val="100"/>
          <w:position w:val="0"/>
          <w:sz w:val="24"/>
          <w:szCs w:val="24"/>
        </w:rPr>
        <w:t>Sertifikat pelepasan sebagaimana dimaksud pada ayat (1) huruf a dan sertifikat kesehatan dan sertifikat sanitasi sebagaimana dimaksud pada ayat (1) huruf b, diterbitkan oleh Dokter Hewan Karantina dalam jangka waktu paling lama 24 (dua puluh empat) jam terhitung sejak pembebasan.</w:t>
      </w:r>
    </w:p>
    <w:p>
      <w:pPr>
        <w:pStyle w:val="Style2"/>
        <w:keepNext w:val="0"/>
        <w:keepLines w:val="0"/>
        <w:widowControl w:val="0"/>
        <w:numPr>
          <w:ilvl w:val="0"/>
          <w:numId w:val="341"/>
        </w:numPr>
        <w:shd w:val="clear" w:color="auto" w:fill="auto"/>
        <w:tabs>
          <w:tab w:pos="2579" w:val="left"/>
          <w:tab w:pos="4103" w:val="left"/>
          <w:tab w:pos="8222" w:val="left"/>
        </w:tabs>
        <w:bidi w:val="0"/>
        <w:spacing w:before="0" w:after="0" w:line="240" w:lineRule="auto"/>
        <w:ind w:left="2020" w:right="0" w:firstLine="0"/>
        <w:jc w:val="both"/>
      </w:pPr>
      <w:bookmarkStart w:id="615" w:name="bookmark615"/>
      <w:bookmarkEnd w:id="615"/>
      <w:r>
        <w:rPr>
          <w:color w:val="000000"/>
          <w:spacing w:val="0"/>
          <w:w w:val="100"/>
          <w:position w:val="0"/>
          <w:sz w:val="24"/>
          <w:szCs w:val="24"/>
        </w:rPr>
        <w:t>Sertifikasi</w:t>
        <w:tab/>
        <w:t>sebagaimana dimaksud pada</w:t>
        <w:tab/>
        <w:t>ayat (5),</w:t>
      </w:r>
    </w:p>
    <w:p>
      <w:pPr>
        <w:pStyle w:val="Style2"/>
        <w:keepNext w:val="0"/>
        <w:keepLines w:val="0"/>
        <w:widowControl w:val="0"/>
        <w:shd w:val="clear" w:color="auto" w:fill="auto"/>
        <w:bidi w:val="0"/>
        <w:spacing w:before="0" w:after="160" w:line="257" w:lineRule="auto"/>
        <w:ind w:left="2600" w:right="0" w:firstLine="0"/>
        <w:jc w:val="both"/>
      </w:pPr>
      <w:r>
        <w:rPr>
          <w:color w:val="000000"/>
          <w:spacing w:val="0"/>
          <w:w w:val="100"/>
          <w:position w:val="0"/>
          <w:sz w:val="24"/>
          <w:szCs w:val="24"/>
        </w:rPr>
        <w:t>merupakan tanggung jawab Dokter Hewan Karantina secara berkelanjutan.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80</w:t>
      </w:r>
    </w:p>
    <w:p>
      <w:pPr>
        <w:pStyle w:val="Style2"/>
        <w:keepNext w:val="0"/>
        <w:keepLines w:val="0"/>
        <w:widowControl w:val="0"/>
        <w:numPr>
          <w:ilvl w:val="0"/>
          <w:numId w:val="345"/>
        </w:numPr>
        <w:shd w:val="clear" w:color="auto" w:fill="auto"/>
        <w:tabs>
          <w:tab w:pos="2579" w:val="left"/>
        </w:tabs>
        <w:bidi w:val="0"/>
        <w:spacing w:before="0" w:after="0" w:line="259" w:lineRule="auto"/>
        <w:ind w:left="2600" w:right="0" w:hanging="580"/>
        <w:jc w:val="both"/>
      </w:pPr>
      <w:bookmarkStart w:id="616" w:name="bookmark616"/>
      <w:bookmarkEnd w:id="616"/>
      <w:r>
        <w:rPr>
          <w:color w:val="000000"/>
          <w:spacing w:val="0"/>
          <w:w w:val="100"/>
          <w:position w:val="0"/>
          <w:sz w:val="24"/>
          <w:szCs w:val="24"/>
        </w:rPr>
        <w:t>Dalam hal Pengawasan secara terintegrasi dengan melibatkan pejabat lainnya sebagaimana dimaksud dalam Pasal 38 ayat (2), penerbitan dokumen hasil Pengawasan secara terintegrasi sebagaimana dimaksud dalam Pasal 78, dilakukan oleh pejabat lainnya.</w:t>
      </w:r>
    </w:p>
    <w:p>
      <w:pPr>
        <w:pStyle w:val="Style2"/>
        <w:keepNext w:val="0"/>
        <w:keepLines w:val="0"/>
        <w:widowControl w:val="0"/>
        <w:numPr>
          <w:ilvl w:val="0"/>
          <w:numId w:val="345"/>
        </w:numPr>
        <w:shd w:val="clear" w:color="auto" w:fill="auto"/>
        <w:tabs>
          <w:tab w:pos="2579" w:val="left"/>
        </w:tabs>
        <w:bidi w:val="0"/>
        <w:spacing w:before="0" w:after="220" w:line="240" w:lineRule="auto"/>
        <w:ind w:left="2600" w:right="0" w:hanging="580"/>
        <w:jc w:val="both"/>
      </w:pPr>
      <w:bookmarkStart w:id="617" w:name="bookmark617"/>
      <w:bookmarkEnd w:id="617"/>
      <w:r>
        <w:rPr>
          <w:color w:val="000000"/>
          <w:spacing w:val="0"/>
          <w:w w:val="100"/>
          <w:position w:val="0"/>
          <w:sz w:val="24"/>
          <w:szCs w:val="24"/>
        </w:rPr>
        <w:t>Dokumen hasil Pengawasan secara terintegrasi sebagaimana dimaksud pada ayat (1) menjadi dasar pertimbangan Dokter Hewan Karantina dalam penerbitan sertifikat pelepasan, sertifikat kesehatan, atau sertifikat sanitasi sebagaimana dimaksud dalam Pasal 74 ayat (1) huruf b.</w:t>
      </w:r>
    </w:p>
    <w:p>
      <w:pPr>
        <w:pStyle w:val="Style2"/>
        <w:keepNext w:val="0"/>
        <w:keepLines w:val="0"/>
        <w:widowControl w:val="0"/>
        <w:shd w:val="clear" w:color="auto" w:fill="auto"/>
        <w:bidi w:val="0"/>
        <w:spacing w:before="0" w:after="0" w:line="240" w:lineRule="auto"/>
        <w:ind w:left="4820" w:right="0" w:firstLine="0"/>
        <w:jc w:val="left"/>
      </w:pPr>
      <w:r>
        <w:rPr>
          <w:color w:val="000000"/>
          <w:spacing w:val="0"/>
          <w:w w:val="100"/>
          <w:position w:val="0"/>
          <w:sz w:val="24"/>
          <w:szCs w:val="24"/>
        </w:rPr>
        <w:t>Bagian Keenam</w:t>
      </w:r>
    </w:p>
    <w:p>
      <w:pPr>
        <w:pStyle w:val="Style2"/>
        <w:keepNext w:val="0"/>
        <w:keepLines w:val="0"/>
        <w:widowControl w:val="0"/>
        <w:shd w:val="clear" w:color="auto" w:fill="auto"/>
        <w:bidi w:val="0"/>
        <w:spacing w:before="0" w:after="280" w:line="240" w:lineRule="auto"/>
        <w:ind w:left="2200" w:right="0" w:firstLine="20"/>
        <w:jc w:val="both"/>
      </w:pPr>
      <w:r>
        <w:rPr>
          <w:color w:val="000000"/>
          <w:spacing w:val="0"/>
          <w:w w:val="100"/>
          <w:position w:val="0"/>
          <w:sz w:val="24"/>
          <w:szCs w:val="24"/>
        </w:rPr>
        <w:t>Tindakan Karantina dan Pengawasan Terhadap Pemasukan Media Pembawa HPHK Ke Dalam Wilayah Negara 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81</w:t>
      </w:r>
    </w:p>
    <w:p>
      <w:pPr>
        <w:pStyle w:val="Style2"/>
        <w:keepNext w:val="0"/>
        <w:keepLines w:val="0"/>
        <w:widowControl w:val="0"/>
        <w:numPr>
          <w:ilvl w:val="0"/>
          <w:numId w:val="347"/>
        </w:numPr>
        <w:shd w:val="clear" w:color="auto" w:fill="auto"/>
        <w:tabs>
          <w:tab w:pos="2580" w:val="left"/>
        </w:tabs>
        <w:bidi w:val="0"/>
        <w:spacing w:before="0" w:after="0" w:line="240" w:lineRule="auto"/>
        <w:ind w:left="2580" w:right="0" w:hanging="560"/>
        <w:jc w:val="both"/>
      </w:pPr>
      <w:bookmarkStart w:id="618" w:name="bookmark618"/>
      <w:bookmarkEnd w:id="618"/>
      <w:r>
        <w:rPr>
          <w:color w:val="000000"/>
          <w:spacing w:val="0"/>
          <w:w w:val="100"/>
          <w:position w:val="0"/>
          <w:sz w:val="24"/>
          <w:szCs w:val="24"/>
          <w:shd w:val="clear" w:color="auto" w:fill="FFFFFF"/>
        </w:rPr>
        <w:t>Media Pembawa HPHK yang telah dilaporkan dan diserahkan sebagaimana dimaksud dalam Pasal 33 ayat</w:t>
      </w:r>
    </w:p>
    <w:p>
      <w:pPr>
        <w:pStyle w:val="Style2"/>
        <w:keepNext w:val="0"/>
        <w:keepLines w:val="0"/>
        <w:widowControl w:val="0"/>
        <w:numPr>
          <w:ilvl w:val="0"/>
          <w:numId w:val="349"/>
        </w:numPr>
        <w:shd w:val="clear" w:color="auto" w:fill="auto"/>
        <w:tabs>
          <w:tab w:pos="3137" w:val="left"/>
          <w:tab w:pos="3148" w:val="left"/>
        </w:tabs>
        <w:bidi w:val="0"/>
        <w:spacing w:before="0" w:after="0" w:line="240" w:lineRule="auto"/>
        <w:ind w:left="2580" w:right="0" w:firstLine="20"/>
        <w:jc w:val="both"/>
      </w:pPr>
      <w:bookmarkStart w:id="619" w:name="bookmark619"/>
      <w:bookmarkEnd w:id="619"/>
      <w:r>
        <w:rPr>
          <w:color w:val="000000"/>
          <w:spacing w:val="0"/>
          <w:w w:val="100"/>
          <w:position w:val="0"/>
          <w:sz w:val="24"/>
          <w:szCs w:val="24"/>
        </w:rPr>
        <w:t>huruf a dilakukan pemeriksaan untuk keperluan tindakan Karantina Hewan dan Pengawasan.</w:t>
      </w:r>
    </w:p>
    <w:p>
      <w:pPr>
        <w:pStyle w:val="Style2"/>
        <w:keepNext w:val="0"/>
        <w:keepLines w:val="0"/>
        <w:widowControl w:val="0"/>
        <w:numPr>
          <w:ilvl w:val="0"/>
          <w:numId w:val="349"/>
        </w:numPr>
        <w:shd w:val="clear" w:color="auto" w:fill="auto"/>
        <w:tabs>
          <w:tab w:pos="2580" w:val="left"/>
        </w:tabs>
        <w:bidi w:val="0"/>
        <w:spacing w:before="0" w:after="0" w:line="240" w:lineRule="auto"/>
        <w:ind w:left="2580" w:right="0" w:hanging="560"/>
        <w:jc w:val="both"/>
      </w:pPr>
      <w:bookmarkStart w:id="620" w:name="bookmark620"/>
      <w:bookmarkEnd w:id="620"/>
      <w:r>
        <w:rPr>
          <w:color w:val="000000"/>
          <w:spacing w:val="0"/>
          <w:w w:val="100"/>
          <w:position w:val="0"/>
          <w:sz w:val="24"/>
          <w:szCs w:val="24"/>
        </w:rPr>
        <w:t>Pemeriksaan sebagaimana dimaksud pada ayat (1) diperlukan untuk memastikan Pemasukan Media Pembawa HPHK dikenai:</w:t>
      </w:r>
    </w:p>
    <w:p>
      <w:pPr>
        <w:pStyle w:val="Style2"/>
        <w:keepNext w:val="0"/>
        <w:keepLines w:val="0"/>
        <w:widowControl w:val="0"/>
        <w:numPr>
          <w:ilvl w:val="0"/>
          <w:numId w:val="351"/>
        </w:numPr>
        <w:shd w:val="clear" w:color="auto" w:fill="auto"/>
        <w:tabs>
          <w:tab w:pos="3148" w:val="left"/>
        </w:tabs>
        <w:bidi w:val="0"/>
        <w:spacing w:before="0" w:after="0" w:line="240" w:lineRule="auto"/>
        <w:ind w:left="3160" w:right="0" w:hanging="560"/>
        <w:jc w:val="both"/>
      </w:pPr>
      <w:bookmarkStart w:id="621" w:name="bookmark621"/>
      <w:bookmarkEnd w:id="621"/>
      <w:r>
        <w:rPr>
          <w:color w:val="000000"/>
          <w:spacing w:val="0"/>
          <w:w w:val="100"/>
          <w:position w:val="0"/>
          <w:sz w:val="24"/>
          <w:szCs w:val="24"/>
        </w:rPr>
        <w:t>tindakan Karantina Hewan sebagaimana dimaksud dalam Pasal 37 ayat (2) huruf a;</w:t>
      </w:r>
    </w:p>
    <w:p>
      <w:pPr>
        <w:pStyle w:val="Style2"/>
        <w:keepNext w:val="0"/>
        <w:keepLines w:val="0"/>
        <w:widowControl w:val="0"/>
        <w:numPr>
          <w:ilvl w:val="0"/>
          <w:numId w:val="351"/>
        </w:numPr>
        <w:shd w:val="clear" w:color="auto" w:fill="auto"/>
        <w:tabs>
          <w:tab w:pos="3148" w:val="left"/>
        </w:tabs>
        <w:bidi w:val="0"/>
        <w:spacing w:before="0" w:after="0" w:line="240" w:lineRule="auto"/>
        <w:ind w:left="3160" w:right="0" w:hanging="560"/>
        <w:jc w:val="both"/>
      </w:pPr>
      <w:bookmarkStart w:id="622" w:name="bookmark622"/>
      <w:bookmarkEnd w:id="622"/>
      <w:r>
        <w:rPr>
          <w:color w:val="000000"/>
          <w:spacing w:val="0"/>
          <w:w w:val="100"/>
          <w:position w:val="0"/>
          <w:sz w:val="24"/>
          <w:szCs w:val="24"/>
        </w:rPr>
        <w:t>Pengawasan sebagaimana dimaksud dalam Pasal 37 ayat (2) huruf b; atau</w:t>
      </w:r>
    </w:p>
    <w:p>
      <w:pPr>
        <w:pStyle w:val="Style2"/>
        <w:keepNext w:val="0"/>
        <w:keepLines w:val="0"/>
        <w:widowControl w:val="0"/>
        <w:numPr>
          <w:ilvl w:val="0"/>
          <w:numId w:val="351"/>
        </w:numPr>
        <w:shd w:val="clear" w:color="auto" w:fill="auto"/>
        <w:tabs>
          <w:tab w:pos="3148" w:val="left"/>
        </w:tabs>
        <w:bidi w:val="0"/>
        <w:spacing w:before="0" w:after="40" w:line="240" w:lineRule="auto"/>
        <w:ind w:left="3160" w:right="0" w:hanging="560"/>
        <w:jc w:val="both"/>
      </w:pPr>
      <w:bookmarkStart w:id="623" w:name="bookmark623"/>
      <w:bookmarkEnd w:id="623"/>
      <w:r>
        <w:rPr>
          <w:color w:val="000000"/>
          <w:spacing w:val="0"/>
          <w:w w:val="100"/>
          <w:position w:val="0"/>
          <w:sz w:val="24"/>
          <w:szCs w:val="24"/>
          <w:shd w:val="clear" w:color="auto" w:fill="FFFFFF"/>
        </w:rPr>
        <w:t>tindakan Karantina Hewan dan Pengawasan sebagaimana dimaksud dalam Pasal 37 ayat (2) huruf</w:t>
      </w:r>
    </w:p>
    <w:p>
      <w:pPr>
        <w:pStyle w:val="Style2"/>
        <w:keepNext w:val="0"/>
        <w:keepLines w:val="0"/>
        <w:widowControl w:val="0"/>
        <w:shd w:val="clear" w:color="auto" w:fill="auto"/>
        <w:tabs>
          <w:tab w:pos="3726" w:val="left"/>
        </w:tabs>
        <w:bidi w:val="0"/>
        <w:spacing w:before="0" w:after="320" w:line="240" w:lineRule="auto"/>
        <w:ind w:left="3160" w:right="0" w:firstLine="0"/>
        <w:jc w:val="left"/>
      </w:pPr>
      <w:bookmarkStart w:id="624" w:name="bookmark624"/>
      <w:r>
        <w:rPr>
          <w:color w:val="000000"/>
          <w:spacing w:val="0"/>
          <w:w w:val="100"/>
          <w:position w:val="0"/>
          <w:sz w:val="24"/>
          <w:szCs w:val="24"/>
        </w:rPr>
        <w:t>c</w:t>
      </w:r>
      <w:bookmarkEnd w:id="624"/>
      <w:r>
        <w:rPr>
          <w:color w:val="000000"/>
          <w:spacing w:val="0"/>
          <w:w w:val="100"/>
          <w:position w:val="0"/>
          <w:sz w:val="24"/>
          <w:szCs w:val="24"/>
        </w:rPr>
        <w:t>.</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2</w:t>
        <w:br/>
        <w:t>Pelaksanaan Tindakan Karantina Hewan terhadap Pemasukan</w:t>
        <w:br/>
        <w:t>Media Pembawa HPHK Ke Dalam Wilayah Negara Kesatuan</w:t>
        <w:br/>
        <w:t>Republik Indonesia</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82</w:t>
      </w:r>
    </w:p>
    <w:p>
      <w:pPr>
        <w:pStyle w:val="Style2"/>
        <w:keepNext w:val="0"/>
        <w:keepLines w:val="0"/>
        <w:widowControl w:val="0"/>
        <w:numPr>
          <w:ilvl w:val="0"/>
          <w:numId w:val="353"/>
        </w:numPr>
        <w:shd w:val="clear" w:color="auto" w:fill="auto"/>
        <w:tabs>
          <w:tab w:pos="2580" w:val="left"/>
        </w:tabs>
        <w:bidi w:val="0"/>
        <w:spacing w:before="0" w:after="0" w:line="240" w:lineRule="auto"/>
        <w:ind w:left="2580" w:right="0" w:hanging="560"/>
        <w:jc w:val="both"/>
      </w:pPr>
      <w:bookmarkStart w:id="625" w:name="bookmark625"/>
      <w:bookmarkEnd w:id="625"/>
      <w:r>
        <w:rPr>
          <w:color w:val="000000"/>
          <w:spacing w:val="0"/>
          <w:w w:val="100"/>
          <w:position w:val="0"/>
          <w:sz w:val="24"/>
          <w:szCs w:val="24"/>
        </w:rPr>
        <w:t>Berdasarkan analisis laporan sebagaimana dimaksud dalam Pasal 37 ayat (1), terhadap Media Pembawa HPHK dikenai pemeriksaan.</w:t>
      </w:r>
    </w:p>
    <w:p>
      <w:pPr>
        <w:pStyle w:val="Style2"/>
        <w:keepNext w:val="0"/>
        <w:keepLines w:val="0"/>
        <w:widowControl w:val="0"/>
        <w:numPr>
          <w:ilvl w:val="0"/>
          <w:numId w:val="353"/>
        </w:numPr>
        <w:shd w:val="clear" w:color="auto" w:fill="auto"/>
        <w:tabs>
          <w:tab w:pos="2580" w:val="left"/>
        </w:tabs>
        <w:bidi w:val="0"/>
        <w:spacing w:before="0" w:after="0" w:line="240" w:lineRule="auto"/>
        <w:ind w:left="2580" w:right="0" w:hanging="560"/>
        <w:jc w:val="both"/>
      </w:pPr>
      <w:bookmarkStart w:id="626" w:name="bookmark626"/>
      <w:bookmarkEnd w:id="626"/>
      <w:r>
        <w:rPr>
          <w:color w:val="000000"/>
          <w:spacing w:val="0"/>
          <w:w w:val="100"/>
          <w:position w:val="0"/>
          <w:sz w:val="24"/>
          <w:szCs w:val="24"/>
        </w:rPr>
        <w:t>Pemeriksaan sebagaimana dimaksud dalam ayat (1) berupa:</w:t>
      </w:r>
    </w:p>
    <w:p>
      <w:pPr>
        <w:pStyle w:val="Style2"/>
        <w:keepNext w:val="0"/>
        <w:keepLines w:val="0"/>
        <w:widowControl w:val="0"/>
        <w:numPr>
          <w:ilvl w:val="0"/>
          <w:numId w:val="355"/>
        </w:numPr>
        <w:shd w:val="clear" w:color="auto" w:fill="auto"/>
        <w:tabs>
          <w:tab w:pos="3148" w:val="left"/>
        </w:tabs>
        <w:bidi w:val="0"/>
        <w:spacing w:before="0" w:after="0" w:line="240" w:lineRule="auto"/>
        <w:ind w:left="3160" w:right="0" w:hanging="560"/>
        <w:jc w:val="both"/>
      </w:pPr>
      <w:bookmarkStart w:id="627" w:name="bookmark627"/>
      <w:bookmarkEnd w:id="627"/>
      <w:r>
        <w:rPr>
          <w:color w:val="000000"/>
          <w:spacing w:val="0"/>
          <w:w w:val="100"/>
          <w:position w:val="0"/>
          <w:sz w:val="24"/>
          <w:szCs w:val="24"/>
        </w:rPr>
        <w:t>pemeriksaan administratif dan kesesuaian dokumen persyaratan; dan</w:t>
      </w:r>
    </w:p>
    <w:p>
      <w:pPr>
        <w:pStyle w:val="Style2"/>
        <w:keepNext w:val="0"/>
        <w:keepLines w:val="0"/>
        <w:widowControl w:val="0"/>
        <w:numPr>
          <w:ilvl w:val="0"/>
          <w:numId w:val="355"/>
        </w:numPr>
        <w:shd w:val="clear" w:color="auto" w:fill="auto"/>
        <w:tabs>
          <w:tab w:pos="3148" w:val="left"/>
        </w:tabs>
        <w:bidi w:val="0"/>
        <w:spacing w:before="0" w:after="0" w:line="240" w:lineRule="auto"/>
        <w:ind w:left="2580" w:right="0" w:firstLine="0"/>
        <w:jc w:val="left"/>
      </w:pPr>
      <w:bookmarkStart w:id="628" w:name="bookmark628"/>
      <w:bookmarkEnd w:id="628"/>
      <w:r>
        <w:rPr>
          <w:color w:val="000000"/>
          <w:spacing w:val="0"/>
          <w:w w:val="100"/>
          <w:position w:val="0"/>
          <w:sz w:val="24"/>
          <w:szCs w:val="24"/>
        </w:rPr>
        <w:t>pemeriksaan kesehatan.</w:t>
      </w:r>
    </w:p>
    <w:p>
      <w:pPr>
        <w:pStyle w:val="Style2"/>
        <w:keepNext w:val="0"/>
        <w:keepLines w:val="0"/>
        <w:widowControl w:val="0"/>
        <w:numPr>
          <w:ilvl w:val="0"/>
          <w:numId w:val="353"/>
        </w:numPr>
        <w:shd w:val="clear" w:color="auto" w:fill="auto"/>
        <w:tabs>
          <w:tab w:pos="2580" w:val="left"/>
        </w:tabs>
        <w:bidi w:val="0"/>
        <w:spacing w:before="0" w:after="0" w:line="240" w:lineRule="auto"/>
        <w:ind w:left="2580" w:right="0" w:hanging="560"/>
        <w:jc w:val="both"/>
      </w:pPr>
      <w:bookmarkStart w:id="629" w:name="bookmark629"/>
      <w:bookmarkEnd w:id="629"/>
      <w:r>
        <w:rPr>
          <w:color w:val="000000"/>
          <w:spacing w:val="0"/>
          <w:w w:val="100"/>
          <w:position w:val="0"/>
          <w:sz w:val="24"/>
          <w:szCs w:val="24"/>
        </w:rPr>
        <w:t>Media Pembawa HPHK sebagaimana dimaksud pada ayat (1) yang dimasukkan ke dalam wilayah Negara Kesatuan Republik Indonesia berupa:</w:t>
      </w:r>
    </w:p>
    <w:p>
      <w:pPr>
        <w:pStyle w:val="Style2"/>
        <w:keepNext w:val="0"/>
        <w:keepLines w:val="0"/>
        <w:widowControl w:val="0"/>
        <w:numPr>
          <w:ilvl w:val="0"/>
          <w:numId w:val="357"/>
        </w:numPr>
        <w:shd w:val="clear" w:color="auto" w:fill="auto"/>
        <w:tabs>
          <w:tab w:pos="3148" w:val="left"/>
        </w:tabs>
        <w:bidi w:val="0"/>
        <w:spacing w:before="0" w:after="0" w:line="240" w:lineRule="auto"/>
        <w:ind w:left="2580" w:right="0" w:firstLine="0"/>
        <w:jc w:val="left"/>
      </w:pPr>
      <w:bookmarkStart w:id="630" w:name="bookmark630"/>
      <w:bookmarkEnd w:id="630"/>
      <w:r>
        <w:rPr>
          <w:color w:val="000000"/>
          <w:spacing w:val="0"/>
          <w:w w:val="100"/>
          <w:position w:val="0"/>
          <w:sz w:val="24"/>
          <w:szCs w:val="24"/>
        </w:rPr>
        <w:t>Hewan;</w:t>
      </w:r>
    </w:p>
    <w:p>
      <w:pPr>
        <w:pStyle w:val="Style2"/>
        <w:keepNext w:val="0"/>
        <w:keepLines w:val="0"/>
        <w:widowControl w:val="0"/>
        <w:numPr>
          <w:ilvl w:val="0"/>
          <w:numId w:val="357"/>
        </w:numPr>
        <w:shd w:val="clear" w:color="auto" w:fill="auto"/>
        <w:tabs>
          <w:tab w:pos="3148" w:val="left"/>
        </w:tabs>
        <w:bidi w:val="0"/>
        <w:spacing w:before="0" w:after="0" w:line="240" w:lineRule="auto"/>
        <w:ind w:left="2580" w:right="0" w:firstLine="0"/>
        <w:jc w:val="left"/>
      </w:pPr>
      <w:bookmarkStart w:id="631" w:name="bookmark631"/>
      <w:bookmarkEnd w:id="631"/>
      <w:r>
        <w:rPr>
          <w:color w:val="000000"/>
          <w:spacing w:val="0"/>
          <w:w w:val="100"/>
          <w:position w:val="0"/>
          <w:sz w:val="24"/>
          <w:szCs w:val="24"/>
        </w:rPr>
        <w:t>Produk Hewan; dan</w:t>
      </w:r>
    </w:p>
    <w:p>
      <w:pPr>
        <w:pStyle w:val="Style2"/>
        <w:keepNext w:val="0"/>
        <w:keepLines w:val="0"/>
        <w:widowControl w:val="0"/>
        <w:numPr>
          <w:ilvl w:val="0"/>
          <w:numId w:val="357"/>
        </w:numPr>
        <w:shd w:val="clear" w:color="auto" w:fill="auto"/>
        <w:tabs>
          <w:tab w:pos="3148" w:val="left"/>
        </w:tabs>
        <w:bidi w:val="0"/>
        <w:spacing w:before="0" w:after="280" w:line="240" w:lineRule="auto"/>
        <w:ind w:left="2580" w:right="0" w:firstLine="0"/>
        <w:jc w:val="left"/>
      </w:pPr>
      <w:bookmarkStart w:id="632" w:name="bookmark632"/>
      <w:bookmarkEnd w:id="632"/>
      <w:r>
        <w:rPr>
          <w:color w:val="000000"/>
          <w:spacing w:val="0"/>
          <w:w w:val="100"/>
          <w:position w:val="0"/>
          <w:sz w:val="24"/>
          <w:szCs w:val="24"/>
        </w:rPr>
        <w:t>Media Pembawa Lain.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83</w:t>
      </w:r>
    </w:p>
    <w:p>
      <w:pPr>
        <w:pStyle w:val="Style2"/>
        <w:keepNext w:val="0"/>
        <w:keepLines w:val="0"/>
        <w:widowControl w:val="0"/>
        <w:shd w:val="clear" w:color="auto" w:fill="auto"/>
        <w:bidi w:val="0"/>
        <w:spacing w:before="0" w:after="0" w:line="240" w:lineRule="auto"/>
        <w:ind w:left="2580" w:right="0" w:hanging="560"/>
        <w:jc w:val="both"/>
      </w:pPr>
      <w:r>
        <w:rPr>
          <w:color w:val="000000"/>
          <w:spacing w:val="0"/>
          <w:w w:val="100"/>
          <w:position w:val="0"/>
          <w:sz w:val="24"/>
          <w:szCs w:val="24"/>
        </w:rPr>
        <w:t>(1) Dokumen persyaratan sebagaimana dimaksud dalam Pasal 18 ayat (1) huruf b untuk Pemasukan:</w:t>
      </w:r>
    </w:p>
    <w:p>
      <w:pPr>
        <w:pStyle w:val="Style2"/>
        <w:keepNext w:val="0"/>
        <w:keepLines w:val="0"/>
        <w:widowControl w:val="0"/>
        <w:numPr>
          <w:ilvl w:val="0"/>
          <w:numId w:val="359"/>
        </w:numPr>
        <w:shd w:val="clear" w:color="auto" w:fill="auto"/>
        <w:tabs>
          <w:tab w:pos="3148" w:val="left"/>
        </w:tabs>
        <w:bidi w:val="0"/>
        <w:spacing w:before="0" w:after="0" w:line="240" w:lineRule="auto"/>
        <w:ind w:left="2580" w:right="0" w:firstLine="0"/>
        <w:jc w:val="both"/>
      </w:pPr>
      <w:bookmarkStart w:id="633" w:name="bookmark633"/>
      <w:bookmarkEnd w:id="633"/>
      <w:r>
        <w:rPr>
          <w:color w:val="000000"/>
          <w:spacing w:val="0"/>
          <w:w w:val="100"/>
          <w:position w:val="0"/>
          <w:sz w:val="24"/>
          <w:szCs w:val="24"/>
          <w:shd w:val="clear" w:color="auto" w:fill="FFFFFF"/>
        </w:rPr>
        <w:t>Hewan sebagaimana dimaksud dalam Pasal 82 ayat</w:t>
      </w:r>
    </w:p>
    <w:p>
      <w:pPr>
        <w:pStyle w:val="Style2"/>
        <w:keepNext w:val="0"/>
        <w:keepLines w:val="0"/>
        <w:widowControl w:val="0"/>
        <w:numPr>
          <w:ilvl w:val="0"/>
          <w:numId w:val="349"/>
        </w:numPr>
        <w:shd w:val="clear" w:color="auto" w:fill="auto"/>
        <w:tabs>
          <w:tab w:pos="3635" w:val="left"/>
        </w:tabs>
        <w:bidi w:val="0"/>
        <w:spacing w:before="0" w:after="280" w:line="240" w:lineRule="auto"/>
        <w:ind w:left="3160" w:right="0" w:firstLine="0"/>
        <w:jc w:val="both"/>
      </w:pPr>
      <w:bookmarkStart w:id="634" w:name="bookmark634"/>
      <w:bookmarkEnd w:id="634"/>
      <w:r>
        <w:rPr>
          <w:color w:val="000000"/>
          <w:spacing w:val="0"/>
          <w:w w:val="100"/>
          <w:position w:val="0"/>
          <w:sz w:val="24"/>
          <w:szCs w:val="24"/>
        </w:rPr>
        <w:t>huruf a berupa sertifikat kesehatan sebagaimana dimaksud dalam Pasal 13 ayat (1) huruf a;</w:t>
      </w:r>
    </w:p>
    <w:p>
      <w:pPr>
        <w:pStyle w:val="Style2"/>
        <w:keepNext w:val="0"/>
        <w:keepLines w:val="0"/>
        <w:widowControl w:val="0"/>
        <w:numPr>
          <w:ilvl w:val="0"/>
          <w:numId w:val="359"/>
        </w:numPr>
        <w:shd w:val="clear" w:color="auto" w:fill="auto"/>
        <w:tabs>
          <w:tab w:pos="3145" w:val="left"/>
        </w:tabs>
        <w:bidi w:val="0"/>
        <w:spacing w:before="0" w:after="0" w:line="240" w:lineRule="auto"/>
        <w:ind w:left="2560" w:right="0" w:firstLine="0"/>
        <w:jc w:val="both"/>
      </w:pPr>
      <w:bookmarkStart w:id="635" w:name="bookmark635"/>
      <w:bookmarkEnd w:id="635"/>
      <w:r>
        <w:rPr>
          <w:color w:val="000000"/>
          <w:spacing w:val="0"/>
          <w:w w:val="100"/>
          <w:position w:val="0"/>
          <w:sz w:val="24"/>
          <w:szCs w:val="24"/>
        </w:rPr>
        <w:t>Produk Hewan sebagaimana dimaksud dalam Pasal</w:t>
      </w:r>
    </w:p>
    <w:p>
      <w:pPr>
        <w:pStyle w:val="Style2"/>
        <w:keepNext w:val="0"/>
        <w:keepLines w:val="0"/>
        <w:widowControl w:val="0"/>
        <w:shd w:val="clear" w:color="auto" w:fill="auto"/>
        <w:tabs>
          <w:tab w:pos="3705" w:val="left"/>
          <w:tab w:pos="4365" w:val="left"/>
        </w:tabs>
        <w:bidi w:val="0"/>
        <w:spacing w:before="0" w:after="0" w:line="240" w:lineRule="auto"/>
        <w:ind w:left="3160" w:right="0" w:firstLine="0"/>
        <w:jc w:val="both"/>
      </w:pPr>
      <w:r>
        <w:rPr>
          <w:color w:val="000000"/>
          <w:spacing w:val="0"/>
          <w:w w:val="100"/>
          <w:position w:val="0"/>
          <w:sz w:val="24"/>
          <w:szCs w:val="24"/>
        </w:rPr>
        <w:t>82</w:t>
        <w:tab/>
        <w:t>ayat</w:t>
        <w:tab/>
        <w:t>(3) huruf b berupa sertifikat sanitasi</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sebagaimana dimaksud dalam Pasal 13 ayat (1) huruf b; atau</w:t>
      </w:r>
    </w:p>
    <w:p>
      <w:pPr>
        <w:pStyle w:val="Style2"/>
        <w:keepNext w:val="0"/>
        <w:keepLines w:val="0"/>
        <w:widowControl w:val="0"/>
        <w:numPr>
          <w:ilvl w:val="0"/>
          <w:numId w:val="359"/>
        </w:numPr>
        <w:shd w:val="clear" w:color="auto" w:fill="auto"/>
        <w:tabs>
          <w:tab w:pos="3145" w:val="left"/>
        </w:tabs>
        <w:bidi w:val="0"/>
        <w:spacing w:before="0" w:after="0" w:line="240" w:lineRule="auto"/>
        <w:ind w:left="3160" w:right="0" w:hanging="580"/>
        <w:jc w:val="both"/>
      </w:pPr>
      <w:bookmarkStart w:id="636" w:name="bookmark636"/>
      <w:bookmarkEnd w:id="636"/>
      <w:r>
        <w:rPr>
          <w:color w:val="000000"/>
          <w:spacing w:val="0"/>
          <w:w w:val="100"/>
          <w:position w:val="0"/>
          <w:sz w:val="24"/>
          <w:szCs w:val="24"/>
        </w:rPr>
        <w:t>Media Pembawa Lain sebagaimana dimaksud dalam Pasal 82 ayat (3) huruf c berupa surat keterangan Media Pembawa Lain sebagaimana dimaksud dalam Pasal 10 ayat (4).</w:t>
      </w:r>
    </w:p>
    <w:p>
      <w:pPr>
        <w:pStyle w:val="Style2"/>
        <w:keepNext w:val="0"/>
        <w:keepLines w:val="0"/>
        <w:widowControl w:val="0"/>
        <w:numPr>
          <w:ilvl w:val="0"/>
          <w:numId w:val="347"/>
        </w:numPr>
        <w:shd w:val="clear" w:color="auto" w:fill="auto"/>
        <w:tabs>
          <w:tab w:pos="2566" w:val="left"/>
        </w:tabs>
        <w:bidi w:val="0"/>
        <w:spacing w:before="0" w:after="0" w:line="240" w:lineRule="auto"/>
        <w:ind w:left="2560" w:right="0" w:hanging="540"/>
        <w:jc w:val="both"/>
      </w:pPr>
      <w:bookmarkStart w:id="637" w:name="bookmark637"/>
      <w:bookmarkEnd w:id="637"/>
      <w:r>
        <w:rPr>
          <w:color w:val="000000"/>
          <w:spacing w:val="0"/>
          <w:w w:val="100"/>
          <w:position w:val="0"/>
          <w:sz w:val="24"/>
          <w:szCs w:val="24"/>
        </w:rPr>
        <w:t>Pemasukan Hewan dan Produk Hewan sebagaimana dimaksud pada ayat (1) wajib disertai dokumen lain yang terkait dengan tindakan Karantina Hewan sebagaimana dimaksud dalam Pasal 10 ayat (2) apabila dipersyaratkan.</w:t>
      </w:r>
    </w:p>
    <w:p>
      <w:pPr>
        <w:pStyle w:val="Style2"/>
        <w:keepNext w:val="0"/>
        <w:keepLines w:val="0"/>
        <w:widowControl w:val="0"/>
        <w:numPr>
          <w:ilvl w:val="0"/>
          <w:numId w:val="347"/>
        </w:numPr>
        <w:shd w:val="clear" w:color="auto" w:fill="auto"/>
        <w:tabs>
          <w:tab w:pos="2566" w:val="left"/>
        </w:tabs>
        <w:bidi w:val="0"/>
        <w:spacing w:before="0" w:after="0" w:line="240" w:lineRule="auto"/>
        <w:ind w:left="2560" w:right="0" w:hanging="540"/>
        <w:jc w:val="both"/>
      </w:pPr>
      <w:bookmarkStart w:id="638" w:name="bookmark638"/>
      <w:bookmarkEnd w:id="638"/>
      <w:r>
        <w:rPr>
          <w:color w:val="000000"/>
          <w:spacing w:val="0"/>
          <w:w w:val="100"/>
          <w:position w:val="0"/>
          <w:sz w:val="24"/>
          <w:szCs w:val="24"/>
        </w:rPr>
        <w:t>Dalam hal Pemasukan Hewan dan/atau Produk Hewan sebagaimana dimaksud pada ayat (1) huruf a dan huruf b yang menggunakan alat angkut khusus:</w:t>
      </w:r>
    </w:p>
    <w:p>
      <w:pPr>
        <w:pStyle w:val="Style2"/>
        <w:keepNext w:val="0"/>
        <w:keepLines w:val="0"/>
        <w:widowControl w:val="0"/>
        <w:numPr>
          <w:ilvl w:val="0"/>
          <w:numId w:val="361"/>
        </w:numPr>
        <w:shd w:val="clear" w:color="auto" w:fill="auto"/>
        <w:tabs>
          <w:tab w:pos="3145" w:val="left"/>
        </w:tabs>
        <w:bidi w:val="0"/>
        <w:spacing w:before="0" w:after="0" w:line="240" w:lineRule="auto"/>
        <w:ind w:left="3160" w:right="0" w:hanging="580"/>
        <w:jc w:val="both"/>
      </w:pPr>
      <w:bookmarkStart w:id="639" w:name="bookmark639"/>
      <w:bookmarkEnd w:id="639"/>
      <w:r>
        <w:rPr>
          <w:color w:val="000000"/>
          <w:spacing w:val="0"/>
          <w:w w:val="100"/>
          <w:position w:val="0"/>
          <w:sz w:val="24"/>
          <w:szCs w:val="24"/>
        </w:rPr>
        <w:t>dilakukan Transit di negara lain sebelum tiba di Tempat Pemasukan, wajib disertai sertifikat kesehatan dari negara Transit sebagaimana dimaksud dalam Pasal 10 ayat (5); dan/atau</w:t>
      </w:r>
    </w:p>
    <w:p>
      <w:pPr>
        <w:pStyle w:val="Style2"/>
        <w:keepNext w:val="0"/>
        <w:keepLines w:val="0"/>
        <w:widowControl w:val="0"/>
        <w:numPr>
          <w:ilvl w:val="0"/>
          <w:numId w:val="361"/>
        </w:numPr>
        <w:shd w:val="clear" w:color="auto" w:fill="auto"/>
        <w:tabs>
          <w:tab w:pos="3145" w:val="left"/>
        </w:tabs>
        <w:bidi w:val="0"/>
        <w:spacing w:before="0" w:after="260" w:line="240" w:lineRule="auto"/>
        <w:ind w:left="3160" w:right="0" w:hanging="580"/>
        <w:jc w:val="both"/>
      </w:pPr>
      <w:bookmarkStart w:id="640" w:name="bookmark640"/>
      <w:bookmarkEnd w:id="640"/>
      <w:r>
        <w:rPr>
          <w:color w:val="000000"/>
          <w:spacing w:val="0"/>
          <w:w w:val="100"/>
          <w:position w:val="0"/>
          <w:sz w:val="24"/>
          <w:szCs w:val="24"/>
        </w:rPr>
        <w:t>dikenai persyaratan teknis berdasarkan manajemen penyakit Hewan dan/atau disiplin ilmu kedokteran Hewan, wajib disertai dokumen lain yang terkait dengan tindakan Karantina Hewan sebagaimana dimaksud dalam Pasal 10 ayat (2) dapat berupa hasil pengujian kausa penyakit Hewan, atau perlakuan.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84</w:t>
      </w:r>
    </w:p>
    <w:p>
      <w:pPr>
        <w:pStyle w:val="Style2"/>
        <w:keepNext w:val="0"/>
        <w:keepLines w:val="0"/>
        <w:widowControl w:val="0"/>
        <w:numPr>
          <w:ilvl w:val="0"/>
          <w:numId w:val="363"/>
        </w:numPr>
        <w:shd w:val="clear" w:color="auto" w:fill="auto"/>
        <w:tabs>
          <w:tab w:pos="2566" w:val="left"/>
        </w:tabs>
        <w:bidi w:val="0"/>
        <w:spacing w:before="0" w:after="0" w:line="240" w:lineRule="auto"/>
        <w:ind w:left="2560" w:right="0" w:hanging="540"/>
        <w:jc w:val="both"/>
      </w:pPr>
      <w:bookmarkStart w:id="641" w:name="bookmark641"/>
      <w:bookmarkEnd w:id="641"/>
      <w:r>
        <w:rPr>
          <w:color w:val="000000"/>
          <w:spacing w:val="0"/>
          <w:w w:val="100"/>
          <w:position w:val="0"/>
          <w:sz w:val="24"/>
          <w:szCs w:val="24"/>
        </w:rPr>
        <w:t>Jika hasil pemeriksaan administratif dan kesesuaian dokumen sebagaimana dimaksud dalam Pasal 82 ayat (2) huruf a ternyata:</w:t>
      </w:r>
    </w:p>
    <w:p>
      <w:pPr>
        <w:pStyle w:val="Style2"/>
        <w:keepNext w:val="0"/>
        <w:keepLines w:val="0"/>
        <w:widowControl w:val="0"/>
        <w:numPr>
          <w:ilvl w:val="0"/>
          <w:numId w:val="365"/>
        </w:numPr>
        <w:shd w:val="clear" w:color="auto" w:fill="auto"/>
        <w:tabs>
          <w:tab w:pos="3145" w:val="left"/>
        </w:tabs>
        <w:bidi w:val="0"/>
        <w:spacing w:before="0" w:after="0" w:line="240" w:lineRule="auto"/>
        <w:ind w:left="3160" w:right="0" w:hanging="580"/>
        <w:jc w:val="both"/>
      </w:pPr>
      <w:bookmarkStart w:id="642" w:name="bookmark642"/>
      <w:bookmarkEnd w:id="642"/>
      <w:r>
        <w:rPr>
          <w:color w:val="000000"/>
          <w:spacing w:val="0"/>
          <w:w w:val="100"/>
          <w:position w:val="0"/>
          <w:sz w:val="24"/>
          <w:szCs w:val="24"/>
        </w:rPr>
        <w:t>dokumen persyaratan lengkap, benar, sah, dan sesuai dengan jenis dan jumlah, terhadap Pemasukan Hewan sebagaimana dimaksud dalam Pasal 82 ayat (3) huruf a dilakukan:</w:t>
      </w:r>
    </w:p>
    <w:p>
      <w:pPr>
        <w:pStyle w:val="Style2"/>
        <w:keepNext w:val="0"/>
        <w:keepLines w:val="0"/>
        <w:widowControl w:val="0"/>
        <w:numPr>
          <w:ilvl w:val="0"/>
          <w:numId w:val="367"/>
        </w:numPr>
        <w:shd w:val="clear" w:color="auto" w:fill="auto"/>
        <w:tabs>
          <w:tab w:pos="3705" w:val="left"/>
          <w:tab w:pos="5330" w:val="left"/>
        </w:tabs>
        <w:bidi w:val="0"/>
        <w:spacing w:before="0" w:after="0" w:line="240" w:lineRule="auto"/>
        <w:ind w:left="3160" w:right="0" w:firstLine="0"/>
        <w:jc w:val="both"/>
      </w:pPr>
      <w:bookmarkStart w:id="643" w:name="bookmark643"/>
      <w:bookmarkEnd w:id="643"/>
      <w:r>
        <w:rPr>
          <w:color w:val="000000"/>
          <w:spacing w:val="0"/>
          <w:w w:val="100"/>
          <w:position w:val="0"/>
          <w:sz w:val="24"/>
          <w:szCs w:val="24"/>
        </w:rPr>
        <w:t>pengasingan</w:t>
        <w:tab/>
        <w:t>dan pengamatan pada Hewan</w:t>
      </w:r>
    </w:p>
    <w:p>
      <w:pPr>
        <w:pStyle w:val="Style2"/>
        <w:keepNext w:val="0"/>
        <w:keepLines w:val="0"/>
        <w:widowControl w:val="0"/>
        <w:shd w:val="clear" w:color="auto" w:fill="auto"/>
        <w:bidi w:val="0"/>
        <w:spacing w:before="0" w:after="0" w:line="240" w:lineRule="auto"/>
        <w:ind w:left="3720" w:right="0" w:firstLine="0"/>
        <w:jc w:val="both"/>
      </w:pPr>
      <w:r>
        <w:rPr>
          <w:color w:val="000000"/>
          <w:spacing w:val="0"/>
          <w:w w:val="100"/>
          <w:position w:val="0"/>
          <w:sz w:val="24"/>
          <w:szCs w:val="24"/>
        </w:rPr>
        <w:t>dengan kategori risiko tinggi;</w:t>
      </w:r>
    </w:p>
    <w:p>
      <w:pPr>
        <w:pStyle w:val="Style2"/>
        <w:keepNext w:val="0"/>
        <w:keepLines w:val="0"/>
        <w:widowControl w:val="0"/>
        <w:numPr>
          <w:ilvl w:val="0"/>
          <w:numId w:val="367"/>
        </w:numPr>
        <w:shd w:val="clear" w:color="auto" w:fill="auto"/>
        <w:tabs>
          <w:tab w:pos="3705" w:val="left"/>
        </w:tabs>
        <w:bidi w:val="0"/>
        <w:spacing w:before="0" w:after="0" w:line="240" w:lineRule="auto"/>
        <w:ind w:left="3720" w:right="0" w:hanging="560"/>
        <w:jc w:val="both"/>
      </w:pPr>
      <w:bookmarkStart w:id="644" w:name="bookmark644"/>
      <w:bookmarkEnd w:id="644"/>
      <w:r>
        <w:rPr>
          <w:color w:val="000000"/>
          <w:spacing w:val="0"/>
          <w:w w:val="100"/>
          <w:position w:val="0"/>
          <w:sz w:val="24"/>
          <w:szCs w:val="24"/>
        </w:rPr>
        <w:t>pemeriksaan klinis dan/atau laboratoris pada Hewan dengan kategori risiko sedang; atau</w:t>
      </w:r>
    </w:p>
    <w:p>
      <w:pPr>
        <w:pStyle w:val="Style2"/>
        <w:keepNext w:val="0"/>
        <w:keepLines w:val="0"/>
        <w:widowControl w:val="0"/>
        <w:numPr>
          <w:ilvl w:val="0"/>
          <w:numId w:val="367"/>
        </w:numPr>
        <w:shd w:val="clear" w:color="auto" w:fill="auto"/>
        <w:tabs>
          <w:tab w:pos="3705" w:val="left"/>
        </w:tabs>
        <w:bidi w:val="0"/>
        <w:spacing w:before="0" w:after="0" w:line="240" w:lineRule="auto"/>
        <w:ind w:left="3720" w:right="0" w:hanging="560"/>
        <w:jc w:val="both"/>
      </w:pPr>
      <w:bookmarkStart w:id="645" w:name="bookmark645"/>
      <w:bookmarkEnd w:id="645"/>
      <w:r>
        <w:rPr>
          <w:color w:val="000000"/>
          <w:spacing w:val="0"/>
          <w:w w:val="100"/>
          <w:position w:val="0"/>
          <w:sz w:val="24"/>
          <w:szCs w:val="24"/>
        </w:rPr>
        <w:t>pemeriksaan klinis pada Hewan dengan kategori risiko rendah.</w:t>
      </w:r>
    </w:p>
    <w:p>
      <w:pPr>
        <w:pStyle w:val="Style2"/>
        <w:keepNext w:val="0"/>
        <w:keepLines w:val="0"/>
        <w:widowControl w:val="0"/>
        <w:numPr>
          <w:ilvl w:val="0"/>
          <w:numId w:val="365"/>
        </w:numPr>
        <w:shd w:val="clear" w:color="auto" w:fill="auto"/>
        <w:tabs>
          <w:tab w:pos="3145" w:val="left"/>
        </w:tabs>
        <w:bidi w:val="0"/>
        <w:spacing w:before="0" w:after="0" w:line="240" w:lineRule="auto"/>
        <w:ind w:left="3160" w:right="0" w:hanging="580"/>
        <w:jc w:val="both"/>
      </w:pPr>
      <w:bookmarkStart w:id="646" w:name="bookmark646"/>
      <w:bookmarkEnd w:id="646"/>
      <w:r>
        <w:rPr>
          <w:color w:val="000000"/>
          <w:spacing w:val="0"/>
          <w:w w:val="100"/>
          <w:position w:val="0"/>
          <w:sz w:val="24"/>
          <w:szCs w:val="24"/>
        </w:rPr>
        <w:t>dokumen persyaratan tidak lengkap, dan Pemilik menjamin dapat melengkapi dokumen persyaratan, terhadap Pemasukan Hewan dilakukan penahanan; atau</w:t>
      </w:r>
    </w:p>
    <w:p>
      <w:pPr>
        <w:pStyle w:val="Style2"/>
        <w:keepNext w:val="0"/>
        <w:keepLines w:val="0"/>
        <w:widowControl w:val="0"/>
        <w:numPr>
          <w:ilvl w:val="0"/>
          <w:numId w:val="365"/>
        </w:numPr>
        <w:shd w:val="clear" w:color="auto" w:fill="auto"/>
        <w:tabs>
          <w:tab w:pos="3145" w:val="left"/>
        </w:tabs>
        <w:bidi w:val="0"/>
        <w:spacing w:before="0" w:after="0" w:line="240" w:lineRule="auto"/>
        <w:ind w:left="3160" w:right="0" w:hanging="580"/>
        <w:jc w:val="both"/>
      </w:pPr>
      <w:bookmarkStart w:id="647" w:name="bookmark647"/>
      <w:bookmarkEnd w:id="647"/>
      <w:r>
        <w:rPr>
          <w:color w:val="000000"/>
          <w:spacing w:val="0"/>
          <w:w w:val="100"/>
          <w:position w:val="0"/>
          <w:sz w:val="24"/>
          <w:szCs w:val="24"/>
          <w:shd w:val="clear" w:color="auto" w:fill="FFFFFF"/>
        </w:rPr>
        <w:t>dokumen persyaratan tidak sah, atau tidak sesuai dengan jenis dan jumlah, terhadap Pemasukan Hewan sebagaimana dimaksud dalam Pasal 82 ayat</w:t>
      </w:r>
    </w:p>
    <w:p>
      <w:pPr>
        <w:pStyle w:val="Style2"/>
        <w:keepNext w:val="0"/>
        <w:keepLines w:val="0"/>
        <w:widowControl w:val="0"/>
        <w:numPr>
          <w:ilvl w:val="0"/>
          <w:numId w:val="345"/>
        </w:numPr>
        <w:shd w:val="clear" w:color="auto" w:fill="auto"/>
        <w:tabs>
          <w:tab w:pos="3550" w:val="left"/>
          <w:tab w:pos="3726" w:val="left"/>
        </w:tabs>
        <w:bidi w:val="0"/>
        <w:spacing w:before="0" w:after="0" w:line="240" w:lineRule="auto"/>
        <w:ind w:left="3160" w:right="0" w:firstLine="0"/>
        <w:jc w:val="left"/>
      </w:pPr>
      <w:bookmarkStart w:id="648" w:name="bookmark648"/>
      <w:bookmarkEnd w:id="648"/>
      <w:r>
        <w:rPr>
          <w:color w:val="000000"/>
          <w:spacing w:val="0"/>
          <w:w w:val="100"/>
          <w:position w:val="0"/>
          <w:sz w:val="24"/>
          <w:szCs w:val="24"/>
        </w:rPr>
        <w:t>huruf a dilakukan penahanan.</w:t>
      </w:r>
    </w:p>
    <w:p>
      <w:pPr>
        <w:pStyle w:val="Style2"/>
        <w:keepNext w:val="0"/>
        <w:keepLines w:val="0"/>
        <w:widowControl w:val="0"/>
        <w:numPr>
          <w:ilvl w:val="0"/>
          <w:numId w:val="363"/>
        </w:numPr>
        <w:shd w:val="clear" w:color="auto" w:fill="auto"/>
        <w:tabs>
          <w:tab w:pos="2566" w:val="left"/>
        </w:tabs>
        <w:bidi w:val="0"/>
        <w:spacing w:before="0" w:after="140" w:line="240" w:lineRule="auto"/>
        <w:ind w:left="2560" w:right="0" w:hanging="540"/>
        <w:jc w:val="both"/>
      </w:pPr>
      <w:bookmarkStart w:id="649" w:name="bookmark649"/>
      <w:bookmarkEnd w:id="649"/>
      <w:r>
        <w:rPr>
          <w:color w:val="000000"/>
          <w:spacing w:val="0"/>
          <w:w w:val="100"/>
          <w:position w:val="0"/>
          <w:sz w:val="24"/>
          <w:szCs w:val="24"/>
        </w:rPr>
        <w:t>Apabila setelah dilakukan penahanan dalam jangka waktu paling lama 3 (tiga) hari kerja, Pemilik tidak melengkapi dokumen persyaratan dan kesesuaian dokumen sebagaimana dimaksud pada ayat (1) huruf b, dan huruf c, dilakukan penolakan.</w:t>
      </w:r>
    </w:p>
    <w:p>
      <w:pPr>
        <w:pStyle w:val="Style2"/>
        <w:keepNext w:val="0"/>
        <w:keepLines w:val="0"/>
        <w:widowControl w:val="0"/>
        <w:numPr>
          <w:ilvl w:val="0"/>
          <w:numId w:val="363"/>
        </w:numPr>
        <w:shd w:val="clear" w:color="auto" w:fill="auto"/>
        <w:tabs>
          <w:tab w:pos="2578" w:val="left"/>
        </w:tabs>
        <w:bidi w:val="0"/>
        <w:spacing w:before="0" w:after="0" w:line="240" w:lineRule="auto"/>
        <w:ind w:left="2600" w:right="0" w:hanging="580"/>
        <w:jc w:val="both"/>
      </w:pPr>
      <w:bookmarkStart w:id="650" w:name="bookmark650"/>
      <w:bookmarkEnd w:id="650"/>
      <w:r>
        <w:rPr>
          <w:color w:val="000000"/>
          <w:spacing w:val="0"/>
          <w:w w:val="100"/>
          <w:position w:val="0"/>
          <w:sz w:val="24"/>
          <w:szCs w:val="24"/>
        </w:rPr>
        <w:t>Pengasingan dan pengamatan sebagaimana dimaksud pada ayat (1) huruf a angka 1 dilakukan di Instalasi Karantina Hewan untuk secara intensif diadakan pengamatan, pemeriksaan klinis dan/atau laboratoris, dan/atau perlakuan.</w:t>
      </w:r>
    </w:p>
    <w:p>
      <w:pPr>
        <w:pStyle w:val="Style2"/>
        <w:keepNext w:val="0"/>
        <w:keepLines w:val="0"/>
        <w:widowControl w:val="0"/>
        <w:numPr>
          <w:ilvl w:val="0"/>
          <w:numId w:val="363"/>
        </w:numPr>
        <w:shd w:val="clear" w:color="auto" w:fill="auto"/>
        <w:tabs>
          <w:tab w:pos="2578" w:val="left"/>
        </w:tabs>
        <w:bidi w:val="0"/>
        <w:spacing w:before="0" w:after="0" w:line="240" w:lineRule="auto"/>
        <w:ind w:left="2600" w:right="0" w:hanging="580"/>
        <w:jc w:val="both"/>
      </w:pPr>
      <w:bookmarkStart w:id="651" w:name="bookmark651"/>
      <w:bookmarkEnd w:id="651"/>
      <w:r>
        <w:rPr>
          <w:color w:val="000000"/>
          <w:spacing w:val="0"/>
          <w:w w:val="100"/>
          <w:position w:val="0"/>
          <w:sz w:val="24"/>
          <w:szCs w:val="24"/>
        </w:rPr>
        <w:t>Pemeriksaan klinis sebagaimana dimaksud pada ayat (1) huruf a angka 2 dapat dilakukan di:</w:t>
      </w:r>
    </w:p>
    <w:p>
      <w:pPr>
        <w:pStyle w:val="Style2"/>
        <w:keepNext w:val="0"/>
        <w:keepLines w:val="0"/>
        <w:widowControl w:val="0"/>
        <w:numPr>
          <w:ilvl w:val="0"/>
          <w:numId w:val="369"/>
        </w:numPr>
        <w:shd w:val="clear" w:color="auto" w:fill="auto"/>
        <w:tabs>
          <w:tab w:pos="3164" w:val="left"/>
        </w:tabs>
        <w:bidi w:val="0"/>
        <w:spacing w:before="0" w:after="0" w:line="240" w:lineRule="auto"/>
        <w:ind w:left="3140" w:right="0" w:hanging="540"/>
        <w:jc w:val="both"/>
      </w:pPr>
      <w:bookmarkStart w:id="652" w:name="bookmark652"/>
      <w:bookmarkEnd w:id="652"/>
      <w:r>
        <w:rPr>
          <w:color w:val="000000"/>
          <w:spacing w:val="0"/>
          <w:w w:val="100"/>
          <w:position w:val="0"/>
          <w:sz w:val="24"/>
          <w:szCs w:val="24"/>
        </w:rPr>
        <w:t>Instalasi Karantina Hewan, dalam hal deteksi HPHK membutuhkan pengasingan dan pengamatan, pemeriksaan klinis, dan/atau perlakuan; atau</w:t>
      </w:r>
    </w:p>
    <w:p>
      <w:pPr>
        <w:pStyle w:val="Style2"/>
        <w:keepNext w:val="0"/>
        <w:keepLines w:val="0"/>
        <w:widowControl w:val="0"/>
        <w:numPr>
          <w:ilvl w:val="0"/>
          <w:numId w:val="369"/>
        </w:numPr>
        <w:shd w:val="clear" w:color="auto" w:fill="auto"/>
        <w:tabs>
          <w:tab w:pos="3164" w:val="left"/>
        </w:tabs>
        <w:bidi w:val="0"/>
        <w:spacing w:before="0" w:after="0" w:line="240" w:lineRule="auto"/>
        <w:ind w:left="3140" w:right="0" w:hanging="540"/>
        <w:jc w:val="both"/>
      </w:pPr>
      <w:bookmarkStart w:id="653" w:name="bookmark653"/>
      <w:bookmarkEnd w:id="653"/>
      <w:r>
        <w:rPr>
          <w:color w:val="000000"/>
          <w:spacing w:val="0"/>
          <w:w w:val="100"/>
          <w:position w:val="0"/>
          <w:sz w:val="24"/>
          <w:szCs w:val="24"/>
        </w:rPr>
        <w:t>Tempat Lain, dalam hal deteksi HPHK membutuhkan pemeriksaan klinis, dan perlakuan.</w:t>
      </w:r>
    </w:p>
    <w:p>
      <w:pPr>
        <w:pStyle w:val="Style2"/>
        <w:keepNext w:val="0"/>
        <w:keepLines w:val="0"/>
        <w:widowControl w:val="0"/>
        <w:numPr>
          <w:ilvl w:val="0"/>
          <w:numId w:val="363"/>
        </w:numPr>
        <w:shd w:val="clear" w:color="auto" w:fill="auto"/>
        <w:tabs>
          <w:tab w:pos="2578" w:val="left"/>
        </w:tabs>
        <w:bidi w:val="0"/>
        <w:spacing w:before="0" w:after="280" w:line="240" w:lineRule="auto"/>
        <w:ind w:left="2600" w:right="0" w:hanging="580"/>
        <w:jc w:val="both"/>
      </w:pPr>
      <w:bookmarkStart w:id="654" w:name="bookmark654"/>
      <w:bookmarkEnd w:id="654"/>
      <w:r>
        <w:rPr>
          <w:color w:val="000000"/>
          <w:spacing w:val="0"/>
          <w:w w:val="100"/>
          <w:position w:val="0"/>
          <w:sz w:val="24"/>
          <w:szCs w:val="24"/>
        </w:rPr>
        <w:t>Pemeriksaan laboratoris sebagaimana dimaksud pada ayat (1) huruf a angka 2 dapat dilakukan di laboratorium Karantina Hewan atau laboratorium lain yang terakreditasi dalam hal membutuhkan pengujian lebih lanjut.</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85</w:t>
      </w:r>
    </w:p>
    <w:p>
      <w:pPr>
        <w:pStyle w:val="Style2"/>
        <w:keepNext w:val="0"/>
        <w:keepLines w:val="0"/>
        <w:widowControl w:val="0"/>
        <w:numPr>
          <w:ilvl w:val="0"/>
          <w:numId w:val="371"/>
        </w:numPr>
        <w:shd w:val="clear" w:color="auto" w:fill="auto"/>
        <w:tabs>
          <w:tab w:pos="2578" w:val="left"/>
        </w:tabs>
        <w:bidi w:val="0"/>
        <w:spacing w:before="0" w:after="0" w:line="240" w:lineRule="auto"/>
        <w:ind w:left="2600" w:right="0" w:hanging="580"/>
        <w:jc w:val="both"/>
      </w:pPr>
      <w:bookmarkStart w:id="655" w:name="bookmark655"/>
      <w:bookmarkEnd w:id="655"/>
      <w:r>
        <w:rPr>
          <w:color w:val="000000"/>
          <w:spacing w:val="0"/>
          <w:w w:val="100"/>
          <w:position w:val="0"/>
          <w:sz w:val="24"/>
          <w:szCs w:val="24"/>
        </w:rPr>
        <w:t>Jika hasil pemeriksaan administratif dan kesesuaian dokumen sebagaimana dimaksud dalam Pasal 82 ayat (2) huruf a ternyata:</w:t>
      </w:r>
    </w:p>
    <w:p>
      <w:pPr>
        <w:pStyle w:val="Style2"/>
        <w:keepNext w:val="0"/>
        <w:keepLines w:val="0"/>
        <w:widowControl w:val="0"/>
        <w:numPr>
          <w:ilvl w:val="0"/>
          <w:numId w:val="373"/>
        </w:numPr>
        <w:shd w:val="clear" w:color="auto" w:fill="auto"/>
        <w:tabs>
          <w:tab w:pos="3164" w:val="left"/>
        </w:tabs>
        <w:bidi w:val="0"/>
        <w:spacing w:before="0" w:after="0" w:line="240" w:lineRule="auto"/>
        <w:ind w:left="3140" w:right="0" w:hanging="540"/>
        <w:jc w:val="both"/>
      </w:pPr>
      <w:bookmarkStart w:id="656" w:name="bookmark656"/>
      <w:bookmarkEnd w:id="656"/>
      <w:r>
        <w:rPr>
          <w:color w:val="000000"/>
          <w:spacing w:val="0"/>
          <w:w w:val="100"/>
          <w:position w:val="0"/>
          <w:sz w:val="24"/>
          <w:szCs w:val="24"/>
        </w:rPr>
        <w:t>lengkap, benar, sah, dan sesuai dengan jenis dan jumlah, terhadap Pemasukan Produk Hewan sebagaimana dimaksud dalam Pasal 82 ayat (3) huruf b dilakukan:</w:t>
      </w:r>
    </w:p>
    <w:p>
      <w:pPr>
        <w:pStyle w:val="Style2"/>
        <w:keepNext w:val="0"/>
        <w:keepLines w:val="0"/>
        <w:widowControl w:val="0"/>
        <w:numPr>
          <w:ilvl w:val="0"/>
          <w:numId w:val="375"/>
        </w:numPr>
        <w:shd w:val="clear" w:color="auto" w:fill="auto"/>
        <w:tabs>
          <w:tab w:pos="3714" w:val="left"/>
        </w:tabs>
        <w:bidi w:val="0"/>
        <w:spacing w:before="0" w:after="0" w:line="240" w:lineRule="auto"/>
        <w:ind w:left="3720" w:right="0" w:hanging="560"/>
        <w:jc w:val="both"/>
      </w:pPr>
      <w:bookmarkStart w:id="657" w:name="bookmark657"/>
      <w:bookmarkEnd w:id="657"/>
      <w:r>
        <w:rPr>
          <w:color w:val="000000"/>
          <w:spacing w:val="0"/>
          <w:w w:val="100"/>
          <w:position w:val="0"/>
          <w:sz w:val="24"/>
          <w:szCs w:val="24"/>
        </w:rPr>
        <w:t>pemeriksaan sanitasi dan /atau laboratoris pada Produk Hewan dengan kategori risiko sedang; atau</w:t>
      </w:r>
    </w:p>
    <w:p>
      <w:pPr>
        <w:pStyle w:val="Style2"/>
        <w:keepNext w:val="0"/>
        <w:keepLines w:val="0"/>
        <w:widowControl w:val="0"/>
        <w:numPr>
          <w:ilvl w:val="0"/>
          <w:numId w:val="375"/>
        </w:numPr>
        <w:shd w:val="clear" w:color="auto" w:fill="auto"/>
        <w:tabs>
          <w:tab w:pos="3714" w:val="left"/>
        </w:tabs>
        <w:bidi w:val="0"/>
        <w:spacing w:before="0" w:after="0" w:line="240" w:lineRule="auto"/>
        <w:ind w:left="3720" w:right="0" w:hanging="560"/>
        <w:jc w:val="both"/>
      </w:pPr>
      <w:bookmarkStart w:id="658" w:name="bookmark658"/>
      <w:bookmarkEnd w:id="658"/>
      <w:r>
        <w:rPr>
          <w:color w:val="000000"/>
          <w:spacing w:val="0"/>
          <w:w w:val="100"/>
          <w:position w:val="0"/>
          <w:sz w:val="24"/>
          <w:szCs w:val="24"/>
        </w:rPr>
        <w:t>pemeriksaan sanitasi pada Produk Hewan dengan kategori risiko rendah dan sangat rendah.</w:t>
      </w:r>
    </w:p>
    <w:p>
      <w:pPr>
        <w:pStyle w:val="Style2"/>
        <w:keepNext w:val="0"/>
        <w:keepLines w:val="0"/>
        <w:widowControl w:val="0"/>
        <w:numPr>
          <w:ilvl w:val="0"/>
          <w:numId w:val="373"/>
        </w:numPr>
        <w:shd w:val="clear" w:color="auto" w:fill="auto"/>
        <w:tabs>
          <w:tab w:pos="3164" w:val="left"/>
        </w:tabs>
        <w:bidi w:val="0"/>
        <w:spacing w:before="0" w:after="0" w:line="240" w:lineRule="auto"/>
        <w:ind w:left="3140" w:right="0" w:hanging="540"/>
        <w:jc w:val="both"/>
      </w:pPr>
      <w:bookmarkStart w:id="659" w:name="bookmark659"/>
      <w:bookmarkEnd w:id="659"/>
      <w:r>
        <w:rPr>
          <w:color w:val="000000"/>
          <w:spacing w:val="0"/>
          <w:w w:val="100"/>
          <w:position w:val="0"/>
          <w:sz w:val="24"/>
          <w:szCs w:val="24"/>
        </w:rPr>
        <w:t>tidak lengkap dan Pemilik dapat menjamin dokumen persyaratan, terhadap Pemasukan Produk Hewan dilakukan penahanan; atau</w:t>
      </w:r>
    </w:p>
    <w:p>
      <w:pPr>
        <w:pStyle w:val="Style2"/>
        <w:keepNext w:val="0"/>
        <w:keepLines w:val="0"/>
        <w:widowControl w:val="0"/>
        <w:numPr>
          <w:ilvl w:val="0"/>
          <w:numId w:val="373"/>
        </w:numPr>
        <w:shd w:val="clear" w:color="auto" w:fill="auto"/>
        <w:tabs>
          <w:tab w:pos="3164" w:val="left"/>
        </w:tabs>
        <w:bidi w:val="0"/>
        <w:spacing w:before="0" w:after="0" w:line="240" w:lineRule="auto"/>
        <w:ind w:left="3140" w:right="0" w:hanging="540"/>
        <w:jc w:val="both"/>
      </w:pPr>
      <w:bookmarkStart w:id="660" w:name="bookmark660"/>
      <w:bookmarkEnd w:id="660"/>
      <w:r>
        <w:rPr>
          <w:color w:val="000000"/>
          <w:spacing w:val="0"/>
          <w:w w:val="100"/>
          <w:position w:val="0"/>
          <w:sz w:val="24"/>
          <w:szCs w:val="24"/>
        </w:rPr>
        <w:t>tidak benar, tidak sah, atau tidak sesuai dengan jenis dan jumlah, terhadap Pemasukan Media Pembawa Lain sebagaimana dimaksud dalam Pasal 82 ayat (3) huruf c dilakukan penahanan.</w:t>
      </w:r>
    </w:p>
    <w:p>
      <w:pPr>
        <w:pStyle w:val="Style2"/>
        <w:keepNext w:val="0"/>
        <w:keepLines w:val="0"/>
        <w:widowControl w:val="0"/>
        <w:numPr>
          <w:ilvl w:val="0"/>
          <w:numId w:val="371"/>
        </w:numPr>
        <w:shd w:val="clear" w:color="auto" w:fill="auto"/>
        <w:tabs>
          <w:tab w:pos="2578" w:val="left"/>
        </w:tabs>
        <w:bidi w:val="0"/>
        <w:spacing w:before="0" w:after="0" w:line="240" w:lineRule="auto"/>
        <w:ind w:left="2600" w:right="0" w:hanging="580"/>
        <w:jc w:val="both"/>
      </w:pPr>
      <w:bookmarkStart w:id="661" w:name="bookmark661"/>
      <w:bookmarkEnd w:id="661"/>
      <w:r>
        <w:rPr>
          <w:color w:val="000000"/>
          <w:spacing w:val="0"/>
          <w:w w:val="100"/>
          <w:position w:val="0"/>
          <w:sz w:val="24"/>
          <w:szCs w:val="24"/>
        </w:rPr>
        <w:t>Apabila setelah dilakukan penahanan dalam jangka waktu paling lama 3 (tiga) hari kerja, Pemilik tidak melengkapi dokumen persyaratan dan kesesuaian dokumen sebagaimana dimaksud pada ayat (1) huruf b dan huruf c, dilakukan penolakan.</w:t>
      </w:r>
    </w:p>
    <w:p>
      <w:pPr>
        <w:pStyle w:val="Style2"/>
        <w:keepNext w:val="0"/>
        <w:keepLines w:val="0"/>
        <w:widowControl w:val="0"/>
        <w:numPr>
          <w:ilvl w:val="0"/>
          <w:numId w:val="371"/>
        </w:numPr>
        <w:shd w:val="clear" w:color="auto" w:fill="auto"/>
        <w:tabs>
          <w:tab w:pos="2578" w:val="left"/>
        </w:tabs>
        <w:bidi w:val="0"/>
        <w:spacing w:before="0" w:after="0" w:line="240" w:lineRule="auto"/>
        <w:ind w:left="2600" w:right="0" w:hanging="580"/>
        <w:jc w:val="both"/>
      </w:pPr>
      <w:bookmarkStart w:id="662" w:name="bookmark662"/>
      <w:bookmarkEnd w:id="662"/>
      <w:r>
        <w:rPr>
          <w:color w:val="000000"/>
          <w:spacing w:val="0"/>
          <w:w w:val="100"/>
          <w:position w:val="0"/>
          <w:sz w:val="24"/>
          <w:szCs w:val="24"/>
        </w:rPr>
        <w:t>Penolakan sebagaimana dimaksud pada ayat (2) mengikuti ketentuan penolakan sebagaimana dimaksud dalam Pasal 61.</w:t>
      </w:r>
    </w:p>
    <w:p>
      <w:pPr>
        <w:pStyle w:val="Style2"/>
        <w:keepNext w:val="0"/>
        <w:keepLines w:val="0"/>
        <w:widowControl w:val="0"/>
        <w:numPr>
          <w:ilvl w:val="0"/>
          <w:numId w:val="371"/>
        </w:numPr>
        <w:shd w:val="clear" w:color="auto" w:fill="auto"/>
        <w:tabs>
          <w:tab w:pos="2578" w:val="left"/>
        </w:tabs>
        <w:bidi w:val="0"/>
        <w:spacing w:before="0" w:after="0" w:line="240" w:lineRule="auto"/>
        <w:ind w:left="2020" w:right="0" w:firstLine="0"/>
        <w:jc w:val="both"/>
      </w:pPr>
      <w:bookmarkStart w:id="663" w:name="bookmark663"/>
      <w:bookmarkEnd w:id="663"/>
      <w:r>
        <w:rPr>
          <w:color w:val="000000"/>
          <w:spacing w:val="0"/>
          <w:w w:val="100"/>
          <w:position w:val="0"/>
          <w:sz w:val="24"/>
          <w:szCs w:val="24"/>
          <w:shd w:val="clear" w:color="auto" w:fill="FFFFFF"/>
        </w:rPr>
        <w:t>Pemeriksaan sanitasi sebagaimana dimaksud pada ayat</w:t>
      </w:r>
    </w:p>
    <w:p>
      <w:pPr>
        <w:pStyle w:val="Style2"/>
        <w:keepNext w:val="0"/>
        <w:keepLines w:val="0"/>
        <w:widowControl w:val="0"/>
        <w:numPr>
          <w:ilvl w:val="0"/>
          <w:numId w:val="377"/>
        </w:numPr>
        <w:shd w:val="clear" w:color="auto" w:fill="auto"/>
        <w:tabs>
          <w:tab w:pos="2990" w:val="left"/>
          <w:tab w:pos="3162" w:val="left"/>
        </w:tabs>
        <w:bidi w:val="0"/>
        <w:spacing w:before="0" w:after="0" w:line="240" w:lineRule="auto"/>
        <w:ind w:left="2600" w:right="0" w:firstLine="0"/>
        <w:jc w:val="both"/>
      </w:pPr>
      <w:bookmarkStart w:id="664" w:name="bookmark664"/>
      <w:bookmarkEnd w:id="664"/>
      <w:r>
        <w:rPr>
          <w:color w:val="000000"/>
          <w:spacing w:val="0"/>
          <w:w w:val="100"/>
          <w:position w:val="0"/>
          <w:sz w:val="24"/>
          <w:szCs w:val="24"/>
        </w:rPr>
        <w:t>huruf a angka 1 dilakukan di Tempat Lain.</w:t>
      </w:r>
    </w:p>
    <w:p>
      <w:pPr>
        <w:pStyle w:val="Style2"/>
        <w:keepNext w:val="0"/>
        <w:keepLines w:val="0"/>
        <w:widowControl w:val="0"/>
        <w:numPr>
          <w:ilvl w:val="0"/>
          <w:numId w:val="371"/>
        </w:numPr>
        <w:shd w:val="clear" w:color="auto" w:fill="auto"/>
        <w:tabs>
          <w:tab w:pos="2578" w:val="left"/>
        </w:tabs>
        <w:bidi w:val="0"/>
        <w:spacing w:before="0" w:after="140" w:line="240" w:lineRule="auto"/>
        <w:ind w:left="2600" w:right="0" w:hanging="580"/>
        <w:jc w:val="both"/>
      </w:pPr>
      <w:bookmarkStart w:id="665" w:name="bookmark665"/>
      <w:bookmarkEnd w:id="665"/>
      <w:r>
        <w:rPr>
          <w:color w:val="000000"/>
          <w:spacing w:val="0"/>
          <w:w w:val="100"/>
          <w:position w:val="0"/>
          <w:sz w:val="24"/>
          <w:szCs w:val="24"/>
        </w:rPr>
        <w:t>Pemeriksaan sanitasi sebagaimana dimaksud pada ayat (1) huruf a angka 2 dilakukan di Tempat Pemasukan.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86</w:t>
      </w:r>
    </w:p>
    <w:p>
      <w:pPr>
        <w:pStyle w:val="Style2"/>
        <w:keepNext w:val="0"/>
        <w:keepLines w:val="0"/>
        <w:widowControl w:val="0"/>
        <w:numPr>
          <w:ilvl w:val="0"/>
          <w:numId w:val="379"/>
        </w:numPr>
        <w:shd w:val="clear" w:color="auto" w:fill="auto"/>
        <w:tabs>
          <w:tab w:pos="2579" w:val="left"/>
        </w:tabs>
        <w:bidi w:val="0"/>
        <w:spacing w:before="0" w:after="0" w:line="240" w:lineRule="auto"/>
        <w:ind w:left="2600" w:right="0" w:hanging="580"/>
        <w:jc w:val="both"/>
      </w:pPr>
      <w:bookmarkStart w:id="666" w:name="bookmark666"/>
      <w:bookmarkEnd w:id="666"/>
      <w:r>
        <w:rPr>
          <w:color w:val="000000"/>
          <w:spacing w:val="0"/>
          <w:w w:val="100"/>
          <w:position w:val="0"/>
          <w:sz w:val="24"/>
          <w:szCs w:val="24"/>
        </w:rPr>
        <w:t>Jika hasil pemeriksaan administratif dan kesesuaian dokumen sebagaimana dimaksud dalam Pasal 82 ayat (2) huruf a ternyata:</w:t>
      </w:r>
    </w:p>
    <w:p>
      <w:pPr>
        <w:pStyle w:val="Style2"/>
        <w:keepNext w:val="0"/>
        <w:keepLines w:val="0"/>
        <w:widowControl w:val="0"/>
        <w:numPr>
          <w:ilvl w:val="0"/>
          <w:numId w:val="381"/>
        </w:numPr>
        <w:shd w:val="clear" w:color="auto" w:fill="auto"/>
        <w:tabs>
          <w:tab w:pos="3158" w:val="left"/>
        </w:tabs>
        <w:bidi w:val="0"/>
        <w:spacing w:before="0" w:after="0" w:line="240" w:lineRule="auto"/>
        <w:ind w:left="3160" w:right="0" w:hanging="560"/>
        <w:jc w:val="both"/>
      </w:pPr>
      <w:bookmarkStart w:id="667" w:name="bookmark667"/>
      <w:bookmarkEnd w:id="667"/>
      <w:r>
        <w:rPr>
          <w:color w:val="000000"/>
          <w:spacing w:val="0"/>
          <w:w w:val="100"/>
          <w:position w:val="0"/>
          <w:sz w:val="24"/>
          <w:szCs w:val="24"/>
        </w:rPr>
        <w:t>lengkap, benar, sah, dan sesuai dengan jenis dan jumlah, terhadap Pemasukan Media Pembawa Lain sebagaimana dimaksud dalam Pasal 82 ayat (3) huruf c dilakukan:</w:t>
      </w:r>
    </w:p>
    <w:p>
      <w:pPr>
        <w:pStyle w:val="Style2"/>
        <w:keepNext w:val="0"/>
        <w:keepLines w:val="0"/>
        <w:widowControl w:val="0"/>
        <w:numPr>
          <w:ilvl w:val="0"/>
          <w:numId w:val="383"/>
        </w:numPr>
        <w:shd w:val="clear" w:color="auto" w:fill="auto"/>
        <w:tabs>
          <w:tab w:pos="3714" w:val="left"/>
        </w:tabs>
        <w:bidi w:val="0"/>
        <w:spacing w:before="0" w:after="0" w:line="240" w:lineRule="auto"/>
        <w:ind w:left="3720" w:right="0" w:hanging="560"/>
        <w:jc w:val="both"/>
      </w:pPr>
      <w:bookmarkStart w:id="668" w:name="bookmark668"/>
      <w:bookmarkEnd w:id="668"/>
      <w:r>
        <w:rPr>
          <w:color w:val="000000"/>
          <w:spacing w:val="0"/>
          <w:w w:val="100"/>
          <w:position w:val="0"/>
          <w:sz w:val="24"/>
          <w:szCs w:val="24"/>
        </w:rPr>
        <w:t>perlakuan berdasarkan kondisi Media Pembawa jika diperlukan pada Media Pembawa Lain dengan kategori risiko sedang; atau</w:t>
      </w:r>
    </w:p>
    <w:p>
      <w:pPr>
        <w:pStyle w:val="Style2"/>
        <w:keepNext w:val="0"/>
        <w:keepLines w:val="0"/>
        <w:widowControl w:val="0"/>
        <w:numPr>
          <w:ilvl w:val="0"/>
          <w:numId w:val="383"/>
        </w:numPr>
        <w:shd w:val="clear" w:color="auto" w:fill="auto"/>
        <w:tabs>
          <w:tab w:pos="3714" w:val="left"/>
        </w:tabs>
        <w:bidi w:val="0"/>
        <w:spacing w:before="0" w:after="0" w:line="240" w:lineRule="auto"/>
        <w:ind w:left="3720" w:right="0" w:hanging="560"/>
        <w:jc w:val="both"/>
      </w:pPr>
      <w:bookmarkStart w:id="669" w:name="bookmark669"/>
      <w:bookmarkEnd w:id="669"/>
      <w:r>
        <w:rPr>
          <w:color w:val="000000"/>
          <w:spacing w:val="0"/>
          <w:w w:val="100"/>
          <w:position w:val="0"/>
          <w:sz w:val="24"/>
          <w:szCs w:val="24"/>
        </w:rPr>
        <w:t>penilaian risiko pada Media Pembawa Lain dengan kategori risiko rendah dan sangat rendah; atau</w:t>
      </w:r>
    </w:p>
    <w:p>
      <w:pPr>
        <w:pStyle w:val="Style2"/>
        <w:keepNext w:val="0"/>
        <w:keepLines w:val="0"/>
        <w:widowControl w:val="0"/>
        <w:numPr>
          <w:ilvl w:val="0"/>
          <w:numId w:val="381"/>
        </w:numPr>
        <w:shd w:val="clear" w:color="auto" w:fill="auto"/>
        <w:tabs>
          <w:tab w:pos="3158" w:val="left"/>
        </w:tabs>
        <w:bidi w:val="0"/>
        <w:spacing w:before="0" w:after="0" w:line="240" w:lineRule="auto"/>
        <w:ind w:left="3160" w:right="0" w:hanging="560"/>
        <w:jc w:val="both"/>
      </w:pPr>
      <w:bookmarkStart w:id="670" w:name="bookmark670"/>
      <w:bookmarkEnd w:id="670"/>
      <w:r>
        <w:rPr>
          <w:color w:val="000000"/>
          <w:spacing w:val="0"/>
          <w:w w:val="100"/>
          <w:position w:val="0"/>
          <w:sz w:val="24"/>
          <w:szCs w:val="24"/>
        </w:rPr>
        <w:t>tidak lengkap dan Pemilik menjamin dapat melengkapi dokumen persyaratan, terhadap Pemasukan Media Pembawa Lain sebagaimana dimaksud dalam Pasal 82 ayat (3) huruf c dilakukan penahanan; atau</w:t>
      </w:r>
    </w:p>
    <w:p>
      <w:pPr>
        <w:pStyle w:val="Style2"/>
        <w:keepNext w:val="0"/>
        <w:keepLines w:val="0"/>
        <w:widowControl w:val="0"/>
        <w:numPr>
          <w:ilvl w:val="0"/>
          <w:numId w:val="381"/>
        </w:numPr>
        <w:shd w:val="clear" w:color="auto" w:fill="auto"/>
        <w:tabs>
          <w:tab w:pos="3158" w:val="left"/>
        </w:tabs>
        <w:bidi w:val="0"/>
        <w:spacing w:before="0" w:after="0" w:line="240" w:lineRule="auto"/>
        <w:ind w:left="3160" w:right="0" w:hanging="560"/>
        <w:jc w:val="both"/>
      </w:pPr>
      <w:bookmarkStart w:id="671" w:name="bookmark671"/>
      <w:bookmarkEnd w:id="671"/>
      <w:r>
        <w:rPr>
          <w:color w:val="000000"/>
          <w:spacing w:val="0"/>
          <w:w w:val="100"/>
          <w:position w:val="0"/>
          <w:sz w:val="24"/>
          <w:szCs w:val="24"/>
        </w:rPr>
        <w:t>tidak benar, tidak sah, atau tidak sesuai dengan jenis dan jumlah, terhadap Pemasukan Media Pembawa Lain sebagaimana dimaksud dalam Pasal 82 ayat (3) huruf c dilakukan penahanan.</w:t>
      </w:r>
    </w:p>
    <w:p>
      <w:pPr>
        <w:pStyle w:val="Style2"/>
        <w:keepNext w:val="0"/>
        <w:keepLines w:val="0"/>
        <w:widowControl w:val="0"/>
        <w:numPr>
          <w:ilvl w:val="0"/>
          <w:numId w:val="379"/>
        </w:numPr>
        <w:shd w:val="clear" w:color="auto" w:fill="auto"/>
        <w:tabs>
          <w:tab w:pos="2579" w:val="left"/>
        </w:tabs>
        <w:bidi w:val="0"/>
        <w:spacing w:before="0" w:after="0" w:line="240" w:lineRule="auto"/>
        <w:ind w:left="2600" w:right="0" w:hanging="580"/>
        <w:jc w:val="both"/>
      </w:pPr>
      <w:bookmarkStart w:id="672" w:name="bookmark672"/>
      <w:bookmarkEnd w:id="672"/>
      <w:r>
        <w:rPr>
          <w:color w:val="000000"/>
          <w:spacing w:val="0"/>
          <w:w w:val="100"/>
          <w:position w:val="0"/>
          <w:sz w:val="24"/>
          <w:szCs w:val="24"/>
        </w:rPr>
        <w:t>Apabila setelah dilakukan penahanan dalam jangka waktu paling lama 3 (tiga) hari kerja, Pemilik tidak melengkapi dokumen persyaratan dan kesesuaian dokumen sebagaimana dimaksud pada ayat (1) huruf b dan huruf c, dilakukan penolakan.</w:t>
      </w:r>
    </w:p>
    <w:p>
      <w:pPr>
        <w:pStyle w:val="Style2"/>
        <w:keepNext w:val="0"/>
        <w:keepLines w:val="0"/>
        <w:widowControl w:val="0"/>
        <w:numPr>
          <w:ilvl w:val="0"/>
          <w:numId w:val="379"/>
        </w:numPr>
        <w:shd w:val="clear" w:color="auto" w:fill="auto"/>
        <w:tabs>
          <w:tab w:pos="2579" w:val="left"/>
        </w:tabs>
        <w:bidi w:val="0"/>
        <w:spacing w:before="0" w:after="0" w:line="240" w:lineRule="auto"/>
        <w:ind w:left="2600" w:right="0" w:hanging="580"/>
        <w:jc w:val="both"/>
      </w:pPr>
      <w:bookmarkStart w:id="673" w:name="bookmark673"/>
      <w:bookmarkEnd w:id="673"/>
      <w:r>
        <w:rPr>
          <w:color w:val="000000"/>
          <w:spacing w:val="0"/>
          <w:w w:val="100"/>
          <w:position w:val="0"/>
          <w:sz w:val="24"/>
          <w:szCs w:val="24"/>
        </w:rPr>
        <w:t>Penolakan sebagaimana dimaksud pada ayat (1) huruf c mengikuti ketentuan penolakan sebagaimana dimaksud dalam Pasal 61.</w:t>
      </w:r>
    </w:p>
    <w:p>
      <w:pPr>
        <w:pStyle w:val="Style2"/>
        <w:keepNext w:val="0"/>
        <w:keepLines w:val="0"/>
        <w:widowControl w:val="0"/>
        <w:numPr>
          <w:ilvl w:val="0"/>
          <w:numId w:val="379"/>
        </w:numPr>
        <w:shd w:val="clear" w:color="auto" w:fill="auto"/>
        <w:tabs>
          <w:tab w:pos="2579" w:val="left"/>
        </w:tabs>
        <w:bidi w:val="0"/>
        <w:spacing w:before="0" w:after="0" w:line="240" w:lineRule="auto"/>
        <w:ind w:left="2600" w:right="0" w:hanging="580"/>
        <w:jc w:val="both"/>
      </w:pPr>
      <w:bookmarkStart w:id="674" w:name="bookmark674"/>
      <w:bookmarkEnd w:id="674"/>
      <w:r>
        <w:rPr>
          <w:color w:val="000000"/>
          <w:spacing w:val="0"/>
          <w:w w:val="100"/>
          <w:position w:val="0"/>
          <w:sz w:val="24"/>
          <w:szCs w:val="24"/>
        </w:rPr>
        <w:t>Perlakuan sebagaimana dimaksud pada ayat (1) huruf a angka 1 dilakukan di Tempat Lain, dalam hal Media Pembawa Lain terkontaminasi atau diduga terkontaminasi HPHK.</w:t>
      </w:r>
    </w:p>
    <w:p>
      <w:pPr>
        <w:pStyle w:val="Style2"/>
        <w:keepNext w:val="0"/>
        <w:keepLines w:val="0"/>
        <w:widowControl w:val="0"/>
        <w:numPr>
          <w:ilvl w:val="0"/>
          <w:numId w:val="379"/>
        </w:numPr>
        <w:shd w:val="clear" w:color="auto" w:fill="auto"/>
        <w:tabs>
          <w:tab w:pos="2579" w:val="left"/>
        </w:tabs>
        <w:bidi w:val="0"/>
        <w:spacing w:before="0" w:after="260" w:line="262" w:lineRule="auto"/>
        <w:ind w:left="2600" w:right="0" w:hanging="580"/>
        <w:jc w:val="both"/>
      </w:pPr>
      <w:bookmarkStart w:id="675" w:name="bookmark675"/>
      <w:bookmarkEnd w:id="675"/>
      <w:r>
        <w:rPr>
          <w:color w:val="000000"/>
          <w:spacing w:val="0"/>
          <w:w w:val="100"/>
          <w:position w:val="0"/>
          <w:sz w:val="24"/>
          <w:szCs w:val="24"/>
        </w:rPr>
        <w:t>Penilaian risiko sebagaimana dimaksud pada ayat (1) huruf a angka 2 dilakukan di Tempat Pemasukan.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87</w:t>
      </w:r>
    </w:p>
    <w:p>
      <w:pPr>
        <w:pStyle w:val="Style2"/>
        <w:keepNext w:val="0"/>
        <w:keepLines w:val="0"/>
        <w:widowControl w:val="0"/>
        <w:shd w:val="clear" w:color="auto" w:fill="auto"/>
        <w:bidi w:val="0"/>
        <w:spacing w:before="0" w:after="0" w:line="240" w:lineRule="auto"/>
        <w:ind w:left="2600" w:right="0" w:hanging="580"/>
        <w:jc w:val="both"/>
      </w:pPr>
      <w:r>
        <w:rPr>
          <w:color w:val="000000"/>
          <w:spacing w:val="0"/>
          <w:w w:val="100"/>
          <w:position w:val="0"/>
          <w:sz w:val="24"/>
          <w:szCs w:val="24"/>
        </w:rPr>
        <w:t>Dalam hal hasil:</w:t>
      </w:r>
    </w:p>
    <w:p>
      <w:pPr>
        <w:pStyle w:val="Style2"/>
        <w:keepNext w:val="0"/>
        <w:keepLines w:val="0"/>
        <w:widowControl w:val="0"/>
        <w:numPr>
          <w:ilvl w:val="0"/>
          <w:numId w:val="385"/>
        </w:numPr>
        <w:shd w:val="clear" w:color="auto" w:fill="auto"/>
        <w:tabs>
          <w:tab w:pos="2579" w:val="left"/>
        </w:tabs>
        <w:bidi w:val="0"/>
        <w:spacing w:before="0" w:after="0" w:line="240" w:lineRule="auto"/>
        <w:ind w:left="2600" w:right="0" w:hanging="580"/>
        <w:jc w:val="both"/>
      </w:pPr>
      <w:bookmarkStart w:id="676" w:name="bookmark676"/>
      <w:bookmarkEnd w:id="676"/>
      <w:r>
        <w:rPr>
          <w:color w:val="000000"/>
          <w:spacing w:val="0"/>
          <w:w w:val="100"/>
          <w:position w:val="0"/>
          <w:sz w:val="24"/>
          <w:szCs w:val="24"/>
        </w:rPr>
        <w:t>pengasingan dan pengamatan sebagaimana dimaksud dalam Pasal 84 ayat (1) huruf a angka 1, Hewan dengan kategori risiko tinggi ternyata:</w:t>
      </w:r>
    </w:p>
    <w:p>
      <w:pPr>
        <w:pStyle w:val="Style2"/>
        <w:keepNext w:val="0"/>
        <w:keepLines w:val="0"/>
        <w:widowControl w:val="0"/>
        <w:numPr>
          <w:ilvl w:val="0"/>
          <w:numId w:val="387"/>
        </w:numPr>
        <w:shd w:val="clear" w:color="auto" w:fill="auto"/>
        <w:tabs>
          <w:tab w:pos="3158" w:val="left"/>
        </w:tabs>
        <w:bidi w:val="0"/>
        <w:spacing w:before="0" w:after="0" w:line="240" w:lineRule="auto"/>
        <w:ind w:left="3160" w:right="0" w:hanging="560"/>
        <w:jc w:val="both"/>
      </w:pPr>
      <w:bookmarkStart w:id="677" w:name="bookmark677"/>
      <w:bookmarkEnd w:id="677"/>
      <w:r>
        <w:rPr>
          <w:color w:val="000000"/>
          <w:spacing w:val="0"/>
          <w:w w:val="100"/>
          <w:position w:val="0"/>
          <w:sz w:val="24"/>
          <w:szCs w:val="24"/>
        </w:rPr>
        <w:t>tertular atau diduga tertular HPHK, diberikan perlakuan di Instalasi Karantina Hewan; atau</w:t>
      </w:r>
    </w:p>
    <w:p>
      <w:pPr>
        <w:pStyle w:val="Style2"/>
        <w:keepNext w:val="0"/>
        <w:keepLines w:val="0"/>
        <w:widowControl w:val="0"/>
        <w:numPr>
          <w:ilvl w:val="0"/>
          <w:numId w:val="387"/>
        </w:numPr>
        <w:shd w:val="clear" w:color="auto" w:fill="auto"/>
        <w:tabs>
          <w:tab w:pos="3158" w:val="left"/>
        </w:tabs>
        <w:bidi w:val="0"/>
        <w:spacing w:before="0" w:after="0" w:line="240" w:lineRule="auto"/>
        <w:ind w:left="2600" w:right="0" w:firstLine="0"/>
        <w:jc w:val="both"/>
      </w:pPr>
      <w:bookmarkStart w:id="678" w:name="bookmark678"/>
      <w:bookmarkEnd w:id="678"/>
      <w:r>
        <w:rPr>
          <w:color w:val="000000"/>
          <w:spacing w:val="0"/>
          <w:w w:val="100"/>
          <w:position w:val="0"/>
          <w:sz w:val="24"/>
          <w:szCs w:val="24"/>
        </w:rPr>
        <w:t>tidak tertular HPHK, dilakukan pembebasan.</w:t>
      </w:r>
    </w:p>
    <w:p>
      <w:pPr>
        <w:pStyle w:val="Style2"/>
        <w:keepNext w:val="0"/>
        <w:keepLines w:val="0"/>
        <w:widowControl w:val="0"/>
        <w:numPr>
          <w:ilvl w:val="0"/>
          <w:numId w:val="385"/>
        </w:numPr>
        <w:shd w:val="clear" w:color="auto" w:fill="auto"/>
        <w:tabs>
          <w:tab w:pos="2579" w:val="left"/>
        </w:tabs>
        <w:bidi w:val="0"/>
        <w:spacing w:before="0" w:after="0" w:line="240" w:lineRule="auto"/>
        <w:ind w:left="2600" w:right="0" w:hanging="580"/>
        <w:jc w:val="both"/>
      </w:pPr>
      <w:bookmarkStart w:id="679" w:name="bookmark679"/>
      <w:bookmarkEnd w:id="679"/>
      <w:r>
        <w:rPr>
          <w:color w:val="000000"/>
          <w:spacing w:val="0"/>
          <w:w w:val="100"/>
          <w:position w:val="0"/>
          <w:sz w:val="24"/>
          <w:szCs w:val="24"/>
        </w:rPr>
        <w:t>pemeriksaan klinis dan/atau laboratoris sebagaimana dimaksud dalam Pasal 84 ayat (1) huruf a angka 2, Hewan dengan kategori risiko sedang ternyata:</w:t>
      </w:r>
    </w:p>
    <w:p>
      <w:pPr>
        <w:pStyle w:val="Style2"/>
        <w:keepNext w:val="0"/>
        <w:keepLines w:val="0"/>
        <w:widowControl w:val="0"/>
        <w:numPr>
          <w:ilvl w:val="0"/>
          <w:numId w:val="389"/>
        </w:numPr>
        <w:shd w:val="clear" w:color="auto" w:fill="auto"/>
        <w:tabs>
          <w:tab w:pos="3158" w:val="left"/>
        </w:tabs>
        <w:bidi w:val="0"/>
        <w:spacing w:before="0" w:after="0" w:line="240" w:lineRule="auto"/>
        <w:ind w:left="3160" w:right="0" w:hanging="560"/>
        <w:jc w:val="both"/>
      </w:pPr>
      <w:bookmarkStart w:id="680" w:name="bookmark680"/>
      <w:bookmarkEnd w:id="680"/>
      <w:r>
        <w:rPr>
          <w:color w:val="000000"/>
          <w:spacing w:val="0"/>
          <w:w w:val="100"/>
          <w:position w:val="0"/>
          <w:sz w:val="24"/>
          <w:szCs w:val="24"/>
        </w:rPr>
        <w:t>ditemukan gejala klinis HPHK, dilakukan pengamatan dan pengasingan di Instalasi Karantina;</w:t>
      </w:r>
    </w:p>
    <w:p>
      <w:pPr>
        <w:pStyle w:val="Style2"/>
        <w:keepNext w:val="0"/>
        <w:keepLines w:val="0"/>
        <w:widowControl w:val="0"/>
        <w:numPr>
          <w:ilvl w:val="0"/>
          <w:numId w:val="389"/>
        </w:numPr>
        <w:shd w:val="clear" w:color="auto" w:fill="auto"/>
        <w:tabs>
          <w:tab w:pos="3158" w:val="left"/>
        </w:tabs>
        <w:bidi w:val="0"/>
        <w:spacing w:before="0" w:after="0" w:line="240" w:lineRule="auto"/>
        <w:ind w:left="3160" w:right="0" w:hanging="560"/>
        <w:jc w:val="both"/>
      </w:pPr>
      <w:bookmarkStart w:id="681" w:name="bookmark681"/>
      <w:bookmarkEnd w:id="681"/>
      <w:r>
        <w:rPr>
          <w:color w:val="000000"/>
          <w:spacing w:val="0"/>
          <w:w w:val="100"/>
          <w:position w:val="0"/>
          <w:sz w:val="24"/>
          <w:szCs w:val="24"/>
        </w:rPr>
        <w:t>tertular atau diduga tertular HPHK, diberikan perlakuan di Instalasi Karantina atau Tempat Lain; atau</w:t>
      </w:r>
    </w:p>
    <w:p>
      <w:pPr>
        <w:pStyle w:val="Style2"/>
        <w:keepNext w:val="0"/>
        <w:keepLines w:val="0"/>
        <w:widowControl w:val="0"/>
        <w:numPr>
          <w:ilvl w:val="0"/>
          <w:numId w:val="389"/>
        </w:numPr>
        <w:shd w:val="clear" w:color="auto" w:fill="auto"/>
        <w:tabs>
          <w:tab w:pos="3158" w:val="left"/>
        </w:tabs>
        <w:bidi w:val="0"/>
        <w:spacing w:before="0" w:after="0" w:line="240" w:lineRule="auto"/>
        <w:ind w:left="3160" w:right="0" w:hanging="560"/>
        <w:jc w:val="both"/>
      </w:pPr>
      <w:bookmarkStart w:id="682" w:name="bookmark682"/>
      <w:bookmarkEnd w:id="682"/>
      <w:r>
        <w:rPr>
          <w:color w:val="000000"/>
          <w:spacing w:val="0"/>
          <w:w w:val="100"/>
          <w:position w:val="0"/>
          <w:sz w:val="24"/>
          <w:szCs w:val="24"/>
        </w:rPr>
        <w:t>tidak tertular HPHK, dilakukan pembebasan.</w:t>
      </w:r>
    </w:p>
    <w:p>
      <w:pPr>
        <w:pStyle w:val="Style2"/>
        <w:keepNext w:val="0"/>
        <w:keepLines w:val="0"/>
        <w:widowControl w:val="0"/>
        <w:numPr>
          <w:ilvl w:val="0"/>
          <w:numId w:val="385"/>
        </w:numPr>
        <w:shd w:val="clear" w:color="auto" w:fill="auto"/>
        <w:tabs>
          <w:tab w:pos="2587" w:val="left"/>
        </w:tabs>
        <w:bidi w:val="0"/>
        <w:spacing w:before="0" w:after="0" w:line="240" w:lineRule="auto"/>
        <w:ind w:left="2020" w:right="0" w:firstLine="0"/>
        <w:jc w:val="both"/>
      </w:pPr>
      <w:bookmarkStart w:id="683" w:name="bookmark683"/>
      <w:bookmarkEnd w:id="683"/>
      <w:r>
        <w:rPr>
          <w:color w:val="000000"/>
          <w:spacing w:val="0"/>
          <w:w w:val="100"/>
          <w:position w:val="0"/>
          <w:sz w:val="24"/>
          <w:szCs w:val="24"/>
        </w:rPr>
        <w:t>pemeriksaan klinis sebagaimana dimaksud dalam Pasal</w:t>
      </w:r>
    </w:p>
    <w:p>
      <w:pPr>
        <w:pStyle w:val="Style2"/>
        <w:keepNext w:val="0"/>
        <w:keepLines w:val="0"/>
        <w:widowControl w:val="0"/>
        <w:numPr>
          <w:ilvl w:val="0"/>
          <w:numId w:val="391"/>
        </w:numPr>
        <w:shd w:val="clear" w:color="auto" w:fill="auto"/>
        <w:tabs>
          <w:tab w:pos="3122" w:val="left"/>
        </w:tabs>
        <w:bidi w:val="0"/>
        <w:spacing w:before="0" w:after="0" w:line="240" w:lineRule="auto"/>
        <w:ind w:left="2600" w:right="0" w:firstLine="0"/>
        <w:jc w:val="both"/>
      </w:pPr>
      <w:bookmarkStart w:id="684" w:name="bookmark684"/>
      <w:bookmarkEnd w:id="684"/>
      <w:r>
        <w:rPr>
          <w:color w:val="000000"/>
          <w:spacing w:val="0"/>
          <w:w w:val="100"/>
          <w:position w:val="0"/>
          <w:sz w:val="24"/>
          <w:szCs w:val="24"/>
        </w:rPr>
        <w:t>ayat (1) huruf a angka 3, Hewan dengan kategori risiko rendah ternyata:</w:t>
      </w:r>
    </w:p>
    <w:p>
      <w:pPr>
        <w:pStyle w:val="Style2"/>
        <w:keepNext w:val="0"/>
        <w:keepLines w:val="0"/>
        <w:widowControl w:val="0"/>
        <w:numPr>
          <w:ilvl w:val="0"/>
          <w:numId w:val="393"/>
        </w:numPr>
        <w:shd w:val="clear" w:color="auto" w:fill="auto"/>
        <w:tabs>
          <w:tab w:pos="3122" w:val="left"/>
        </w:tabs>
        <w:bidi w:val="0"/>
        <w:spacing w:before="0" w:after="0" w:line="240" w:lineRule="auto"/>
        <w:ind w:left="3160" w:right="0" w:hanging="560"/>
        <w:jc w:val="both"/>
      </w:pPr>
      <w:bookmarkStart w:id="685" w:name="bookmark685"/>
      <w:bookmarkEnd w:id="685"/>
      <w:r>
        <w:rPr>
          <w:color w:val="000000"/>
          <w:spacing w:val="0"/>
          <w:w w:val="100"/>
          <w:position w:val="0"/>
          <w:sz w:val="24"/>
          <w:szCs w:val="24"/>
        </w:rPr>
        <w:t>tertular atau diduga tertular penyakit Hewan menular yang tidak termasuk jenis HPHK yang ditetapkan, dilakukan pengobatan di Tempat Lain pada Tempat Pemasukan; atau</w:t>
      </w:r>
    </w:p>
    <w:p>
      <w:pPr>
        <w:pStyle w:val="Style2"/>
        <w:keepNext w:val="0"/>
        <w:keepLines w:val="0"/>
        <w:widowControl w:val="0"/>
        <w:numPr>
          <w:ilvl w:val="0"/>
          <w:numId w:val="393"/>
        </w:numPr>
        <w:shd w:val="clear" w:color="auto" w:fill="auto"/>
        <w:tabs>
          <w:tab w:pos="3122" w:val="left"/>
        </w:tabs>
        <w:bidi w:val="0"/>
        <w:spacing w:before="0" w:after="0" w:line="240" w:lineRule="auto"/>
        <w:ind w:left="3160" w:right="0" w:hanging="560"/>
        <w:jc w:val="both"/>
      </w:pPr>
      <w:bookmarkStart w:id="686" w:name="bookmark686"/>
      <w:bookmarkEnd w:id="686"/>
      <w:r>
        <w:rPr>
          <w:color w:val="000000"/>
          <w:spacing w:val="0"/>
          <w:w w:val="100"/>
          <w:position w:val="0"/>
          <w:sz w:val="24"/>
          <w:szCs w:val="24"/>
        </w:rPr>
        <w:t>tidak tertular HPHK, dilakukan pembebasan.</w:t>
      </w:r>
    </w:p>
    <w:p>
      <w:pPr>
        <w:pStyle w:val="Style2"/>
        <w:keepNext w:val="0"/>
        <w:keepLines w:val="0"/>
        <w:widowControl w:val="0"/>
        <w:numPr>
          <w:ilvl w:val="0"/>
          <w:numId w:val="385"/>
        </w:numPr>
        <w:shd w:val="clear" w:color="auto" w:fill="auto"/>
        <w:tabs>
          <w:tab w:pos="2587" w:val="left"/>
        </w:tabs>
        <w:bidi w:val="0"/>
        <w:spacing w:before="0" w:after="0" w:line="240" w:lineRule="auto"/>
        <w:ind w:left="2600" w:right="0" w:hanging="580"/>
        <w:jc w:val="both"/>
      </w:pPr>
      <w:bookmarkStart w:id="687" w:name="bookmark687"/>
      <w:bookmarkEnd w:id="687"/>
      <w:r>
        <w:rPr>
          <w:color w:val="000000"/>
          <w:spacing w:val="0"/>
          <w:w w:val="100"/>
          <w:position w:val="0"/>
          <w:sz w:val="24"/>
          <w:szCs w:val="24"/>
        </w:rPr>
        <w:t>pemeriksaan sanitasi dan/atau laboratoris sebagaimana dimaksud dalam Pasal 85 ayat (1) huruf a angka 1, Produk Hewan dengan kategori risiko sedang ternyata:</w:t>
      </w:r>
    </w:p>
    <w:p>
      <w:pPr>
        <w:pStyle w:val="Style2"/>
        <w:keepNext w:val="0"/>
        <w:keepLines w:val="0"/>
        <w:widowControl w:val="0"/>
        <w:numPr>
          <w:ilvl w:val="0"/>
          <w:numId w:val="395"/>
        </w:numPr>
        <w:shd w:val="clear" w:color="auto" w:fill="auto"/>
        <w:tabs>
          <w:tab w:pos="3122" w:val="left"/>
        </w:tabs>
        <w:bidi w:val="0"/>
        <w:spacing w:before="0" w:after="0" w:line="240" w:lineRule="auto"/>
        <w:ind w:left="3160" w:right="0" w:hanging="560"/>
        <w:jc w:val="both"/>
      </w:pPr>
      <w:bookmarkStart w:id="688" w:name="bookmark688"/>
      <w:bookmarkEnd w:id="688"/>
      <w:r>
        <w:rPr>
          <w:color w:val="000000"/>
          <w:spacing w:val="0"/>
          <w:w w:val="100"/>
          <w:position w:val="0"/>
          <w:sz w:val="24"/>
          <w:szCs w:val="24"/>
        </w:rPr>
        <w:t>tertular atau diduga tertular HPHK, dilakukan perlakuan;</w:t>
      </w:r>
    </w:p>
    <w:p>
      <w:pPr>
        <w:pStyle w:val="Style2"/>
        <w:keepNext w:val="0"/>
        <w:keepLines w:val="0"/>
        <w:widowControl w:val="0"/>
        <w:numPr>
          <w:ilvl w:val="0"/>
          <w:numId w:val="395"/>
        </w:numPr>
        <w:shd w:val="clear" w:color="auto" w:fill="auto"/>
        <w:tabs>
          <w:tab w:pos="3122" w:val="left"/>
        </w:tabs>
        <w:bidi w:val="0"/>
        <w:spacing w:before="0" w:after="0" w:line="240" w:lineRule="auto"/>
        <w:ind w:left="2600" w:right="0" w:firstLine="0"/>
        <w:jc w:val="both"/>
      </w:pPr>
      <w:bookmarkStart w:id="689" w:name="bookmark689"/>
      <w:bookmarkEnd w:id="689"/>
      <w:r>
        <w:rPr>
          <w:color w:val="000000"/>
          <w:spacing w:val="0"/>
          <w:w w:val="100"/>
          <w:position w:val="0"/>
          <w:sz w:val="24"/>
          <w:szCs w:val="24"/>
        </w:rPr>
        <w:t>busuk atau rusak, dilakukan pemusnahan; atau</w:t>
      </w:r>
    </w:p>
    <w:p>
      <w:pPr>
        <w:pStyle w:val="Style2"/>
        <w:keepNext w:val="0"/>
        <w:keepLines w:val="0"/>
        <w:widowControl w:val="0"/>
        <w:numPr>
          <w:ilvl w:val="0"/>
          <w:numId w:val="395"/>
        </w:numPr>
        <w:shd w:val="clear" w:color="auto" w:fill="auto"/>
        <w:tabs>
          <w:tab w:pos="3122" w:val="left"/>
        </w:tabs>
        <w:bidi w:val="0"/>
        <w:spacing w:before="0" w:after="0" w:line="240" w:lineRule="auto"/>
        <w:ind w:left="2600" w:right="0" w:firstLine="0"/>
        <w:jc w:val="both"/>
      </w:pPr>
      <w:bookmarkStart w:id="690" w:name="bookmark690"/>
      <w:bookmarkEnd w:id="690"/>
      <w:r>
        <w:rPr>
          <w:color w:val="000000"/>
          <w:spacing w:val="0"/>
          <w:w w:val="100"/>
          <w:position w:val="0"/>
          <w:sz w:val="24"/>
          <w:szCs w:val="24"/>
        </w:rPr>
        <w:t>tidak tertular HPHK, dilakukan pembebasan.</w:t>
      </w:r>
    </w:p>
    <w:p>
      <w:pPr>
        <w:pStyle w:val="Style2"/>
        <w:keepNext w:val="0"/>
        <w:keepLines w:val="0"/>
        <w:widowControl w:val="0"/>
        <w:numPr>
          <w:ilvl w:val="0"/>
          <w:numId w:val="385"/>
        </w:numPr>
        <w:shd w:val="clear" w:color="auto" w:fill="auto"/>
        <w:tabs>
          <w:tab w:pos="2587" w:val="left"/>
        </w:tabs>
        <w:bidi w:val="0"/>
        <w:spacing w:before="0" w:after="0" w:line="240" w:lineRule="auto"/>
        <w:ind w:left="2020" w:right="0" w:firstLine="0"/>
        <w:jc w:val="both"/>
      </w:pPr>
      <w:bookmarkStart w:id="691" w:name="bookmark691"/>
      <w:bookmarkEnd w:id="691"/>
      <w:r>
        <w:rPr>
          <w:color w:val="000000"/>
          <w:spacing w:val="0"/>
          <w:w w:val="100"/>
          <w:position w:val="0"/>
          <w:sz w:val="24"/>
          <w:szCs w:val="24"/>
        </w:rPr>
        <w:t>pemeriksaan sanitasi sebagaimana dimaksud dalam Pasal</w:t>
      </w:r>
    </w:p>
    <w:p>
      <w:pPr>
        <w:pStyle w:val="Style2"/>
        <w:keepNext w:val="0"/>
        <w:keepLines w:val="0"/>
        <w:widowControl w:val="0"/>
        <w:numPr>
          <w:ilvl w:val="0"/>
          <w:numId w:val="391"/>
        </w:numPr>
        <w:shd w:val="clear" w:color="auto" w:fill="auto"/>
        <w:tabs>
          <w:tab w:pos="3122" w:val="left"/>
        </w:tabs>
        <w:bidi w:val="0"/>
        <w:spacing w:before="0" w:after="0" w:line="240" w:lineRule="auto"/>
        <w:ind w:left="2600" w:right="0" w:firstLine="0"/>
        <w:jc w:val="both"/>
      </w:pPr>
      <w:bookmarkStart w:id="692" w:name="bookmark692"/>
      <w:bookmarkEnd w:id="692"/>
      <w:r>
        <w:rPr>
          <w:color w:val="000000"/>
          <w:spacing w:val="0"/>
          <w:w w:val="100"/>
          <w:position w:val="0"/>
          <w:sz w:val="24"/>
          <w:szCs w:val="24"/>
        </w:rPr>
        <w:t>ayat (1) huruf a angka 2, Produk Hewan dengan kategori risiko rendah dan sangat rendah ternyata:</w:t>
      </w:r>
    </w:p>
    <w:p>
      <w:pPr>
        <w:pStyle w:val="Style2"/>
        <w:keepNext w:val="0"/>
        <w:keepLines w:val="0"/>
        <w:widowControl w:val="0"/>
        <w:numPr>
          <w:ilvl w:val="0"/>
          <w:numId w:val="397"/>
        </w:numPr>
        <w:shd w:val="clear" w:color="auto" w:fill="auto"/>
        <w:tabs>
          <w:tab w:pos="3122" w:val="left"/>
        </w:tabs>
        <w:bidi w:val="0"/>
        <w:spacing w:before="0" w:after="0" w:line="240" w:lineRule="auto"/>
        <w:ind w:left="2600" w:right="0" w:firstLine="0"/>
        <w:jc w:val="both"/>
      </w:pPr>
      <w:bookmarkStart w:id="693" w:name="bookmark693"/>
      <w:bookmarkEnd w:id="693"/>
      <w:r>
        <w:rPr>
          <w:color w:val="000000"/>
          <w:spacing w:val="0"/>
          <w:w w:val="100"/>
          <w:position w:val="0"/>
          <w:sz w:val="24"/>
          <w:szCs w:val="24"/>
        </w:rPr>
        <w:t>busuk atau rusak, dilakukan pemusnahan; atau</w:t>
      </w:r>
    </w:p>
    <w:p>
      <w:pPr>
        <w:pStyle w:val="Style2"/>
        <w:keepNext w:val="0"/>
        <w:keepLines w:val="0"/>
        <w:widowControl w:val="0"/>
        <w:numPr>
          <w:ilvl w:val="0"/>
          <w:numId w:val="397"/>
        </w:numPr>
        <w:shd w:val="clear" w:color="auto" w:fill="auto"/>
        <w:tabs>
          <w:tab w:pos="3122" w:val="left"/>
        </w:tabs>
        <w:bidi w:val="0"/>
        <w:spacing w:before="0" w:after="0" w:line="240" w:lineRule="auto"/>
        <w:ind w:left="2600" w:right="0" w:firstLine="0"/>
        <w:jc w:val="both"/>
      </w:pPr>
      <w:bookmarkStart w:id="694" w:name="bookmark694"/>
      <w:bookmarkEnd w:id="694"/>
      <w:r>
        <w:rPr>
          <w:color w:val="000000"/>
          <w:spacing w:val="0"/>
          <w:w w:val="100"/>
          <w:position w:val="0"/>
          <w:sz w:val="24"/>
          <w:szCs w:val="24"/>
        </w:rPr>
        <w:t>tidak tertular HPHK, dilakukan pembebasan.</w:t>
      </w:r>
    </w:p>
    <w:p>
      <w:pPr>
        <w:pStyle w:val="Style2"/>
        <w:keepNext w:val="0"/>
        <w:keepLines w:val="0"/>
        <w:widowControl w:val="0"/>
        <w:numPr>
          <w:ilvl w:val="0"/>
          <w:numId w:val="385"/>
        </w:numPr>
        <w:shd w:val="clear" w:color="auto" w:fill="auto"/>
        <w:tabs>
          <w:tab w:pos="2587" w:val="left"/>
        </w:tabs>
        <w:bidi w:val="0"/>
        <w:spacing w:before="0" w:after="0" w:line="240" w:lineRule="auto"/>
        <w:ind w:left="2600" w:right="0" w:hanging="580"/>
        <w:jc w:val="both"/>
      </w:pPr>
      <w:bookmarkStart w:id="695" w:name="bookmark695"/>
      <w:bookmarkEnd w:id="695"/>
      <w:r>
        <w:rPr>
          <w:color w:val="000000"/>
          <w:spacing w:val="0"/>
          <w:w w:val="100"/>
          <w:position w:val="0"/>
          <w:sz w:val="24"/>
          <w:szCs w:val="24"/>
          <w:shd w:val="clear" w:color="auto" w:fill="FFFFFF"/>
        </w:rPr>
        <w:t>perlakuan terhadap Media Pembawa Lain dengan kategori risiko sedang sebagaimana dimaksud dalam Pasal 86 ayat</w:t>
      </w:r>
    </w:p>
    <w:p>
      <w:pPr>
        <w:pStyle w:val="Style2"/>
        <w:keepNext w:val="0"/>
        <w:keepLines w:val="0"/>
        <w:widowControl w:val="0"/>
        <w:numPr>
          <w:ilvl w:val="0"/>
          <w:numId w:val="399"/>
        </w:numPr>
        <w:shd w:val="clear" w:color="auto" w:fill="auto"/>
        <w:tabs>
          <w:tab w:pos="3122" w:val="left"/>
          <w:tab w:pos="3166" w:val="left"/>
        </w:tabs>
        <w:bidi w:val="0"/>
        <w:spacing w:before="0" w:after="0" w:line="240" w:lineRule="auto"/>
        <w:ind w:left="2600" w:right="0" w:firstLine="0"/>
        <w:jc w:val="both"/>
      </w:pPr>
      <w:bookmarkStart w:id="696" w:name="bookmark696"/>
      <w:bookmarkEnd w:id="696"/>
      <w:r>
        <w:rPr>
          <w:color w:val="000000"/>
          <w:spacing w:val="0"/>
          <w:w w:val="100"/>
          <w:position w:val="0"/>
          <w:sz w:val="24"/>
          <w:szCs w:val="24"/>
        </w:rPr>
        <w:t>huruf a angka 1 dilaksanakan, dan dalam hal :</w:t>
      </w:r>
    </w:p>
    <w:p>
      <w:pPr>
        <w:pStyle w:val="Style2"/>
        <w:keepNext w:val="0"/>
        <w:keepLines w:val="0"/>
        <w:widowControl w:val="0"/>
        <w:numPr>
          <w:ilvl w:val="0"/>
          <w:numId w:val="401"/>
        </w:numPr>
        <w:shd w:val="clear" w:color="auto" w:fill="auto"/>
        <w:tabs>
          <w:tab w:pos="3122" w:val="left"/>
        </w:tabs>
        <w:bidi w:val="0"/>
        <w:spacing w:before="0" w:after="0" w:line="240" w:lineRule="auto"/>
        <w:ind w:left="3160" w:right="0" w:hanging="560"/>
        <w:jc w:val="both"/>
      </w:pPr>
      <w:bookmarkStart w:id="697" w:name="bookmark697"/>
      <w:bookmarkEnd w:id="697"/>
      <w:r>
        <w:rPr>
          <w:color w:val="000000"/>
          <w:spacing w:val="0"/>
          <w:w w:val="100"/>
          <w:position w:val="0"/>
          <w:sz w:val="24"/>
          <w:szCs w:val="24"/>
        </w:rPr>
        <w:t>tidak dapat disucihamakan dari HPHK, dilakukan penolakan; atau</w:t>
      </w:r>
    </w:p>
    <w:p>
      <w:pPr>
        <w:pStyle w:val="Style2"/>
        <w:keepNext w:val="0"/>
        <w:keepLines w:val="0"/>
        <w:widowControl w:val="0"/>
        <w:numPr>
          <w:ilvl w:val="0"/>
          <w:numId w:val="401"/>
        </w:numPr>
        <w:shd w:val="clear" w:color="auto" w:fill="auto"/>
        <w:tabs>
          <w:tab w:pos="3122" w:val="left"/>
        </w:tabs>
        <w:bidi w:val="0"/>
        <w:spacing w:before="0" w:after="0" w:line="240" w:lineRule="auto"/>
        <w:ind w:left="2600" w:right="0" w:firstLine="0"/>
        <w:jc w:val="both"/>
      </w:pPr>
      <w:bookmarkStart w:id="698" w:name="bookmark698"/>
      <w:bookmarkEnd w:id="698"/>
      <w:r>
        <w:rPr>
          <w:color w:val="000000"/>
          <w:spacing w:val="0"/>
          <w:w w:val="100"/>
          <w:position w:val="0"/>
          <w:sz w:val="24"/>
          <w:szCs w:val="24"/>
        </w:rPr>
        <w:t>tidak tertular HPHK, dilakukan pembebasan; atau</w:t>
      </w:r>
    </w:p>
    <w:p>
      <w:pPr>
        <w:pStyle w:val="Style2"/>
        <w:keepNext w:val="0"/>
        <w:keepLines w:val="0"/>
        <w:widowControl w:val="0"/>
        <w:numPr>
          <w:ilvl w:val="0"/>
          <w:numId w:val="385"/>
        </w:numPr>
        <w:shd w:val="clear" w:color="auto" w:fill="auto"/>
        <w:tabs>
          <w:tab w:pos="2587" w:val="left"/>
        </w:tabs>
        <w:bidi w:val="0"/>
        <w:spacing w:before="0" w:after="0" w:line="240" w:lineRule="auto"/>
        <w:ind w:left="2600" w:right="0" w:hanging="580"/>
        <w:jc w:val="both"/>
      </w:pPr>
      <w:bookmarkStart w:id="699" w:name="bookmark699"/>
      <w:bookmarkEnd w:id="699"/>
      <w:r>
        <w:rPr>
          <w:color w:val="000000"/>
          <w:spacing w:val="0"/>
          <w:w w:val="100"/>
          <w:position w:val="0"/>
          <w:sz w:val="24"/>
          <w:szCs w:val="24"/>
        </w:rPr>
        <w:t>penilaian risiko sebagaimana dimaksud dalam Pasal 86 ayat (1) huruf a angka 2, Media Pembawa Lain dengan kategori risiko rendah dan sangat rendah ternyata:</w:t>
      </w:r>
    </w:p>
    <w:p>
      <w:pPr>
        <w:pStyle w:val="Style2"/>
        <w:keepNext w:val="0"/>
        <w:keepLines w:val="0"/>
        <w:widowControl w:val="0"/>
        <w:numPr>
          <w:ilvl w:val="0"/>
          <w:numId w:val="403"/>
        </w:numPr>
        <w:shd w:val="clear" w:color="auto" w:fill="auto"/>
        <w:tabs>
          <w:tab w:pos="3122" w:val="left"/>
        </w:tabs>
        <w:bidi w:val="0"/>
        <w:spacing w:before="0" w:after="0" w:line="240" w:lineRule="auto"/>
        <w:ind w:left="2600" w:right="0" w:firstLine="0"/>
        <w:jc w:val="both"/>
      </w:pPr>
      <w:bookmarkStart w:id="700" w:name="bookmark700"/>
      <w:bookmarkEnd w:id="700"/>
      <w:r>
        <w:rPr>
          <w:color w:val="000000"/>
          <w:spacing w:val="0"/>
          <w:w w:val="100"/>
          <w:position w:val="0"/>
          <w:sz w:val="24"/>
          <w:szCs w:val="24"/>
        </w:rPr>
        <w:t>tertular HPHK, dilakukan pemusnahan; atau</w:t>
      </w:r>
    </w:p>
    <w:p>
      <w:pPr>
        <w:pStyle w:val="Style2"/>
        <w:keepNext w:val="0"/>
        <w:keepLines w:val="0"/>
        <w:widowControl w:val="0"/>
        <w:numPr>
          <w:ilvl w:val="0"/>
          <w:numId w:val="403"/>
        </w:numPr>
        <w:shd w:val="clear" w:color="auto" w:fill="auto"/>
        <w:tabs>
          <w:tab w:pos="3122" w:val="left"/>
        </w:tabs>
        <w:bidi w:val="0"/>
        <w:spacing w:before="0" w:after="160" w:line="240" w:lineRule="auto"/>
        <w:ind w:left="2600" w:right="0" w:firstLine="0"/>
        <w:jc w:val="both"/>
      </w:pPr>
      <w:bookmarkStart w:id="701" w:name="bookmark701"/>
      <w:bookmarkEnd w:id="701"/>
      <w:r>
        <w:rPr>
          <w:color w:val="000000"/>
          <w:spacing w:val="0"/>
          <w:w w:val="100"/>
          <w:position w:val="0"/>
          <w:sz w:val="24"/>
          <w:szCs w:val="24"/>
        </w:rPr>
        <w:t>tidak tertular HPHK, dilakukan pembebasan.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88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sebagaimana dimaksud dalam Pasal 82 ayat (2) dilakukan di atas alat angkut, ternyata:</w:t>
      </w:r>
    </w:p>
    <w:p>
      <w:pPr>
        <w:pStyle w:val="Style2"/>
        <w:keepNext w:val="0"/>
        <w:keepLines w:val="0"/>
        <w:widowControl w:val="0"/>
        <w:numPr>
          <w:ilvl w:val="0"/>
          <w:numId w:val="405"/>
        </w:numPr>
        <w:shd w:val="clear" w:color="auto" w:fill="auto"/>
        <w:tabs>
          <w:tab w:pos="2587" w:val="left"/>
        </w:tabs>
        <w:bidi w:val="0"/>
        <w:spacing w:before="0" w:after="0" w:line="240" w:lineRule="auto"/>
        <w:ind w:left="2020" w:right="0" w:firstLine="0"/>
        <w:jc w:val="both"/>
      </w:pPr>
      <w:bookmarkStart w:id="702" w:name="bookmark702"/>
      <w:bookmarkEnd w:id="702"/>
      <w:r>
        <w:rPr>
          <w:color w:val="000000"/>
          <w:spacing w:val="0"/>
          <w:w w:val="100"/>
          <w:position w:val="0"/>
          <w:sz w:val="24"/>
          <w:szCs w:val="24"/>
        </w:rPr>
        <w:t>Media Pembawa tertular HPHK; atau</w:t>
      </w:r>
    </w:p>
    <w:p>
      <w:pPr>
        <w:pStyle w:val="Style2"/>
        <w:keepNext w:val="0"/>
        <w:keepLines w:val="0"/>
        <w:widowControl w:val="0"/>
        <w:numPr>
          <w:ilvl w:val="0"/>
          <w:numId w:val="405"/>
        </w:numPr>
        <w:shd w:val="clear" w:color="auto" w:fill="auto"/>
        <w:tabs>
          <w:tab w:pos="2587" w:val="left"/>
        </w:tabs>
        <w:bidi w:val="0"/>
        <w:spacing w:before="0" w:after="280" w:line="240" w:lineRule="auto"/>
        <w:ind w:left="2020" w:right="0" w:firstLine="0"/>
        <w:jc w:val="both"/>
      </w:pPr>
      <w:bookmarkStart w:id="703" w:name="bookmark703"/>
      <w:bookmarkEnd w:id="703"/>
      <w:r>
        <w:rPr>
          <w:color w:val="000000"/>
          <w:spacing w:val="0"/>
          <w:w w:val="100"/>
          <w:position w:val="0"/>
          <w:sz w:val="24"/>
          <w:szCs w:val="24"/>
        </w:rPr>
        <w:t>merupakan jenis Media Pembawa HPHK yang dilarang, dilakukan penolakan terhadap Media Pembawa HPHK sebagaimana dimaksud dalam Pasal 61 ayat (1) huruf a.</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89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407"/>
        </w:numPr>
        <w:shd w:val="clear" w:color="auto" w:fill="auto"/>
        <w:tabs>
          <w:tab w:pos="2587" w:val="left"/>
        </w:tabs>
        <w:bidi w:val="0"/>
        <w:spacing w:before="0" w:after="0" w:line="240" w:lineRule="auto"/>
        <w:ind w:left="2600" w:right="0" w:hanging="580"/>
        <w:jc w:val="both"/>
      </w:pPr>
      <w:bookmarkStart w:id="704" w:name="bookmark704"/>
      <w:bookmarkEnd w:id="704"/>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407"/>
        </w:numPr>
        <w:shd w:val="clear" w:color="auto" w:fill="auto"/>
        <w:tabs>
          <w:tab w:pos="2587" w:val="left"/>
        </w:tabs>
        <w:bidi w:val="0"/>
        <w:spacing w:before="0" w:after="0" w:line="240" w:lineRule="auto"/>
        <w:ind w:left="2600" w:right="0" w:hanging="580"/>
        <w:jc w:val="both"/>
      </w:pPr>
      <w:bookmarkStart w:id="705" w:name="bookmark705"/>
      <w:bookmarkEnd w:id="705"/>
      <w:r>
        <w:rPr>
          <w:color w:val="000000"/>
          <w:spacing w:val="0"/>
          <w:w w:val="100"/>
          <w:position w:val="0"/>
          <w:sz w:val="24"/>
          <w:szCs w:val="24"/>
        </w:rPr>
        <w:t>pengasingan dan pengamatan sebagaimana dimaksud dalam Pasal 52 sampai dengan Pasal 55;</w:t>
      </w:r>
    </w:p>
    <w:p>
      <w:pPr>
        <w:pStyle w:val="Style2"/>
        <w:keepNext w:val="0"/>
        <w:keepLines w:val="0"/>
        <w:widowControl w:val="0"/>
        <w:numPr>
          <w:ilvl w:val="0"/>
          <w:numId w:val="407"/>
        </w:numPr>
        <w:shd w:val="clear" w:color="auto" w:fill="auto"/>
        <w:tabs>
          <w:tab w:pos="2587" w:val="left"/>
        </w:tabs>
        <w:bidi w:val="0"/>
        <w:spacing w:before="0" w:after="0" w:line="240" w:lineRule="auto"/>
        <w:ind w:left="2020" w:right="0" w:firstLine="0"/>
        <w:jc w:val="both"/>
      </w:pPr>
      <w:bookmarkStart w:id="706" w:name="bookmark706"/>
      <w:bookmarkEnd w:id="706"/>
      <w:r>
        <w:rPr>
          <w:color w:val="000000"/>
          <w:spacing w:val="0"/>
          <w:w w:val="100"/>
          <w:position w:val="0"/>
          <w:sz w:val="24"/>
          <w:szCs w:val="24"/>
        </w:rPr>
        <w:t>perlakuan sebagaimana dimaksud dalam Pasal 57;</w:t>
      </w:r>
    </w:p>
    <w:p>
      <w:pPr>
        <w:pStyle w:val="Style2"/>
        <w:keepNext w:val="0"/>
        <w:keepLines w:val="0"/>
        <w:widowControl w:val="0"/>
        <w:numPr>
          <w:ilvl w:val="0"/>
          <w:numId w:val="407"/>
        </w:numPr>
        <w:shd w:val="clear" w:color="auto" w:fill="auto"/>
        <w:tabs>
          <w:tab w:pos="2587" w:val="left"/>
        </w:tabs>
        <w:bidi w:val="0"/>
        <w:spacing w:before="0" w:after="0" w:line="240" w:lineRule="auto"/>
        <w:ind w:left="2600" w:right="0" w:hanging="580"/>
        <w:jc w:val="both"/>
      </w:pPr>
      <w:bookmarkStart w:id="707" w:name="bookmark707"/>
      <w:bookmarkEnd w:id="707"/>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407"/>
        </w:numPr>
        <w:shd w:val="clear" w:color="auto" w:fill="auto"/>
        <w:tabs>
          <w:tab w:pos="2587" w:val="left"/>
        </w:tabs>
        <w:bidi w:val="0"/>
        <w:spacing w:before="0" w:after="0" w:line="240" w:lineRule="auto"/>
        <w:ind w:left="2600" w:right="0" w:hanging="580"/>
        <w:jc w:val="both"/>
      </w:pPr>
      <w:bookmarkStart w:id="708" w:name="bookmark708"/>
      <w:bookmarkEnd w:id="708"/>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407"/>
        </w:numPr>
        <w:shd w:val="clear" w:color="auto" w:fill="auto"/>
        <w:tabs>
          <w:tab w:pos="2587" w:val="left"/>
        </w:tabs>
        <w:bidi w:val="0"/>
        <w:spacing w:before="0" w:after="160" w:line="240" w:lineRule="auto"/>
        <w:ind w:left="2600" w:right="0" w:hanging="580"/>
        <w:jc w:val="both"/>
      </w:pPr>
      <w:bookmarkStart w:id="709" w:name="bookmark709"/>
      <w:bookmarkEnd w:id="709"/>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407"/>
        </w:numPr>
        <w:shd w:val="clear" w:color="auto" w:fill="auto"/>
        <w:tabs>
          <w:tab w:pos="2583" w:val="left"/>
        </w:tabs>
        <w:bidi w:val="0"/>
        <w:spacing w:before="0" w:after="280" w:line="240" w:lineRule="auto"/>
        <w:ind w:left="2020" w:right="0" w:firstLine="0"/>
        <w:jc w:val="both"/>
      </w:pPr>
      <w:bookmarkStart w:id="710" w:name="bookmark710"/>
      <w:bookmarkEnd w:id="710"/>
      <w:r>
        <w:rPr>
          <w:color w:val="000000"/>
          <w:spacing w:val="0"/>
          <w:w w:val="100"/>
          <w:position w:val="0"/>
          <w:sz w:val="24"/>
          <w:szCs w:val="24"/>
        </w:rPr>
        <w:t>pembebasan sebagaimana dimaksud dalam Pasal 74, Pasal 75, Pasal 76, Pasal 77, Pasal 79, dan Pasal 80, berlaku secara mutatis mutandis untuk pelaksanaan tindakan Karantina Hewan terhadap Pemasukan Media Pembawa HPHK sebagaimana dimaksud dalam Pasal 81 sampai dengan Pasal 88.</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Pengawasan terhadap Pemasukan Media</w:t>
        <w:br/>
        <w:t>Pembawa HPHK Ke Dalam Wilayah Negara Kesatuan</w:t>
        <w:br/>
        <w:t>Republik Indonesia</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90</w:t>
      </w:r>
    </w:p>
    <w:p>
      <w:pPr>
        <w:pStyle w:val="Style2"/>
        <w:keepNext w:val="0"/>
        <w:keepLines w:val="0"/>
        <w:widowControl w:val="0"/>
        <w:numPr>
          <w:ilvl w:val="0"/>
          <w:numId w:val="409"/>
        </w:numPr>
        <w:shd w:val="clear" w:color="auto" w:fill="auto"/>
        <w:tabs>
          <w:tab w:pos="2583" w:val="left"/>
        </w:tabs>
        <w:bidi w:val="0"/>
        <w:spacing w:before="0" w:after="0" w:line="240" w:lineRule="auto"/>
        <w:ind w:left="2020" w:right="0" w:firstLine="0"/>
        <w:jc w:val="both"/>
      </w:pPr>
      <w:bookmarkStart w:id="711" w:name="bookmark711"/>
      <w:bookmarkEnd w:id="711"/>
      <w:r>
        <w:rPr>
          <w:color w:val="000000"/>
          <w:spacing w:val="0"/>
          <w:w w:val="100"/>
          <w:position w:val="0"/>
          <w:sz w:val="24"/>
          <w:szCs w:val="24"/>
        </w:rPr>
        <w:t>Media Pembawa HPHK sebagaimana dimaksud dalam</w:t>
      </w:r>
    </w:p>
    <w:p>
      <w:pPr>
        <w:pStyle w:val="Style2"/>
        <w:keepNext w:val="0"/>
        <w:keepLines w:val="0"/>
        <w:widowControl w:val="0"/>
        <w:shd w:val="clear" w:color="auto" w:fill="auto"/>
        <w:tabs>
          <w:tab w:pos="4277" w:val="left"/>
        </w:tabs>
        <w:bidi w:val="0"/>
        <w:spacing w:before="0" w:after="0" w:line="240" w:lineRule="auto"/>
        <w:ind w:left="2540" w:right="0" w:firstLine="40"/>
        <w:jc w:val="both"/>
      </w:pPr>
      <w:r>
        <w:rPr>
          <w:color w:val="000000"/>
          <w:spacing w:val="0"/>
          <w:w w:val="100"/>
          <w:position w:val="0"/>
          <w:sz w:val="24"/>
          <w:szCs w:val="24"/>
        </w:rPr>
        <w:t>Pasal 81 ayat (2) huruf b dilakukan pemeriksaan administratif</w:t>
        <w:tab/>
        <w:t>dan kesesuaian dokumen sebagaimana</w:t>
      </w:r>
    </w:p>
    <w:p>
      <w:pPr>
        <w:pStyle w:val="Style2"/>
        <w:keepNext w:val="0"/>
        <w:keepLines w:val="0"/>
        <w:widowControl w:val="0"/>
        <w:shd w:val="clear" w:color="auto" w:fill="auto"/>
        <w:bidi w:val="0"/>
        <w:spacing w:before="0" w:after="0" w:line="240" w:lineRule="auto"/>
        <w:ind w:left="2540" w:right="0" w:firstLine="0"/>
        <w:jc w:val="left"/>
      </w:pPr>
      <w:r>
        <w:rPr>
          <w:color w:val="000000"/>
          <w:spacing w:val="0"/>
          <w:w w:val="100"/>
          <w:position w:val="0"/>
          <w:sz w:val="24"/>
          <w:szCs w:val="24"/>
        </w:rPr>
        <w:t>dimaksud dalam Pasal 43 huruf a.</w:t>
      </w:r>
    </w:p>
    <w:p>
      <w:pPr>
        <w:pStyle w:val="Style2"/>
        <w:keepNext w:val="0"/>
        <w:keepLines w:val="0"/>
        <w:widowControl w:val="0"/>
        <w:numPr>
          <w:ilvl w:val="0"/>
          <w:numId w:val="409"/>
        </w:numPr>
        <w:shd w:val="clear" w:color="auto" w:fill="auto"/>
        <w:tabs>
          <w:tab w:pos="2583" w:val="left"/>
          <w:tab w:pos="4277" w:val="left"/>
        </w:tabs>
        <w:bidi w:val="0"/>
        <w:spacing w:before="0" w:after="0" w:line="240" w:lineRule="auto"/>
        <w:ind w:left="2020" w:right="0" w:firstLine="0"/>
        <w:jc w:val="both"/>
      </w:pPr>
      <w:bookmarkStart w:id="712" w:name="bookmark712"/>
      <w:bookmarkEnd w:id="712"/>
      <w:r>
        <w:rPr>
          <w:color w:val="000000"/>
          <w:spacing w:val="0"/>
          <w:w w:val="100"/>
          <w:position w:val="0"/>
          <w:sz w:val="24"/>
          <w:szCs w:val="24"/>
        </w:rPr>
        <w:t>Pemeriksaan</w:t>
        <w:tab/>
        <w:t>administratif dan kesesuaian dokumen</w:t>
      </w:r>
    </w:p>
    <w:p>
      <w:pPr>
        <w:pStyle w:val="Style2"/>
        <w:keepNext w:val="0"/>
        <w:keepLines w:val="0"/>
        <w:widowControl w:val="0"/>
        <w:shd w:val="clear" w:color="auto" w:fill="auto"/>
        <w:bidi w:val="0"/>
        <w:spacing w:before="0" w:after="0" w:line="240" w:lineRule="auto"/>
        <w:ind w:left="2540" w:right="0" w:firstLine="40"/>
        <w:jc w:val="both"/>
      </w:pPr>
      <w:r>
        <w:rPr>
          <w:color w:val="000000"/>
          <w:spacing w:val="0"/>
          <w:w w:val="100"/>
          <w:position w:val="0"/>
          <w:sz w:val="24"/>
          <w:szCs w:val="24"/>
        </w:rPr>
        <w:t>sebagaimana dimaksud pada ayat (1) dilakukan terhadap dokumen lain yang terkait dengan Pengawasan.</w:t>
      </w:r>
    </w:p>
    <w:p>
      <w:pPr>
        <w:pStyle w:val="Style2"/>
        <w:keepNext w:val="0"/>
        <w:keepLines w:val="0"/>
        <w:widowControl w:val="0"/>
        <w:numPr>
          <w:ilvl w:val="0"/>
          <w:numId w:val="409"/>
        </w:numPr>
        <w:shd w:val="clear" w:color="auto" w:fill="auto"/>
        <w:tabs>
          <w:tab w:pos="2583" w:val="left"/>
        </w:tabs>
        <w:bidi w:val="0"/>
        <w:spacing w:before="0" w:after="0" w:line="240" w:lineRule="auto"/>
        <w:ind w:left="2020" w:right="0" w:firstLine="0"/>
        <w:jc w:val="both"/>
      </w:pPr>
      <w:bookmarkStart w:id="713" w:name="bookmark713"/>
      <w:bookmarkEnd w:id="713"/>
      <w:r>
        <w:rPr>
          <w:color w:val="000000"/>
          <w:spacing w:val="0"/>
          <w:w w:val="100"/>
          <w:position w:val="0"/>
          <w:sz w:val="24"/>
          <w:szCs w:val="24"/>
          <w:shd w:val="clear" w:color="auto" w:fill="FFFFFF"/>
        </w:rPr>
        <w:t>Media Pembawa HPHK sebagaimana dimaksud pada ayat</w:t>
      </w:r>
    </w:p>
    <w:p>
      <w:pPr>
        <w:pStyle w:val="Style2"/>
        <w:keepNext w:val="0"/>
        <w:keepLines w:val="0"/>
        <w:widowControl w:val="0"/>
        <w:numPr>
          <w:ilvl w:val="0"/>
          <w:numId w:val="411"/>
        </w:numPr>
        <w:shd w:val="clear" w:color="auto" w:fill="auto"/>
        <w:tabs>
          <w:tab w:pos="3092" w:val="left"/>
          <w:tab w:pos="3102" w:val="left"/>
        </w:tabs>
        <w:bidi w:val="0"/>
        <w:spacing w:before="0" w:after="0" w:line="240" w:lineRule="auto"/>
        <w:ind w:left="2540" w:right="0" w:firstLine="40"/>
        <w:jc w:val="both"/>
      </w:pPr>
      <w:bookmarkStart w:id="714" w:name="bookmark714"/>
      <w:bookmarkEnd w:id="714"/>
      <w:r>
        <w:rPr>
          <w:color w:val="000000"/>
          <w:spacing w:val="0"/>
          <w:w w:val="100"/>
          <w:position w:val="0"/>
          <w:sz w:val="24"/>
          <w:szCs w:val="24"/>
        </w:rPr>
        <w:t>yang dimasukkan ke dalam wilayah Negara Kesatuan Republik Indonesia berupa:</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15" w:name="bookmark715"/>
      <w:bookmarkEnd w:id="715"/>
      <w:r>
        <w:rPr>
          <w:color w:val="000000"/>
          <w:spacing w:val="0"/>
          <w:w w:val="100"/>
          <w:position w:val="0"/>
          <w:sz w:val="24"/>
          <w:szCs w:val="24"/>
        </w:rPr>
        <w:t>Pangan dan Pakan;</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16" w:name="bookmark716"/>
      <w:bookmarkEnd w:id="716"/>
      <w:r>
        <w:rPr>
          <w:color w:val="000000"/>
          <w:spacing w:val="0"/>
          <w:w w:val="100"/>
          <w:position w:val="0"/>
          <w:sz w:val="24"/>
          <w:szCs w:val="24"/>
        </w:rPr>
        <w:t>PRG;</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17" w:name="bookmark717"/>
      <w:bookmarkEnd w:id="717"/>
      <w:r>
        <w:rPr>
          <w:color w:val="000000"/>
          <w:spacing w:val="0"/>
          <w:w w:val="100"/>
          <w:position w:val="0"/>
          <w:sz w:val="24"/>
          <w:szCs w:val="24"/>
        </w:rPr>
        <w:t>SDG;</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18" w:name="bookmark718"/>
      <w:bookmarkEnd w:id="718"/>
      <w:r>
        <w:rPr>
          <w:color w:val="000000"/>
          <w:spacing w:val="0"/>
          <w:w w:val="100"/>
          <w:position w:val="0"/>
          <w:sz w:val="24"/>
          <w:szCs w:val="24"/>
        </w:rPr>
        <w:t>Agensia Hayati;</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19" w:name="bookmark719"/>
      <w:bookmarkEnd w:id="719"/>
      <w:r>
        <w:rPr>
          <w:color w:val="000000"/>
          <w:spacing w:val="0"/>
          <w:w w:val="100"/>
          <w:position w:val="0"/>
          <w:sz w:val="24"/>
          <w:szCs w:val="24"/>
        </w:rPr>
        <w:t>Jenis Asing Invasif;</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20" w:name="bookmark720"/>
      <w:bookmarkEnd w:id="720"/>
      <w:r>
        <w:rPr>
          <w:color w:val="000000"/>
          <w:spacing w:val="0"/>
          <w:w w:val="100"/>
          <w:position w:val="0"/>
          <w:sz w:val="24"/>
          <w:szCs w:val="24"/>
        </w:rPr>
        <w:t>Satwa Liar; dan</w:t>
      </w:r>
    </w:p>
    <w:p>
      <w:pPr>
        <w:pStyle w:val="Style2"/>
        <w:keepNext w:val="0"/>
        <w:keepLines w:val="0"/>
        <w:widowControl w:val="0"/>
        <w:numPr>
          <w:ilvl w:val="0"/>
          <w:numId w:val="413"/>
        </w:numPr>
        <w:shd w:val="clear" w:color="auto" w:fill="auto"/>
        <w:tabs>
          <w:tab w:pos="3092" w:val="left"/>
        </w:tabs>
        <w:bidi w:val="0"/>
        <w:spacing w:before="0" w:after="0" w:line="240" w:lineRule="auto"/>
        <w:ind w:left="2540" w:right="0" w:firstLine="0"/>
        <w:jc w:val="left"/>
      </w:pPr>
      <w:bookmarkStart w:id="721" w:name="bookmark721"/>
      <w:bookmarkEnd w:id="721"/>
      <w:r>
        <w:rPr>
          <w:color w:val="000000"/>
          <w:spacing w:val="0"/>
          <w:w w:val="100"/>
          <w:position w:val="0"/>
          <w:sz w:val="24"/>
          <w:szCs w:val="24"/>
        </w:rPr>
        <w:t>Satwa Langka.</w:t>
      </w:r>
    </w:p>
    <w:p>
      <w:pPr>
        <w:pStyle w:val="Style2"/>
        <w:keepNext w:val="0"/>
        <w:keepLines w:val="0"/>
        <w:widowControl w:val="0"/>
        <w:numPr>
          <w:ilvl w:val="0"/>
          <w:numId w:val="409"/>
        </w:numPr>
        <w:shd w:val="clear" w:color="auto" w:fill="auto"/>
        <w:tabs>
          <w:tab w:pos="2583" w:val="left"/>
        </w:tabs>
        <w:bidi w:val="0"/>
        <w:spacing w:before="0" w:after="280" w:line="240" w:lineRule="auto"/>
        <w:ind w:left="2540" w:right="0" w:hanging="520"/>
        <w:jc w:val="both"/>
      </w:pPr>
      <w:bookmarkStart w:id="722" w:name="bookmark722"/>
      <w:bookmarkEnd w:id="722"/>
      <w:r>
        <w:rPr>
          <w:color w:val="000000"/>
          <w:spacing w:val="0"/>
          <w:w w:val="100"/>
          <w:position w:val="0"/>
          <w:sz w:val="24"/>
          <w:szCs w:val="24"/>
        </w:rPr>
        <w:t>Pelaksanaan Pengawasan terhadap Media Pembawa yang dikenai Pengawasan sebagaimana dimaksud pada ayat (3) di Tempat Pemasukan dilakukan secara terintegrasi dengan tindakan Karantina Hewan.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91</w:t>
      </w:r>
    </w:p>
    <w:p>
      <w:pPr>
        <w:pStyle w:val="Style2"/>
        <w:keepNext w:val="0"/>
        <w:keepLines w:val="0"/>
        <w:widowControl w:val="0"/>
        <w:numPr>
          <w:ilvl w:val="0"/>
          <w:numId w:val="415"/>
        </w:numPr>
        <w:shd w:val="clear" w:color="auto" w:fill="auto"/>
        <w:tabs>
          <w:tab w:pos="2583" w:val="left"/>
        </w:tabs>
        <w:bidi w:val="0"/>
        <w:spacing w:before="0" w:after="0" w:line="240" w:lineRule="auto"/>
        <w:ind w:left="2540" w:right="0" w:hanging="520"/>
        <w:jc w:val="both"/>
      </w:pPr>
      <w:bookmarkStart w:id="723" w:name="bookmark723"/>
      <w:bookmarkEnd w:id="723"/>
      <w:r>
        <w:rPr>
          <w:color w:val="000000"/>
          <w:spacing w:val="0"/>
          <w:w w:val="100"/>
          <w:position w:val="0"/>
          <w:sz w:val="24"/>
          <w:szCs w:val="24"/>
        </w:rPr>
        <w:t>Pangan sebagaimana dimaksud dalam Pasal 90 ayat (3) huruf a berupa Pangan olahan asal Hewan.</w:t>
      </w:r>
    </w:p>
    <w:p>
      <w:pPr>
        <w:pStyle w:val="Style2"/>
        <w:keepNext w:val="0"/>
        <w:keepLines w:val="0"/>
        <w:widowControl w:val="0"/>
        <w:numPr>
          <w:ilvl w:val="0"/>
          <w:numId w:val="415"/>
        </w:numPr>
        <w:shd w:val="clear" w:color="auto" w:fill="auto"/>
        <w:tabs>
          <w:tab w:pos="2583" w:val="left"/>
        </w:tabs>
        <w:bidi w:val="0"/>
        <w:spacing w:before="0" w:after="0" w:line="240" w:lineRule="auto"/>
        <w:ind w:left="2540" w:right="0" w:hanging="520"/>
        <w:jc w:val="both"/>
      </w:pPr>
      <w:bookmarkStart w:id="724" w:name="bookmark724"/>
      <w:bookmarkEnd w:id="724"/>
      <w:r>
        <w:rPr>
          <w:color w:val="000000"/>
          <w:spacing w:val="0"/>
          <w:w w:val="100"/>
          <w:position w:val="0"/>
          <w:sz w:val="24"/>
          <w:szCs w:val="24"/>
        </w:rPr>
        <w:t>Pakan sebagaimana dimaksud dalam Pasal 90 ayat (3) huruf a berupa Pakan dan bahan Pakan asal Hewan.</w:t>
      </w:r>
    </w:p>
    <w:p>
      <w:pPr>
        <w:pStyle w:val="Style2"/>
        <w:keepNext w:val="0"/>
        <w:keepLines w:val="0"/>
        <w:widowControl w:val="0"/>
        <w:numPr>
          <w:ilvl w:val="0"/>
          <w:numId w:val="415"/>
        </w:numPr>
        <w:shd w:val="clear" w:color="auto" w:fill="auto"/>
        <w:tabs>
          <w:tab w:pos="2583" w:val="left"/>
        </w:tabs>
        <w:bidi w:val="0"/>
        <w:spacing w:before="0" w:after="0" w:line="240" w:lineRule="auto"/>
        <w:ind w:left="2540" w:right="0" w:hanging="520"/>
        <w:jc w:val="both"/>
      </w:pPr>
      <w:bookmarkStart w:id="725" w:name="bookmark725"/>
      <w:bookmarkEnd w:id="725"/>
      <w:r>
        <w:rPr>
          <w:color w:val="000000"/>
          <w:spacing w:val="0"/>
          <w:w w:val="100"/>
          <w:position w:val="0"/>
          <w:sz w:val="24"/>
          <w:szCs w:val="24"/>
        </w:rPr>
        <w:t>Pemasukan Pangan olahan sebagaimana dimaksud pada ayat (1) wajib memiliki izin yang dipersyaratkan dari Lembaga yang membidangi Pengawasan Obat dan Makanan.</w:t>
      </w:r>
    </w:p>
    <w:p>
      <w:pPr>
        <w:pStyle w:val="Style2"/>
        <w:keepNext w:val="0"/>
        <w:keepLines w:val="0"/>
        <w:widowControl w:val="0"/>
        <w:numPr>
          <w:ilvl w:val="0"/>
          <w:numId w:val="415"/>
        </w:numPr>
        <w:shd w:val="clear" w:color="auto" w:fill="auto"/>
        <w:tabs>
          <w:tab w:pos="2583" w:val="left"/>
        </w:tabs>
        <w:bidi w:val="0"/>
        <w:spacing w:before="0" w:after="0" w:line="240" w:lineRule="auto"/>
        <w:ind w:left="2540" w:right="0" w:hanging="520"/>
        <w:jc w:val="both"/>
      </w:pPr>
      <w:bookmarkStart w:id="726" w:name="bookmark726"/>
      <w:bookmarkEnd w:id="726"/>
      <w:r>
        <w:rPr>
          <w:color w:val="000000"/>
          <w:spacing w:val="0"/>
          <w:w w:val="100"/>
          <w:position w:val="0"/>
          <w:sz w:val="24"/>
          <w:szCs w:val="24"/>
        </w:rPr>
        <w:t>Pangan olahan asal Hewan sebagaimana dimaksud pada ayat (1) dapat dihasilkan dari penerapan teknik rekayasa genetik.</w:t>
      </w:r>
    </w:p>
    <w:p>
      <w:pPr>
        <w:pStyle w:val="Style2"/>
        <w:keepNext w:val="0"/>
        <w:keepLines w:val="0"/>
        <w:widowControl w:val="0"/>
        <w:numPr>
          <w:ilvl w:val="0"/>
          <w:numId w:val="415"/>
        </w:numPr>
        <w:shd w:val="clear" w:color="auto" w:fill="auto"/>
        <w:tabs>
          <w:tab w:pos="2583" w:val="left"/>
        </w:tabs>
        <w:bidi w:val="0"/>
        <w:spacing w:before="0" w:after="0" w:line="240" w:lineRule="auto"/>
        <w:ind w:left="2540" w:right="0" w:hanging="520"/>
        <w:jc w:val="both"/>
      </w:pPr>
      <w:bookmarkStart w:id="727" w:name="bookmark727"/>
      <w:bookmarkEnd w:id="727"/>
      <w:r>
        <w:rPr>
          <w:color w:val="000000"/>
          <w:spacing w:val="0"/>
          <w:w w:val="100"/>
          <w:position w:val="0"/>
          <w:sz w:val="24"/>
          <w:szCs w:val="24"/>
        </w:rPr>
        <w:t>Pemasukan Pangan olahan sebagaimana dimaksud pada ayat (1) yang:</w:t>
      </w:r>
    </w:p>
    <w:p>
      <w:pPr>
        <w:pStyle w:val="Style2"/>
        <w:keepNext w:val="0"/>
        <w:keepLines w:val="0"/>
        <w:widowControl w:val="0"/>
        <w:numPr>
          <w:ilvl w:val="0"/>
          <w:numId w:val="417"/>
        </w:numPr>
        <w:shd w:val="clear" w:color="auto" w:fill="auto"/>
        <w:tabs>
          <w:tab w:pos="3092" w:val="left"/>
        </w:tabs>
        <w:bidi w:val="0"/>
        <w:spacing w:before="0" w:after="280" w:line="240" w:lineRule="auto"/>
        <w:ind w:left="3160" w:right="0" w:hanging="580"/>
        <w:jc w:val="both"/>
      </w:pPr>
      <w:bookmarkStart w:id="728" w:name="bookmark728"/>
      <w:bookmarkEnd w:id="728"/>
      <w:r>
        <w:rPr>
          <w:color w:val="000000"/>
          <w:spacing w:val="0"/>
          <w:w w:val="100"/>
          <w:position w:val="0"/>
          <w:sz w:val="24"/>
          <w:szCs w:val="24"/>
        </w:rPr>
        <w:t>tidak disertai dengan izin yang dipersyaratkan dari Lembaga yang membidangi Pengawasan Obat dan Makanan, dilakukan penahanan; atau</w:t>
      </w:r>
    </w:p>
    <w:p>
      <w:pPr>
        <w:pStyle w:val="Style2"/>
        <w:keepNext w:val="0"/>
        <w:keepLines w:val="0"/>
        <w:widowControl w:val="0"/>
        <w:numPr>
          <w:ilvl w:val="0"/>
          <w:numId w:val="417"/>
        </w:numPr>
        <w:shd w:val="clear" w:color="auto" w:fill="auto"/>
        <w:tabs>
          <w:tab w:pos="3181" w:val="left"/>
        </w:tabs>
        <w:bidi w:val="0"/>
        <w:spacing w:before="0" w:after="0" w:line="240" w:lineRule="auto"/>
        <w:ind w:left="3160" w:right="0" w:hanging="560"/>
        <w:jc w:val="both"/>
      </w:pPr>
      <w:bookmarkStart w:id="729" w:name="bookmark729"/>
      <w:bookmarkEnd w:id="729"/>
      <w:r>
        <w:rPr>
          <w:color w:val="000000"/>
          <w:spacing w:val="0"/>
          <w:w w:val="100"/>
          <w:position w:val="0"/>
          <w:sz w:val="24"/>
          <w:szCs w:val="24"/>
        </w:rPr>
        <w:t>disertai dengan izin yang dipersyaratkan dari Lembaga yang membidangi Pengawasan Obat dan Makanan, dilakukan penerbitan surat keterangan hasil Pengawasan.</w:t>
      </w:r>
    </w:p>
    <w:p>
      <w:pPr>
        <w:pStyle w:val="Style2"/>
        <w:keepNext w:val="0"/>
        <w:keepLines w:val="0"/>
        <w:widowControl w:val="0"/>
        <w:numPr>
          <w:ilvl w:val="0"/>
          <w:numId w:val="415"/>
        </w:numPr>
        <w:shd w:val="clear" w:color="auto" w:fill="auto"/>
        <w:tabs>
          <w:tab w:pos="2578" w:val="left"/>
        </w:tabs>
        <w:bidi w:val="0"/>
        <w:spacing w:before="0" w:after="0" w:line="240" w:lineRule="auto"/>
        <w:ind w:left="2560" w:right="0" w:hanging="540"/>
        <w:jc w:val="both"/>
      </w:pPr>
      <w:bookmarkStart w:id="730" w:name="bookmark730"/>
      <w:bookmarkEnd w:id="730"/>
      <w:r>
        <w:rPr>
          <w:color w:val="000000"/>
          <w:spacing w:val="0"/>
          <w:w w:val="100"/>
          <w:position w:val="0"/>
          <w:sz w:val="24"/>
          <w:szCs w:val="24"/>
        </w:rPr>
        <w:t>Pemasukan Pakan sebagaimana dimaksud pada ayat (2) wajib memiliki izin yang dipersyaratkan dari Kementerian yang membidangi pertanian.</w:t>
      </w:r>
    </w:p>
    <w:p>
      <w:pPr>
        <w:pStyle w:val="Style2"/>
        <w:keepNext w:val="0"/>
        <w:keepLines w:val="0"/>
        <w:widowControl w:val="0"/>
        <w:numPr>
          <w:ilvl w:val="0"/>
          <w:numId w:val="415"/>
        </w:numPr>
        <w:shd w:val="clear" w:color="auto" w:fill="auto"/>
        <w:tabs>
          <w:tab w:pos="2578" w:val="left"/>
        </w:tabs>
        <w:bidi w:val="0"/>
        <w:spacing w:before="0" w:after="0" w:line="240" w:lineRule="auto"/>
        <w:ind w:left="2560" w:right="0" w:hanging="540"/>
        <w:jc w:val="both"/>
      </w:pPr>
      <w:bookmarkStart w:id="731" w:name="bookmark731"/>
      <w:bookmarkEnd w:id="731"/>
      <w:r>
        <w:rPr>
          <w:color w:val="000000"/>
          <w:spacing w:val="0"/>
          <w:w w:val="100"/>
          <w:position w:val="0"/>
          <w:sz w:val="24"/>
          <w:szCs w:val="24"/>
        </w:rPr>
        <w:t>Pakan sebagaimana dimaksud pada ayat (2) dapat dihasilkan dari penerapan teknik rekayasa genetik.</w:t>
      </w:r>
    </w:p>
    <w:p>
      <w:pPr>
        <w:pStyle w:val="Style2"/>
        <w:keepNext w:val="0"/>
        <w:keepLines w:val="0"/>
        <w:widowControl w:val="0"/>
        <w:numPr>
          <w:ilvl w:val="0"/>
          <w:numId w:val="415"/>
        </w:numPr>
        <w:shd w:val="clear" w:color="auto" w:fill="auto"/>
        <w:tabs>
          <w:tab w:pos="2578" w:val="left"/>
        </w:tabs>
        <w:bidi w:val="0"/>
        <w:spacing w:before="0" w:after="0" w:line="240" w:lineRule="auto"/>
        <w:ind w:left="2560" w:right="0" w:hanging="540"/>
        <w:jc w:val="both"/>
      </w:pPr>
      <w:bookmarkStart w:id="732" w:name="bookmark732"/>
      <w:bookmarkEnd w:id="732"/>
      <w:r>
        <w:rPr>
          <w:color w:val="000000"/>
          <w:spacing w:val="0"/>
          <w:w w:val="100"/>
          <w:position w:val="0"/>
          <w:sz w:val="24"/>
          <w:szCs w:val="24"/>
        </w:rPr>
        <w:t>Pemasukan Pakan sebagaimana dimaksud pada ayat (2) yang:</w:t>
      </w:r>
    </w:p>
    <w:p>
      <w:pPr>
        <w:pStyle w:val="Style2"/>
        <w:keepNext w:val="0"/>
        <w:keepLines w:val="0"/>
        <w:widowControl w:val="0"/>
        <w:numPr>
          <w:ilvl w:val="0"/>
          <w:numId w:val="419"/>
        </w:numPr>
        <w:shd w:val="clear" w:color="auto" w:fill="auto"/>
        <w:tabs>
          <w:tab w:pos="3181" w:val="left"/>
        </w:tabs>
        <w:bidi w:val="0"/>
        <w:spacing w:before="0" w:after="0" w:line="240" w:lineRule="auto"/>
        <w:ind w:left="3160" w:right="0" w:hanging="560"/>
        <w:jc w:val="both"/>
      </w:pPr>
      <w:bookmarkStart w:id="733" w:name="bookmark733"/>
      <w:bookmarkEnd w:id="733"/>
      <w:r>
        <w:rPr>
          <w:color w:val="000000"/>
          <w:spacing w:val="0"/>
          <w:w w:val="100"/>
          <w:position w:val="0"/>
          <w:sz w:val="24"/>
          <w:szCs w:val="24"/>
        </w:rPr>
        <w:t>tidak disertai dengan izin yang dipersyaratkan dari Kementerian yang membidangi pertanian, dilakukan penahanan; atau</w:t>
      </w:r>
    </w:p>
    <w:p>
      <w:pPr>
        <w:pStyle w:val="Style2"/>
        <w:keepNext w:val="0"/>
        <w:keepLines w:val="0"/>
        <w:widowControl w:val="0"/>
        <w:numPr>
          <w:ilvl w:val="0"/>
          <w:numId w:val="419"/>
        </w:numPr>
        <w:shd w:val="clear" w:color="auto" w:fill="auto"/>
        <w:tabs>
          <w:tab w:pos="3181" w:val="left"/>
        </w:tabs>
        <w:bidi w:val="0"/>
        <w:spacing w:before="0" w:after="0" w:line="240" w:lineRule="auto"/>
        <w:ind w:left="3160" w:right="0" w:hanging="560"/>
        <w:jc w:val="both"/>
      </w:pPr>
      <w:bookmarkStart w:id="734" w:name="bookmark734"/>
      <w:bookmarkEnd w:id="734"/>
      <w:r>
        <w:rPr>
          <w:color w:val="000000"/>
          <w:spacing w:val="0"/>
          <w:w w:val="100"/>
          <w:position w:val="0"/>
          <w:sz w:val="24"/>
          <w:szCs w:val="24"/>
        </w:rPr>
        <w:t>disertai dengan izin yang dipersyaratkan dari dari Kementerian yang membidangi pertanian, dilakukan penerbitan surat keterangan hasil Pengawasan</w:t>
      </w:r>
    </w:p>
    <w:p>
      <w:pPr>
        <w:pStyle w:val="Style2"/>
        <w:keepNext w:val="0"/>
        <w:keepLines w:val="0"/>
        <w:widowControl w:val="0"/>
        <w:numPr>
          <w:ilvl w:val="0"/>
          <w:numId w:val="415"/>
        </w:numPr>
        <w:shd w:val="clear" w:color="auto" w:fill="auto"/>
        <w:tabs>
          <w:tab w:pos="2578" w:val="left"/>
        </w:tabs>
        <w:bidi w:val="0"/>
        <w:spacing w:before="0" w:after="0" w:line="240" w:lineRule="auto"/>
        <w:ind w:left="2020" w:right="0" w:firstLine="0"/>
        <w:jc w:val="both"/>
      </w:pPr>
      <w:bookmarkStart w:id="735" w:name="bookmark735"/>
      <w:bookmarkEnd w:id="735"/>
      <w:r>
        <w:rPr>
          <w:color w:val="000000"/>
          <w:spacing w:val="0"/>
          <w:w w:val="100"/>
          <w:position w:val="0"/>
          <w:sz w:val="24"/>
          <w:szCs w:val="24"/>
        </w:rPr>
        <w:t>Apabila setelah dilakukan penahanan sebagaimana</w:t>
      </w:r>
    </w:p>
    <w:p>
      <w:pPr>
        <w:pStyle w:val="Style2"/>
        <w:keepNext w:val="0"/>
        <w:keepLines w:val="0"/>
        <w:widowControl w:val="0"/>
        <w:shd w:val="clear" w:color="auto" w:fill="auto"/>
        <w:tabs>
          <w:tab w:pos="4499" w:val="left"/>
          <w:tab w:pos="5483" w:val="left"/>
          <w:tab w:pos="6626" w:val="left"/>
          <w:tab w:pos="8973" w:val="left"/>
        </w:tabs>
        <w:bidi w:val="0"/>
        <w:spacing w:before="0" w:after="0" w:line="240" w:lineRule="auto"/>
        <w:ind w:left="2560" w:right="0" w:firstLine="40"/>
        <w:jc w:val="both"/>
      </w:pPr>
      <w:r>
        <w:rPr>
          <w:color w:val="000000"/>
          <w:spacing w:val="0"/>
          <w:w w:val="100"/>
          <w:position w:val="0"/>
          <w:sz w:val="24"/>
          <w:szCs w:val="24"/>
        </w:rPr>
        <w:t>dimaksud pada ayat (5) huruf a dan ayat (8) huruf a, dalam jangka waktu paling lama 3 (tiga) hari kerja, Pemilik tidak melengkapi</w:t>
        <w:tab/>
        <w:t>izin</w:t>
        <w:tab/>
        <w:t>yang</w:t>
        <w:tab/>
        <w:t>dipersyaratkan</w:t>
        <w:tab/>
        <w:t>dari</w:t>
      </w:r>
    </w:p>
    <w:p>
      <w:pPr>
        <w:pStyle w:val="Style2"/>
        <w:keepNext w:val="0"/>
        <w:keepLines w:val="0"/>
        <w:widowControl w:val="0"/>
        <w:shd w:val="clear" w:color="auto" w:fill="auto"/>
        <w:bidi w:val="0"/>
        <w:spacing w:before="0" w:after="260" w:line="240" w:lineRule="auto"/>
        <w:ind w:left="2560" w:right="0" w:firstLine="40"/>
        <w:jc w:val="both"/>
      </w:pPr>
      <w:r>
        <w:rPr>
          <w:color w:val="000000"/>
          <w:spacing w:val="0"/>
          <w:w w:val="100"/>
          <w:position w:val="0"/>
          <w:sz w:val="24"/>
          <w:szCs w:val="24"/>
        </w:rPr>
        <w:t>Kementerian/Lembaga sesuai dengan kewenangannya, dilakukan penolakan.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92</w:t>
      </w:r>
    </w:p>
    <w:p>
      <w:pPr>
        <w:pStyle w:val="Style2"/>
        <w:keepNext w:val="0"/>
        <w:keepLines w:val="0"/>
        <w:widowControl w:val="0"/>
        <w:numPr>
          <w:ilvl w:val="0"/>
          <w:numId w:val="421"/>
        </w:numPr>
        <w:shd w:val="clear" w:color="auto" w:fill="auto"/>
        <w:tabs>
          <w:tab w:pos="2578" w:val="left"/>
        </w:tabs>
        <w:bidi w:val="0"/>
        <w:spacing w:before="0" w:after="0" w:line="240" w:lineRule="auto"/>
        <w:ind w:left="2560" w:right="0" w:hanging="540"/>
        <w:jc w:val="both"/>
      </w:pPr>
      <w:bookmarkStart w:id="736" w:name="bookmark736"/>
      <w:bookmarkEnd w:id="736"/>
      <w:r>
        <w:rPr>
          <w:color w:val="000000"/>
          <w:spacing w:val="0"/>
          <w:w w:val="100"/>
          <w:position w:val="0"/>
          <w:sz w:val="24"/>
          <w:szCs w:val="24"/>
        </w:rPr>
        <w:t>PRG sebagaimana dimaksud dalam Pasal 90 ayat (3) huruf b berupa Hewan PRG, bahan asal Hewan PRG, jasad renik PRG, bahan asal jasad renik PRG, dan hasil olahan bahan asal jasad renik PRG.</w:t>
      </w:r>
    </w:p>
    <w:p>
      <w:pPr>
        <w:pStyle w:val="Style2"/>
        <w:keepNext w:val="0"/>
        <w:keepLines w:val="0"/>
        <w:widowControl w:val="0"/>
        <w:numPr>
          <w:ilvl w:val="0"/>
          <w:numId w:val="421"/>
        </w:numPr>
        <w:shd w:val="clear" w:color="auto" w:fill="auto"/>
        <w:tabs>
          <w:tab w:pos="2578" w:val="left"/>
        </w:tabs>
        <w:bidi w:val="0"/>
        <w:spacing w:before="0" w:after="0" w:line="240" w:lineRule="auto"/>
        <w:ind w:left="2560" w:right="0" w:hanging="540"/>
        <w:jc w:val="both"/>
      </w:pPr>
      <w:bookmarkStart w:id="737" w:name="bookmark737"/>
      <w:bookmarkEnd w:id="737"/>
      <w:r>
        <w:rPr>
          <w:color w:val="000000"/>
          <w:spacing w:val="0"/>
          <w:w w:val="100"/>
          <w:position w:val="0"/>
          <w:sz w:val="24"/>
          <w:szCs w:val="24"/>
        </w:rPr>
        <w:t>Pemasukan PRG sebagaimana dimaksud pada ayat (1) wajib memiliki izin yang dipersyaratkan dari Kementerian/Lembaga sesuai kewenangannya.</w:t>
      </w:r>
    </w:p>
    <w:p>
      <w:pPr>
        <w:pStyle w:val="Style2"/>
        <w:keepNext w:val="0"/>
        <w:keepLines w:val="0"/>
        <w:widowControl w:val="0"/>
        <w:numPr>
          <w:ilvl w:val="0"/>
          <w:numId w:val="421"/>
        </w:numPr>
        <w:shd w:val="clear" w:color="auto" w:fill="auto"/>
        <w:tabs>
          <w:tab w:pos="2578" w:val="left"/>
        </w:tabs>
        <w:bidi w:val="0"/>
        <w:spacing w:before="0" w:after="0" w:line="240" w:lineRule="auto"/>
        <w:ind w:left="2560" w:right="0" w:hanging="540"/>
        <w:jc w:val="both"/>
      </w:pPr>
      <w:bookmarkStart w:id="738" w:name="bookmark738"/>
      <w:bookmarkEnd w:id="738"/>
      <w:r>
        <w:rPr>
          <w:color w:val="000000"/>
          <w:spacing w:val="0"/>
          <w:w w:val="100"/>
          <w:position w:val="0"/>
          <w:sz w:val="24"/>
          <w:szCs w:val="24"/>
        </w:rPr>
        <w:t>Pemasukan PRG sebagaimana dimaksud pada ayat (1) huruf a yang:</w:t>
      </w:r>
    </w:p>
    <w:p>
      <w:pPr>
        <w:pStyle w:val="Style2"/>
        <w:keepNext w:val="0"/>
        <w:keepLines w:val="0"/>
        <w:widowControl w:val="0"/>
        <w:numPr>
          <w:ilvl w:val="0"/>
          <w:numId w:val="423"/>
        </w:numPr>
        <w:shd w:val="clear" w:color="auto" w:fill="auto"/>
        <w:tabs>
          <w:tab w:pos="3181" w:val="left"/>
        </w:tabs>
        <w:bidi w:val="0"/>
        <w:spacing w:before="0" w:after="0" w:line="240" w:lineRule="auto"/>
        <w:ind w:left="3160" w:right="0" w:hanging="560"/>
        <w:jc w:val="both"/>
      </w:pPr>
      <w:bookmarkStart w:id="739" w:name="bookmark739"/>
      <w:bookmarkEnd w:id="739"/>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23"/>
        </w:numPr>
        <w:shd w:val="clear" w:color="auto" w:fill="auto"/>
        <w:tabs>
          <w:tab w:pos="3181" w:val="left"/>
        </w:tabs>
        <w:bidi w:val="0"/>
        <w:spacing w:before="0" w:after="0" w:line="240" w:lineRule="auto"/>
        <w:ind w:left="3160" w:right="0" w:hanging="560"/>
        <w:jc w:val="both"/>
      </w:pPr>
      <w:bookmarkStart w:id="740" w:name="bookmark740"/>
      <w:bookmarkEnd w:id="740"/>
      <w:r>
        <w:rPr>
          <w:color w:val="000000"/>
          <w:spacing w:val="0"/>
          <w:w w:val="100"/>
          <w:position w:val="0"/>
          <w:sz w:val="24"/>
          <w:szCs w:val="24"/>
        </w:rPr>
        <w:t>disertai dengan izin yang dipersyaratkan dari dari Kementerian/Lembaga sesuai kewenangannya, dilakukan penerbitan surat keterangan hasil Pengawasan.</w:t>
      </w:r>
    </w:p>
    <w:p>
      <w:pPr>
        <w:pStyle w:val="Style2"/>
        <w:keepNext w:val="0"/>
        <w:keepLines w:val="0"/>
        <w:widowControl w:val="0"/>
        <w:numPr>
          <w:ilvl w:val="0"/>
          <w:numId w:val="421"/>
        </w:numPr>
        <w:shd w:val="clear" w:color="auto" w:fill="auto"/>
        <w:tabs>
          <w:tab w:pos="2578" w:val="left"/>
        </w:tabs>
        <w:bidi w:val="0"/>
        <w:spacing w:before="0" w:after="260" w:line="240" w:lineRule="auto"/>
        <w:ind w:left="2560" w:right="0" w:hanging="540"/>
        <w:jc w:val="both"/>
      </w:pPr>
      <w:bookmarkStart w:id="741" w:name="bookmark741"/>
      <w:bookmarkEnd w:id="741"/>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(3) huruf a dilakukan penolakan.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93</w:t>
      </w:r>
    </w:p>
    <w:p>
      <w:pPr>
        <w:pStyle w:val="Style2"/>
        <w:keepNext w:val="0"/>
        <w:keepLines w:val="0"/>
        <w:widowControl w:val="0"/>
        <w:numPr>
          <w:ilvl w:val="0"/>
          <w:numId w:val="425"/>
        </w:numPr>
        <w:shd w:val="clear" w:color="auto" w:fill="auto"/>
        <w:tabs>
          <w:tab w:pos="2578" w:val="left"/>
        </w:tabs>
        <w:bidi w:val="0"/>
        <w:spacing w:before="0" w:after="0" w:line="240" w:lineRule="auto"/>
        <w:ind w:left="2560" w:right="0" w:hanging="540"/>
        <w:jc w:val="both"/>
      </w:pPr>
      <w:bookmarkStart w:id="742" w:name="bookmark742"/>
      <w:bookmarkEnd w:id="742"/>
      <w:r>
        <w:rPr>
          <w:color w:val="000000"/>
          <w:spacing w:val="0"/>
          <w:w w:val="100"/>
          <w:position w:val="0"/>
          <w:sz w:val="24"/>
          <w:szCs w:val="24"/>
        </w:rPr>
        <w:t>SDG sebagaimana dimaksud dalam Pasal 90 ayat (3) huruf c dan Satwa Liar atau Satwa Langka sebagaimana dimaksud dalam Pasal 90 ayat (3) huruf f dan huruf g berupa:</w:t>
      </w:r>
    </w:p>
    <w:p>
      <w:pPr>
        <w:pStyle w:val="Style2"/>
        <w:keepNext w:val="0"/>
        <w:keepLines w:val="0"/>
        <w:widowControl w:val="0"/>
        <w:shd w:val="clear" w:color="auto" w:fill="auto"/>
        <w:bidi w:val="0"/>
        <w:spacing w:before="0" w:after="260" w:line="240" w:lineRule="auto"/>
        <w:ind w:left="3160" w:right="0" w:hanging="560"/>
        <w:jc w:val="both"/>
      </w:pPr>
      <w:r>
        <w:rPr>
          <w:color w:val="000000"/>
          <w:spacing w:val="0"/>
          <w:w w:val="100"/>
          <w:position w:val="0"/>
          <w:sz w:val="24"/>
          <w:szCs w:val="24"/>
        </w:rPr>
        <w:t>a. Satwa langka berupa Satwa Liar yang dilindungi dan materi genetiknya; dan</w:t>
      </w:r>
    </w:p>
    <w:p>
      <w:pPr>
        <w:pStyle w:val="Style2"/>
        <w:keepNext w:val="0"/>
        <w:keepLines w:val="0"/>
        <w:widowControl w:val="0"/>
        <w:shd w:val="clear" w:color="auto" w:fill="auto"/>
        <w:bidi w:val="0"/>
        <w:spacing w:before="0" w:after="0" w:line="240" w:lineRule="auto"/>
        <w:ind w:left="3160" w:right="0" w:hanging="560"/>
        <w:jc w:val="both"/>
      </w:pPr>
      <w:r>
        <w:rPr>
          <w:color w:val="000000"/>
          <w:spacing w:val="0"/>
          <w:w w:val="100"/>
          <w:position w:val="0"/>
          <w:sz w:val="24"/>
          <w:szCs w:val="24"/>
        </w:rPr>
        <w:t>b. Satwa Liar yang tidak dilindungi dan materi genetiknya.</w:t>
      </w:r>
    </w:p>
    <w:p>
      <w:pPr>
        <w:pStyle w:val="Style2"/>
        <w:keepNext w:val="0"/>
        <w:keepLines w:val="0"/>
        <w:widowControl w:val="0"/>
        <w:numPr>
          <w:ilvl w:val="0"/>
          <w:numId w:val="425"/>
        </w:numPr>
        <w:shd w:val="clear" w:color="auto" w:fill="auto"/>
        <w:tabs>
          <w:tab w:pos="2576" w:val="left"/>
        </w:tabs>
        <w:bidi w:val="0"/>
        <w:spacing w:before="0" w:after="0" w:line="240" w:lineRule="auto"/>
        <w:ind w:left="2020" w:right="0" w:firstLine="0"/>
        <w:jc w:val="both"/>
      </w:pPr>
      <w:bookmarkStart w:id="743" w:name="bookmark743"/>
      <w:bookmarkEnd w:id="743"/>
      <w:r>
        <w:rPr>
          <w:color w:val="000000"/>
          <w:spacing w:val="0"/>
          <w:w w:val="100"/>
          <w:position w:val="0"/>
          <w:sz w:val="24"/>
          <w:szCs w:val="24"/>
        </w:rPr>
        <w:t>Pemasukan satwa liar dan satwa langka sebagaimana</w:t>
      </w:r>
    </w:p>
    <w:p>
      <w:pPr>
        <w:pStyle w:val="Style2"/>
        <w:keepNext w:val="0"/>
        <w:keepLines w:val="0"/>
        <w:widowControl w:val="0"/>
        <w:shd w:val="clear" w:color="auto" w:fill="auto"/>
        <w:tabs>
          <w:tab w:pos="4054" w:val="left"/>
          <w:tab w:pos="6075" w:val="left"/>
          <w:tab w:pos="6944" w:val="left"/>
        </w:tabs>
        <w:bidi w:val="0"/>
        <w:spacing w:before="0" w:after="0" w:line="240" w:lineRule="auto"/>
        <w:ind w:left="2600" w:right="0" w:firstLine="0"/>
        <w:jc w:val="both"/>
      </w:pPr>
      <w:r>
        <w:rPr>
          <w:color w:val="000000"/>
          <w:spacing w:val="0"/>
          <w:w w:val="100"/>
          <w:position w:val="0"/>
          <w:sz w:val="24"/>
          <w:szCs w:val="24"/>
        </w:rPr>
        <w:t>dimaksud</w:t>
        <w:tab/>
        <w:t>pada ayat (1)</w:t>
        <w:tab/>
        <w:t>wajib</w:t>
        <w:tab/>
        <w:t>memiliki izin yang</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dipersyaratkan dari Kementerian/Lembaga sesuai kewenangannya.</w:t>
      </w:r>
    </w:p>
    <w:p>
      <w:pPr>
        <w:pStyle w:val="Style2"/>
        <w:keepNext w:val="0"/>
        <w:keepLines w:val="0"/>
        <w:widowControl w:val="0"/>
        <w:numPr>
          <w:ilvl w:val="0"/>
          <w:numId w:val="425"/>
        </w:numPr>
        <w:shd w:val="clear" w:color="auto" w:fill="auto"/>
        <w:tabs>
          <w:tab w:pos="2576" w:val="left"/>
        </w:tabs>
        <w:bidi w:val="0"/>
        <w:spacing w:before="0" w:after="0" w:line="240" w:lineRule="auto"/>
        <w:ind w:left="2600" w:right="0" w:hanging="580"/>
        <w:jc w:val="both"/>
      </w:pPr>
      <w:bookmarkStart w:id="744" w:name="bookmark744"/>
      <w:bookmarkEnd w:id="744"/>
      <w:r>
        <w:rPr>
          <w:color w:val="000000"/>
          <w:spacing w:val="0"/>
          <w:w w:val="100"/>
          <w:position w:val="0"/>
          <w:sz w:val="24"/>
          <w:szCs w:val="24"/>
        </w:rPr>
        <w:t>Satwa liar dan satwa langka sebagaimana dimaksud pada ayat (1) dapat berupa koleksi hidup atau koleksi mati termasuk bagiannya serta hasil dari padanya.</w:t>
      </w:r>
    </w:p>
    <w:p>
      <w:pPr>
        <w:pStyle w:val="Style2"/>
        <w:keepNext w:val="0"/>
        <w:keepLines w:val="0"/>
        <w:widowControl w:val="0"/>
        <w:numPr>
          <w:ilvl w:val="0"/>
          <w:numId w:val="425"/>
        </w:numPr>
        <w:shd w:val="clear" w:color="auto" w:fill="auto"/>
        <w:tabs>
          <w:tab w:pos="2576" w:val="left"/>
        </w:tabs>
        <w:bidi w:val="0"/>
        <w:spacing w:before="0" w:after="0" w:line="240" w:lineRule="auto"/>
        <w:ind w:left="2600" w:right="0" w:hanging="580"/>
        <w:jc w:val="both"/>
      </w:pPr>
      <w:bookmarkStart w:id="745" w:name="bookmark745"/>
      <w:bookmarkEnd w:id="745"/>
      <w:r>
        <w:rPr>
          <w:color w:val="000000"/>
          <w:spacing w:val="0"/>
          <w:w w:val="100"/>
          <w:position w:val="0"/>
          <w:sz w:val="24"/>
          <w:szCs w:val="24"/>
        </w:rPr>
        <w:t>Pemasukan SDG berupa satwa liar dan satwa langka sebagaimana dimaksud pada ayat (1) yang:</w:t>
      </w:r>
    </w:p>
    <w:p>
      <w:pPr>
        <w:pStyle w:val="Style2"/>
        <w:keepNext w:val="0"/>
        <w:keepLines w:val="0"/>
        <w:widowControl w:val="0"/>
        <w:numPr>
          <w:ilvl w:val="0"/>
          <w:numId w:val="427"/>
        </w:numPr>
        <w:shd w:val="clear" w:color="auto" w:fill="auto"/>
        <w:tabs>
          <w:tab w:pos="3166" w:val="left"/>
        </w:tabs>
        <w:bidi w:val="0"/>
        <w:spacing w:before="0" w:after="0" w:line="240" w:lineRule="auto"/>
        <w:ind w:left="3160" w:right="0" w:hanging="560"/>
        <w:jc w:val="both"/>
      </w:pPr>
      <w:bookmarkStart w:id="746" w:name="bookmark746"/>
      <w:bookmarkEnd w:id="746"/>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27"/>
        </w:numPr>
        <w:shd w:val="clear" w:color="auto" w:fill="auto"/>
        <w:tabs>
          <w:tab w:pos="3166" w:val="left"/>
        </w:tabs>
        <w:bidi w:val="0"/>
        <w:spacing w:before="0" w:after="0" w:line="240" w:lineRule="auto"/>
        <w:ind w:left="3160" w:right="0" w:hanging="560"/>
        <w:jc w:val="both"/>
      </w:pPr>
      <w:bookmarkStart w:id="747" w:name="bookmark747"/>
      <w:bookmarkEnd w:id="747"/>
      <w:r>
        <w:rPr>
          <w:color w:val="000000"/>
          <w:spacing w:val="0"/>
          <w:w w:val="100"/>
          <w:position w:val="0"/>
          <w:sz w:val="24"/>
          <w:szCs w:val="24"/>
        </w:rPr>
        <w:t>disertai dengan izin yang dipersyaratkan dari Kementerian/Lembaga sesuai kewenangannya, dilakukan penerbitan surat keterangan hasil Pengawasan.</w:t>
      </w:r>
    </w:p>
    <w:p>
      <w:pPr>
        <w:pStyle w:val="Style2"/>
        <w:keepNext w:val="0"/>
        <w:keepLines w:val="0"/>
        <w:widowControl w:val="0"/>
        <w:numPr>
          <w:ilvl w:val="0"/>
          <w:numId w:val="425"/>
        </w:numPr>
        <w:shd w:val="clear" w:color="auto" w:fill="auto"/>
        <w:tabs>
          <w:tab w:pos="2576" w:val="left"/>
        </w:tabs>
        <w:bidi w:val="0"/>
        <w:spacing w:before="0" w:after="0" w:line="240" w:lineRule="auto"/>
        <w:ind w:left="2600" w:right="0" w:hanging="580"/>
        <w:jc w:val="both"/>
      </w:pPr>
      <w:bookmarkStart w:id="748" w:name="bookmark748"/>
      <w:bookmarkEnd w:id="748"/>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dilakukan penolakan dan Pemilik harus mengembalikan satwa liar dan satwa langka ke negara asal.</w:t>
      </w:r>
    </w:p>
    <w:p>
      <w:pPr>
        <w:pStyle w:val="Style2"/>
        <w:keepNext w:val="0"/>
        <w:keepLines w:val="0"/>
        <w:widowControl w:val="0"/>
        <w:numPr>
          <w:ilvl w:val="0"/>
          <w:numId w:val="425"/>
        </w:numPr>
        <w:shd w:val="clear" w:color="auto" w:fill="auto"/>
        <w:tabs>
          <w:tab w:pos="2576" w:val="left"/>
        </w:tabs>
        <w:bidi w:val="0"/>
        <w:spacing w:before="0" w:after="0" w:line="240" w:lineRule="auto"/>
        <w:ind w:left="2600" w:right="0" w:hanging="580"/>
        <w:jc w:val="both"/>
      </w:pPr>
      <w:bookmarkStart w:id="749" w:name="bookmark749"/>
      <w:bookmarkEnd w:id="749"/>
      <w:r>
        <w:rPr>
          <w:color w:val="000000"/>
          <w:spacing w:val="0"/>
          <w:w w:val="100"/>
          <w:position w:val="0"/>
          <w:sz w:val="24"/>
          <w:szCs w:val="24"/>
        </w:rPr>
        <w:t>Jika satwa liar dan satwa langka sebagaimana dimaksud ayat (5) ternyata tidak segera dibawa kembali ke negara asal oleh Pemilik dalam batas waktu yang ditetapkan, maka dilakukan pemusnahan.</w:t>
      </w:r>
    </w:p>
    <w:p>
      <w:pPr>
        <w:pStyle w:val="Style2"/>
        <w:keepNext w:val="0"/>
        <w:keepLines w:val="0"/>
        <w:widowControl w:val="0"/>
        <w:numPr>
          <w:ilvl w:val="0"/>
          <w:numId w:val="425"/>
        </w:numPr>
        <w:shd w:val="clear" w:color="auto" w:fill="auto"/>
        <w:tabs>
          <w:tab w:pos="2576" w:val="left"/>
        </w:tabs>
        <w:bidi w:val="0"/>
        <w:spacing w:before="0" w:after="260" w:line="240" w:lineRule="auto"/>
        <w:ind w:left="2600" w:right="0" w:hanging="580"/>
        <w:jc w:val="both"/>
      </w:pPr>
      <w:bookmarkStart w:id="750" w:name="bookmark750"/>
      <w:bookmarkEnd w:id="750"/>
      <w:r>
        <w:rPr>
          <w:color w:val="000000"/>
          <w:spacing w:val="0"/>
          <w:w w:val="100"/>
          <w:position w:val="0"/>
          <w:sz w:val="24"/>
          <w:szCs w:val="24"/>
        </w:rPr>
        <w:t>Pemusnahan sebagaimana yang dimaksud pada ayat (6) dikoordinasikan dengan instansi yang membidangi konservasi dan sumber daya alam serta disaksikan oleh petugas instansi lain.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94</w:t>
      </w:r>
    </w:p>
    <w:p>
      <w:pPr>
        <w:pStyle w:val="Style2"/>
        <w:keepNext w:val="0"/>
        <w:keepLines w:val="0"/>
        <w:widowControl w:val="0"/>
        <w:numPr>
          <w:ilvl w:val="0"/>
          <w:numId w:val="429"/>
        </w:numPr>
        <w:shd w:val="clear" w:color="auto" w:fill="auto"/>
        <w:tabs>
          <w:tab w:pos="2576" w:val="left"/>
        </w:tabs>
        <w:bidi w:val="0"/>
        <w:spacing w:before="0" w:after="0" w:line="240" w:lineRule="auto"/>
        <w:ind w:left="2020" w:right="0" w:firstLine="0"/>
        <w:jc w:val="both"/>
      </w:pPr>
      <w:bookmarkStart w:id="751" w:name="bookmark751"/>
      <w:bookmarkEnd w:id="751"/>
      <w:r>
        <w:rPr>
          <w:color w:val="000000"/>
          <w:spacing w:val="0"/>
          <w:w w:val="100"/>
          <w:position w:val="0"/>
          <w:sz w:val="24"/>
          <w:szCs w:val="24"/>
        </w:rPr>
        <w:t>Agensia Hayati sebagaimana dimaksud dalam Pasal 90</w:t>
      </w:r>
    </w:p>
    <w:p>
      <w:pPr>
        <w:pStyle w:val="Style2"/>
        <w:keepNext w:val="0"/>
        <w:keepLines w:val="0"/>
        <w:widowControl w:val="0"/>
        <w:shd w:val="clear" w:color="auto" w:fill="auto"/>
        <w:tabs>
          <w:tab w:pos="4590" w:val="left"/>
          <w:tab w:pos="6128" w:val="right"/>
        </w:tabs>
        <w:bidi w:val="0"/>
        <w:spacing w:before="0" w:after="0" w:line="240" w:lineRule="auto"/>
        <w:ind w:left="2600" w:right="0" w:firstLine="0"/>
        <w:jc w:val="left"/>
      </w:pPr>
      <w:r>
        <w:rPr>
          <w:color w:val="000000"/>
          <w:spacing w:val="0"/>
          <w:w w:val="100"/>
          <w:position w:val="0"/>
          <w:sz w:val="24"/>
          <w:szCs w:val="24"/>
        </w:rPr>
        <w:t>ayat (3) huruf d</w:t>
        <w:tab/>
        <w:t>dapat</w:t>
        <w:tab/>
        <w:t>berupa:</w:t>
      </w:r>
    </w:p>
    <w:p>
      <w:pPr>
        <w:pStyle w:val="Style2"/>
        <w:keepNext w:val="0"/>
        <w:keepLines w:val="0"/>
        <w:widowControl w:val="0"/>
        <w:numPr>
          <w:ilvl w:val="0"/>
          <w:numId w:val="431"/>
        </w:numPr>
        <w:shd w:val="clear" w:color="auto" w:fill="auto"/>
        <w:tabs>
          <w:tab w:pos="3166" w:val="left"/>
        </w:tabs>
        <w:bidi w:val="0"/>
        <w:spacing w:before="0" w:after="0" w:line="240" w:lineRule="auto"/>
        <w:ind w:left="2600" w:right="0" w:firstLine="0"/>
        <w:jc w:val="left"/>
      </w:pPr>
      <w:bookmarkStart w:id="752" w:name="bookmark752"/>
      <w:bookmarkEnd w:id="752"/>
      <w:r>
        <w:rPr>
          <w:color w:val="000000"/>
          <w:spacing w:val="0"/>
          <w:w w:val="100"/>
          <w:position w:val="0"/>
          <w:sz w:val="24"/>
          <w:szCs w:val="24"/>
        </w:rPr>
        <w:t>predator;</w:t>
      </w:r>
    </w:p>
    <w:p>
      <w:pPr>
        <w:pStyle w:val="Style2"/>
        <w:keepNext w:val="0"/>
        <w:keepLines w:val="0"/>
        <w:widowControl w:val="0"/>
        <w:numPr>
          <w:ilvl w:val="0"/>
          <w:numId w:val="431"/>
        </w:numPr>
        <w:shd w:val="clear" w:color="auto" w:fill="auto"/>
        <w:tabs>
          <w:tab w:pos="3166" w:val="left"/>
          <w:tab w:pos="4566" w:val="left"/>
        </w:tabs>
        <w:bidi w:val="0"/>
        <w:spacing w:before="0" w:after="0" w:line="240" w:lineRule="auto"/>
        <w:ind w:left="2600" w:right="0" w:firstLine="0"/>
        <w:jc w:val="left"/>
      </w:pPr>
      <w:bookmarkStart w:id="753" w:name="bookmark753"/>
      <w:bookmarkEnd w:id="753"/>
      <w:r>
        <w:rPr>
          <w:color w:val="000000"/>
          <w:spacing w:val="0"/>
          <w:w w:val="100"/>
          <w:position w:val="0"/>
          <w:sz w:val="24"/>
          <w:szCs w:val="24"/>
        </w:rPr>
        <w:t>parasitoid;</w:t>
        <w:tab/>
        <w:t>dan</w:t>
      </w:r>
    </w:p>
    <w:p>
      <w:pPr>
        <w:pStyle w:val="Style2"/>
        <w:keepNext w:val="0"/>
        <w:keepLines w:val="0"/>
        <w:widowControl w:val="0"/>
        <w:numPr>
          <w:ilvl w:val="0"/>
          <w:numId w:val="431"/>
        </w:numPr>
        <w:shd w:val="clear" w:color="auto" w:fill="auto"/>
        <w:tabs>
          <w:tab w:pos="3166" w:val="left"/>
        </w:tabs>
        <w:bidi w:val="0"/>
        <w:spacing w:before="0" w:after="0" w:line="240" w:lineRule="auto"/>
        <w:ind w:left="2600" w:right="0" w:firstLine="0"/>
        <w:jc w:val="left"/>
      </w:pPr>
      <w:bookmarkStart w:id="754" w:name="bookmark754"/>
      <w:bookmarkEnd w:id="754"/>
      <w:r>
        <w:rPr>
          <w:color w:val="000000"/>
          <w:spacing w:val="0"/>
          <w:w w:val="100"/>
          <w:position w:val="0"/>
          <w:sz w:val="24"/>
          <w:szCs w:val="24"/>
        </w:rPr>
        <w:t>patogen serangga.</w:t>
      </w:r>
    </w:p>
    <w:p>
      <w:pPr>
        <w:pStyle w:val="Style2"/>
        <w:keepNext w:val="0"/>
        <w:keepLines w:val="0"/>
        <w:widowControl w:val="0"/>
        <w:numPr>
          <w:ilvl w:val="0"/>
          <w:numId w:val="429"/>
        </w:numPr>
        <w:shd w:val="clear" w:color="auto" w:fill="auto"/>
        <w:tabs>
          <w:tab w:pos="2576" w:val="left"/>
        </w:tabs>
        <w:bidi w:val="0"/>
        <w:spacing w:before="0" w:after="0" w:line="240" w:lineRule="auto"/>
        <w:ind w:left="2600" w:right="0" w:hanging="580"/>
        <w:jc w:val="both"/>
      </w:pPr>
      <w:bookmarkStart w:id="755" w:name="bookmark755"/>
      <w:bookmarkEnd w:id="755"/>
      <w:r>
        <w:rPr>
          <w:color w:val="000000"/>
          <w:spacing w:val="0"/>
          <w:w w:val="100"/>
          <w:position w:val="0"/>
          <w:sz w:val="24"/>
          <w:szCs w:val="24"/>
        </w:rPr>
        <w:t>Pemasukan Agensia Hayati sebagaimana dimaksud pada ayat (1) wajib memiliki izin yang dipersyaratkan dari Kementerian/Lembaga sesuai kewenangannya.</w:t>
      </w:r>
    </w:p>
    <w:p>
      <w:pPr>
        <w:pStyle w:val="Style2"/>
        <w:keepNext w:val="0"/>
        <w:keepLines w:val="0"/>
        <w:widowControl w:val="0"/>
        <w:numPr>
          <w:ilvl w:val="0"/>
          <w:numId w:val="429"/>
        </w:numPr>
        <w:shd w:val="clear" w:color="auto" w:fill="auto"/>
        <w:tabs>
          <w:tab w:pos="2576" w:val="left"/>
        </w:tabs>
        <w:bidi w:val="0"/>
        <w:spacing w:before="0" w:after="0" w:line="240" w:lineRule="auto"/>
        <w:ind w:left="2600" w:right="0" w:hanging="580"/>
        <w:jc w:val="both"/>
      </w:pPr>
      <w:bookmarkStart w:id="756" w:name="bookmark756"/>
      <w:bookmarkEnd w:id="756"/>
      <w:r>
        <w:rPr>
          <w:color w:val="000000"/>
          <w:spacing w:val="0"/>
          <w:w w:val="100"/>
          <w:position w:val="0"/>
          <w:sz w:val="24"/>
          <w:szCs w:val="24"/>
        </w:rPr>
        <w:t>Agensia Hayati sebagaimana dimaksud pada ayat (1) dapat dihasilkan dari penerapan teknik rekayasa genetik.</w:t>
      </w:r>
    </w:p>
    <w:p>
      <w:pPr>
        <w:pStyle w:val="Style2"/>
        <w:keepNext w:val="0"/>
        <w:keepLines w:val="0"/>
        <w:widowControl w:val="0"/>
        <w:numPr>
          <w:ilvl w:val="0"/>
          <w:numId w:val="429"/>
        </w:numPr>
        <w:shd w:val="clear" w:color="auto" w:fill="auto"/>
        <w:tabs>
          <w:tab w:pos="2576" w:val="left"/>
        </w:tabs>
        <w:bidi w:val="0"/>
        <w:spacing w:before="0" w:after="0" w:line="240" w:lineRule="auto"/>
        <w:ind w:left="2600" w:right="0" w:hanging="580"/>
        <w:jc w:val="both"/>
      </w:pPr>
      <w:bookmarkStart w:id="757" w:name="bookmark757"/>
      <w:bookmarkEnd w:id="757"/>
      <w:r>
        <w:rPr>
          <w:color w:val="000000"/>
          <w:spacing w:val="0"/>
          <w:w w:val="100"/>
          <w:position w:val="0"/>
          <w:sz w:val="24"/>
          <w:szCs w:val="24"/>
        </w:rPr>
        <w:t>Pemasukan Agensia Hayati sebagaimana dimaksud pada ayat (1) huruf b yang:</w:t>
      </w:r>
    </w:p>
    <w:p>
      <w:pPr>
        <w:pStyle w:val="Style2"/>
        <w:keepNext w:val="0"/>
        <w:keepLines w:val="0"/>
        <w:widowControl w:val="0"/>
        <w:numPr>
          <w:ilvl w:val="0"/>
          <w:numId w:val="433"/>
        </w:numPr>
        <w:shd w:val="clear" w:color="auto" w:fill="auto"/>
        <w:tabs>
          <w:tab w:pos="3166" w:val="left"/>
        </w:tabs>
        <w:bidi w:val="0"/>
        <w:spacing w:before="0" w:after="0" w:line="240" w:lineRule="auto"/>
        <w:ind w:left="2600" w:right="0" w:firstLine="0"/>
        <w:jc w:val="both"/>
      </w:pPr>
      <w:bookmarkStart w:id="758" w:name="bookmark758"/>
      <w:bookmarkEnd w:id="758"/>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7446" w:val="left"/>
        </w:tabs>
        <w:bidi w:val="0"/>
        <w:spacing w:before="0" w:after="0" w:line="240" w:lineRule="auto"/>
        <w:ind w:left="3160" w:right="0" w:firstLine="0"/>
        <w:jc w:val="left"/>
      </w:pPr>
      <w:r>
        <w:rPr>
          <w:color w:val="000000"/>
          <w:spacing w:val="0"/>
          <w:w w:val="100"/>
          <w:position w:val="0"/>
          <w:sz w:val="24"/>
          <w:szCs w:val="24"/>
        </w:rPr>
        <w:t>Kementerian/Lembaga sesuai</w:t>
        <w:tab/>
        <w:t>kewenangannya,</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dilakukan penahanan; atau</w:t>
      </w:r>
    </w:p>
    <w:p>
      <w:pPr>
        <w:pStyle w:val="Style2"/>
        <w:keepNext w:val="0"/>
        <w:keepLines w:val="0"/>
        <w:widowControl w:val="0"/>
        <w:numPr>
          <w:ilvl w:val="0"/>
          <w:numId w:val="433"/>
        </w:numPr>
        <w:shd w:val="clear" w:color="auto" w:fill="auto"/>
        <w:tabs>
          <w:tab w:pos="3166" w:val="left"/>
        </w:tabs>
        <w:bidi w:val="0"/>
        <w:spacing w:before="0" w:after="0" w:line="240" w:lineRule="auto"/>
        <w:ind w:left="2600" w:right="0" w:firstLine="0"/>
        <w:jc w:val="both"/>
      </w:pPr>
      <w:bookmarkStart w:id="759" w:name="bookmark759"/>
      <w:bookmarkEnd w:id="759"/>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7446" w:val="left"/>
        </w:tabs>
        <w:bidi w:val="0"/>
        <w:spacing w:before="0" w:after="0" w:line="240" w:lineRule="auto"/>
        <w:ind w:left="3160" w:right="0" w:firstLine="0"/>
        <w:jc w:val="both"/>
      </w:pPr>
      <w:r>
        <w:rPr>
          <w:color w:val="000000"/>
          <w:spacing w:val="0"/>
          <w:w w:val="100"/>
          <w:position w:val="0"/>
          <w:sz w:val="24"/>
          <w:szCs w:val="24"/>
        </w:rPr>
        <w:t>Kementerian/Lembaga sesuai</w:t>
        <w:tab/>
        <w:t>kewenangannya,</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dilakukan penerbitan surat keterangan hasil Pengawasan.</w:t>
      </w:r>
    </w:p>
    <w:p>
      <w:pPr>
        <w:pStyle w:val="Style2"/>
        <w:keepNext w:val="0"/>
        <w:keepLines w:val="0"/>
        <w:widowControl w:val="0"/>
        <w:numPr>
          <w:ilvl w:val="0"/>
          <w:numId w:val="429"/>
        </w:numPr>
        <w:shd w:val="clear" w:color="auto" w:fill="auto"/>
        <w:tabs>
          <w:tab w:pos="2576" w:val="left"/>
        </w:tabs>
        <w:bidi w:val="0"/>
        <w:spacing w:before="0" w:after="0" w:line="240" w:lineRule="auto"/>
        <w:ind w:left="2600" w:right="0" w:hanging="580"/>
        <w:jc w:val="both"/>
      </w:pPr>
      <w:bookmarkStart w:id="760" w:name="bookmark760"/>
      <w:bookmarkEnd w:id="760"/>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dilakukan penolakan.</w:t>
      </w:r>
    </w:p>
    <w:p>
      <w:pPr>
        <w:pStyle w:val="Style2"/>
        <w:keepNext w:val="0"/>
        <w:keepLines w:val="0"/>
        <w:widowControl w:val="0"/>
        <w:numPr>
          <w:ilvl w:val="0"/>
          <w:numId w:val="429"/>
        </w:numPr>
        <w:shd w:val="clear" w:color="auto" w:fill="auto"/>
        <w:tabs>
          <w:tab w:pos="2576" w:val="left"/>
        </w:tabs>
        <w:bidi w:val="0"/>
        <w:spacing w:before="0" w:after="0" w:line="240" w:lineRule="auto"/>
        <w:ind w:left="2600" w:right="0" w:hanging="580"/>
        <w:jc w:val="both"/>
      </w:pPr>
      <w:bookmarkStart w:id="761" w:name="bookmark761"/>
      <w:bookmarkEnd w:id="761"/>
      <w:r>
        <w:rPr>
          <w:color w:val="000000"/>
          <w:spacing w:val="0"/>
          <w:w w:val="100"/>
          <w:position w:val="0"/>
          <w:sz w:val="24"/>
          <w:szCs w:val="24"/>
        </w:rPr>
        <w:t>Jika Agensia hayati sebagaimana dimaksud ayat (5) ternyata tidak segera dibawa kembali ke negara asal oleh Pemilik dalam batas waktu yang ditetapkan, dilakukan pemusnahan.</w:t>
      </w:r>
    </w:p>
    <w:p>
      <w:pPr>
        <w:pStyle w:val="Style2"/>
        <w:keepNext w:val="0"/>
        <w:keepLines w:val="0"/>
        <w:widowControl w:val="0"/>
        <w:numPr>
          <w:ilvl w:val="0"/>
          <w:numId w:val="429"/>
        </w:numPr>
        <w:shd w:val="clear" w:color="auto" w:fill="auto"/>
        <w:tabs>
          <w:tab w:pos="2576" w:val="left"/>
        </w:tabs>
        <w:bidi w:val="0"/>
        <w:spacing w:before="0" w:after="260" w:line="240" w:lineRule="auto"/>
        <w:ind w:left="2600" w:right="0" w:hanging="580"/>
        <w:jc w:val="both"/>
      </w:pPr>
      <w:bookmarkStart w:id="762" w:name="bookmark762"/>
      <w:bookmarkEnd w:id="762"/>
      <w:r>
        <w:rPr>
          <w:color w:val="000000"/>
          <w:spacing w:val="0"/>
          <w:w w:val="100"/>
          <w:position w:val="0"/>
          <w:sz w:val="24"/>
          <w:szCs w:val="24"/>
        </w:rPr>
        <w:t>Pemusnahan sebagaimana yang dimaksud pada ayat (6) disaksikan oleh petugas instansi lain.</w:t>
      </w:r>
    </w:p>
    <w:p>
      <w:pPr>
        <w:pStyle w:val="Style2"/>
        <w:keepNext w:val="0"/>
        <w:keepLines w:val="0"/>
        <w:widowControl w:val="0"/>
        <w:shd w:val="clear" w:color="auto" w:fill="auto"/>
        <w:bidi w:val="0"/>
        <w:spacing w:before="0" w:after="0" w:line="240" w:lineRule="auto"/>
        <w:ind w:left="5240" w:right="0" w:firstLine="0"/>
        <w:jc w:val="both"/>
      </w:pPr>
      <w:r>
        <w:rPr>
          <w:color w:val="000000"/>
          <w:spacing w:val="0"/>
          <w:w w:val="100"/>
          <w:position w:val="0"/>
          <w:sz w:val="24"/>
          <w:szCs w:val="24"/>
        </w:rPr>
        <w:t>Pasal 95</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63" w:name="bookmark763"/>
      <w:bookmarkEnd w:id="763"/>
      <w:r>
        <w:rPr>
          <w:color w:val="000000"/>
          <w:spacing w:val="0"/>
          <w:w w:val="100"/>
          <w:position w:val="0"/>
          <w:sz w:val="24"/>
          <w:szCs w:val="24"/>
        </w:rPr>
        <w:t>Hewan yang tergolong Jenis Asing Invasif sebagaimana dimaksud dalam Pasal 90 ayat (3) huruf e dilarang Pemasukannya ke dalam Negara Kesatuan Republik Indonesia.</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64" w:name="bookmark764"/>
      <w:bookmarkEnd w:id="764"/>
      <w:r>
        <w:rPr>
          <w:color w:val="000000"/>
          <w:spacing w:val="0"/>
          <w:w w:val="100"/>
          <w:position w:val="0"/>
          <w:sz w:val="24"/>
          <w:szCs w:val="24"/>
        </w:rPr>
        <w:t>Pemasukan Hewan yang tergolong Jenis Asing Invasif sebagaimana dimaksud pada ayat (1), dilakukan penolakan dan/atau pemusnahan.</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65" w:name="bookmark765"/>
      <w:bookmarkEnd w:id="765"/>
      <w:r>
        <w:rPr>
          <w:color w:val="000000"/>
          <w:spacing w:val="0"/>
          <w:w w:val="100"/>
          <w:position w:val="0"/>
          <w:sz w:val="24"/>
          <w:szCs w:val="24"/>
        </w:rPr>
        <w:t>Pelarangan Pemasukan Jenis Asing Invasif sebagaimana dimaksud pada ayat (1) dapat dikecualikan untuk keperluan penelitian.</w:t>
      </w:r>
    </w:p>
    <w:p>
      <w:pPr>
        <w:pStyle w:val="Style2"/>
        <w:keepNext w:val="0"/>
        <w:keepLines w:val="0"/>
        <w:widowControl w:val="0"/>
        <w:numPr>
          <w:ilvl w:val="0"/>
          <w:numId w:val="435"/>
        </w:numPr>
        <w:shd w:val="clear" w:color="auto" w:fill="auto"/>
        <w:tabs>
          <w:tab w:pos="2576" w:val="left"/>
        </w:tabs>
        <w:bidi w:val="0"/>
        <w:spacing w:before="0" w:after="0" w:line="240" w:lineRule="auto"/>
        <w:ind w:left="2020" w:right="0" w:firstLine="0"/>
        <w:jc w:val="both"/>
      </w:pPr>
      <w:bookmarkStart w:id="766" w:name="bookmark766"/>
      <w:bookmarkEnd w:id="766"/>
      <w:r>
        <w:rPr>
          <w:color w:val="000000"/>
          <w:spacing w:val="0"/>
          <w:w w:val="100"/>
          <w:position w:val="0"/>
          <w:sz w:val="24"/>
          <w:szCs w:val="24"/>
        </w:rPr>
        <w:t>Pemasukan sebagaimana dimaksud pada ayat (3) wajib</w:t>
      </w:r>
    </w:p>
    <w:p>
      <w:pPr>
        <w:pStyle w:val="Style2"/>
        <w:keepNext w:val="0"/>
        <w:keepLines w:val="0"/>
        <w:widowControl w:val="0"/>
        <w:shd w:val="clear" w:color="auto" w:fill="auto"/>
        <w:tabs>
          <w:tab w:pos="4410" w:val="left"/>
          <w:tab w:pos="5422" w:val="left"/>
          <w:tab w:pos="6603" w:val="left"/>
          <w:tab w:pos="8979" w:val="left"/>
        </w:tabs>
        <w:bidi w:val="0"/>
        <w:spacing w:before="0" w:after="0" w:line="240" w:lineRule="auto"/>
        <w:ind w:left="2600" w:right="0" w:firstLine="0"/>
        <w:jc w:val="both"/>
      </w:pPr>
      <w:r>
        <w:rPr>
          <w:color w:val="000000"/>
          <w:spacing w:val="0"/>
          <w:w w:val="100"/>
          <w:position w:val="0"/>
          <w:sz w:val="24"/>
          <w:szCs w:val="24"/>
        </w:rPr>
        <w:t>dilengkapi</w:t>
        <w:tab/>
        <w:t>izin</w:t>
        <w:tab/>
        <w:t>yang</w:t>
        <w:tab/>
        <w:t>dipersyaratkan</w:t>
        <w:tab/>
        <w:t>dari</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Kementerian/Lembaga sesuai kewenangannya.</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67" w:name="bookmark767"/>
      <w:bookmarkEnd w:id="767"/>
      <w:r>
        <w:rPr>
          <w:color w:val="000000"/>
          <w:spacing w:val="0"/>
          <w:w w:val="100"/>
          <w:position w:val="0"/>
          <w:sz w:val="24"/>
          <w:szCs w:val="24"/>
        </w:rPr>
        <w:t>Pemasukan Jenis Asing Invasif sebagaimana dimaksud pada ayat (3) yang:</w:t>
      </w:r>
    </w:p>
    <w:p>
      <w:pPr>
        <w:pStyle w:val="Style2"/>
        <w:keepNext w:val="0"/>
        <w:keepLines w:val="0"/>
        <w:widowControl w:val="0"/>
        <w:numPr>
          <w:ilvl w:val="0"/>
          <w:numId w:val="437"/>
        </w:numPr>
        <w:shd w:val="clear" w:color="auto" w:fill="auto"/>
        <w:tabs>
          <w:tab w:pos="3166" w:val="left"/>
        </w:tabs>
        <w:bidi w:val="0"/>
        <w:spacing w:before="0" w:after="0" w:line="240" w:lineRule="auto"/>
        <w:ind w:left="3160" w:right="0" w:hanging="560"/>
        <w:jc w:val="both"/>
      </w:pPr>
      <w:bookmarkStart w:id="768" w:name="bookmark768"/>
      <w:bookmarkEnd w:id="768"/>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37"/>
        </w:numPr>
        <w:shd w:val="clear" w:color="auto" w:fill="auto"/>
        <w:tabs>
          <w:tab w:pos="3166" w:val="left"/>
        </w:tabs>
        <w:bidi w:val="0"/>
        <w:spacing w:before="0" w:after="0" w:line="240" w:lineRule="auto"/>
        <w:ind w:left="3160" w:right="0" w:hanging="560"/>
        <w:jc w:val="both"/>
      </w:pPr>
      <w:bookmarkStart w:id="769" w:name="bookmark769"/>
      <w:bookmarkEnd w:id="769"/>
      <w:r>
        <w:rPr>
          <w:color w:val="000000"/>
          <w:spacing w:val="0"/>
          <w:w w:val="100"/>
          <w:position w:val="0"/>
          <w:sz w:val="24"/>
          <w:szCs w:val="24"/>
        </w:rPr>
        <w:t>disertai dengan izin yang dipersyaratkan dari Kementerian/Lembaga sesuai kewenangannya, dilakukan penerbitan surat keterangan hasil Pengawasan.</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70" w:name="bookmark770"/>
      <w:bookmarkEnd w:id="770"/>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(5) huruf a dilakukan penolakan.</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71" w:name="bookmark771"/>
      <w:bookmarkEnd w:id="771"/>
      <w:r>
        <w:rPr>
          <w:color w:val="000000"/>
          <w:spacing w:val="0"/>
          <w:w w:val="100"/>
          <w:position w:val="0"/>
          <w:sz w:val="24"/>
          <w:szCs w:val="24"/>
        </w:rPr>
        <w:t>Jika Jenis Asing Invasif sebagaimana dimaksud ayat (6) ternyata tidak segera dibawa kembali ke negara asal oleh Pemilik dalam batas waktu yang ditetapkan, maka dilakukan pemusnahan.</w:t>
      </w:r>
    </w:p>
    <w:p>
      <w:pPr>
        <w:pStyle w:val="Style2"/>
        <w:keepNext w:val="0"/>
        <w:keepLines w:val="0"/>
        <w:widowControl w:val="0"/>
        <w:numPr>
          <w:ilvl w:val="0"/>
          <w:numId w:val="435"/>
        </w:numPr>
        <w:shd w:val="clear" w:color="auto" w:fill="auto"/>
        <w:tabs>
          <w:tab w:pos="2576" w:val="left"/>
        </w:tabs>
        <w:bidi w:val="0"/>
        <w:spacing w:before="0" w:after="0" w:line="240" w:lineRule="auto"/>
        <w:ind w:left="2600" w:right="0" w:hanging="580"/>
        <w:jc w:val="both"/>
      </w:pPr>
      <w:bookmarkStart w:id="772" w:name="bookmark772"/>
      <w:bookmarkEnd w:id="772"/>
      <w:r>
        <w:rPr>
          <w:color w:val="000000"/>
          <w:spacing w:val="0"/>
          <w:w w:val="100"/>
          <w:position w:val="0"/>
          <w:sz w:val="24"/>
          <w:szCs w:val="24"/>
        </w:rPr>
        <w:t>Pemusnahan sebagaimana yang dimaksud pada ayat (6) disaksikan oleh petugas instansi terkait.</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96</w:t>
      </w:r>
    </w:p>
    <w:p>
      <w:pPr>
        <w:pStyle w:val="Style2"/>
        <w:keepNext w:val="0"/>
        <w:keepLines w:val="0"/>
        <w:widowControl w:val="0"/>
        <w:numPr>
          <w:ilvl w:val="0"/>
          <w:numId w:val="439"/>
        </w:numPr>
        <w:shd w:val="clear" w:color="auto" w:fill="auto"/>
        <w:tabs>
          <w:tab w:pos="2581" w:val="left"/>
        </w:tabs>
        <w:bidi w:val="0"/>
        <w:spacing w:before="0" w:after="0" w:line="240" w:lineRule="auto"/>
        <w:ind w:left="2600" w:right="0" w:hanging="580"/>
        <w:jc w:val="both"/>
      </w:pPr>
      <w:bookmarkStart w:id="773" w:name="bookmark773"/>
      <w:bookmarkEnd w:id="773"/>
      <w:r>
        <w:rPr>
          <w:color w:val="000000"/>
          <w:spacing w:val="0"/>
          <w:w w:val="100"/>
          <w:position w:val="0"/>
          <w:sz w:val="24"/>
          <w:szCs w:val="24"/>
        </w:rPr>
        <w:t>Jika hasil pemeriksaan administratif dan kesesuaian dokumen sebagaimana dimaksud dalam Pasal 90 ayat (1) terhadap dokumen lain yang terkait Pengawasan ternyata:</w:t>
      </w:r>
    </w:p>
    <w:p>
      <w:pPr>
        <w:pStyle w:val="Style2"/>
        <w:keepNext w:val="0"/>
        <w:keepLines w:val="0"/>
        <w:widowControl w:val="0"/>
        <w:numPr>
          <w:ilvl w:val="0"/>
          <w:numId w:val="441"/>
        </w:numPr>
        <w:shd w:val="clear" w:color="auto" w:fill="auto"/>
        <w:tabs>
          <w:tab w:pos="3166" w:val="left"/>
        </w:tabs>
        <w:bidi w:val="0"/>
        <w:spacing w:before="0" w:after="0" w:line="240" w:lineRule="auto"/>
        <w:ind w:left="3140" w:right="0" w:hanging="540"/>
        <w:jc w:val="both"/>
      </w:pPr>
      <w:bookmarkStart w:id="774" w:name="bookmark774"/>
      <w:bookmarkEnd w:id="774"/>
      <w:r>
        <w:rPr>
          <w:color w:val="000000"/>
          <w:spacing w:val="0"/>
          <w:w w:val="100"/>
          <w:position w:val="0"/>
          <w:sz w:val="24"/>
          <w:szCs w:val="24"/>
        </w:rPr>
        <w:t>lengkap, benar, sah, dan sesuai dengan jenis dan jumlah, dilakukan pembebasan;</w:t>
      </w:r>
    </w:p>
    <w:p>
      <w:pPr>
        <w:pStyle w:val="Style2"/>
        <w:keepNext w:val="0"/>
        <w:keepLines w:val="0"/>
        <w:widowControl w:val="0"/>
        <w:numPr>
          <w:ilvl w:val="0"/>
          <w:numId w:val="441"/>
        </w:numPr>
        <w:shd w:val="clear" w:color="auto" w:fill="auto"/>
        <w:tabs>
          <w:tab w:pos="3166" w:val="left"/>
        </w:tabs>
        <w:bidi w:val="0"/>
        <w:spacing w:before="0" w:after="0" w:line="240" w:lineRule="auto"/>
        <w:ind w:left="3140" w:right="0" w:hanging="540"/>
        <w:jc w:val="both"/>
      </w:pPr>
      <w:bookmarkStart w:id="775" w:name="bookmark775"/>
      <w:bookmarkEnd w:id="775"/>
      <w:r>
        <w:rPr>
          <w:color w:val="000000"/>
          <w:spacing w:val="0"/>
          <w:w w:val="100"/>
          <w:position w:val="0"/>
          <w:sz w:val="24"/>
          <w:szCs w:val="24"/>
        </w:rPr>
        <w:t>tidak lengkap dan Pemilik dapat menjamin melengkapi dokumen persyaratan, dilakukan penahanan; atau</w:t>
      </w:r>
    </w:p>
    <w:p>
      <w:pPr>
        <w:pStyle w:val="Style2"/>
        <w:keepNext w:val="0"/>
        <w:keepLines w:val="0"/>
        <w:widowControl w:val="0"/>
        <w:numPr>
          <w:ilvl w:val="0"/>
          <w:numId w:val="441"/>
        </w:numPr>
        <w:shd w:val="clear" w:color="auto" w:fill="auto"/>
        <w:tabs>
          <w:tab w:pos="3166" w:val="left"/>
        </w:tabs>
        <w:bidi w:val="0"/>
        <w:spacing w:before="0" w:after="0" w:line="240" w:lineRule="auto"/>
        <w:ind w:left="3140" w:right="0" w:hanging="540"/>
        <w:jc w:val="both"/>
      </w:pPr>
      <w:bookmarkStart w:id="776" w:name="bookmark776"/>
      <w:bookmarkEnd w:id="776"/>
      <w:r>
        <w:rPr>
          <w:color w:val="000000"/>
          <w:spacing w:val="0"/>
          <w:w w:val="100"/>
          <w:position w:val="0"/>
          <w:sz w:val="24"/>
          <w:szCs w:val="24"/>
        </w:rPr>
        <w:t>tidak benar, tidak sah, atau tidak sesuai dengan jenis dan jumlah, dilakukan penahanan.</w:t>
      </w:r>
    </w:p>
    <w:p>
      <w:pPr>
        <w:pStyle w:val="Style2"/>
        <w:keepNext w:val="0"/>
        <w:keepLines w:val="0"/>
        <w:widowControl w:val="0"/>
        <w:numPr>
          <w:ilvl w:val="0"/>
          <w:numId w:val="439"/>
        </w:numPr>
        <w:shd w:val="clear" w:color="auto" w:fill="auto"/>
        <w:tabs>
          <w:tab w:pos="2581" w:val="left"/>
        </w:tabs>
        <w:bidi w:val="0"/>
        <w:spacing w:before="0" w:after="280" w:line="240" w:lineRule="auto"/>
        <w:ind w:left="2600" w:right="0" w:hanging="580"/>
        <w:jc w:val="both"/>
      </w:pPr>
      <w:bookmarkStart w:id="777" w:name="bookmark777"/>
      <w:bookmarkEnd w:id="777"/>
      <w:r>
        <w:rPr>
          <w:color w:val="000000"/>
          <w:spacing w:val="0"/>
          <w:w w:val="100"/>
          <w:position w:val="0"/>
          <w:sz w:val="24"/>
          <w:szCs w:val="24"/>
        </w:rPr>
        <w:t>Apabila setelah dilakukan penahanan dalam jangka waktu paling lama 3 (tiga) hari kerja, Pemilik tidak melengkapi dokumen persyaratan dan kesesuaian dokumen sebagaimana dimaksud pada ayat (1) huruf b dan huruf c, dilakukan penolakan.</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Dalam hal pemeriksaan sebagaimana dimaksud dalam Pasal 90 ayat (1) dan Pasal 96 dilakukan di atas alat angkut, ternyata merupakan Media Pembawa yang dikenai Pengawasan berupa Hewan SDG, atau Satwa Liar, yang dilarang sesuai dengan ketentuan peraturan perundang-undangan, dilakukan penolakan sebagaimana dimaksud dalam Pasal 61 ayat (1) huruf a angka 2 sub huruf b).</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443"/>
        </w:numPr>
        <w:shd w:val="clear" w:color="auto" w:fill="auto"/>
        <w:tabs>
          <w:tab w:pos="2581" w:val="left"/>
        </w:tabs>
        <w:bidi w:val="0"/>
        <w:spacing w:before="0" w:after="0" w:line="240" w:lineRule="auto"/>
        <w:ind w:left="2600" w:right="0" w:hanging="580"/>
        <w:jc w:val="both"/>
      </w:pPr>
      <w:bookmarkStart w:id="778" w:name="bookmark778"/>
      <w:bookmarkEnd w:id="778"/>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443"/>
        </w:numPr>
        <w:shd w:val="clear" w:color="auto" w:fill="auto"/>
        <w:tabs>
          <w:tab w:pos="2581" w:val="left"/>
        </w:tabs>
        <w:bidi w:val="0"/>
        <w:spacing w:before="0" w:after="0" w:line="240" w:lineRule="auto"/>
        <w:ind w:left="2600" w:right="0" w:hanging="580"/>
        <w:jc w:val="both"/>
      </w:pPr>
      <w:bookmarkStart w:id="779" w:name="bookmark779"/>
      <w:bookmarkEnd w:id="779"/>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443"/>
        </w:numPr>
        <w:shd w:val="clear" w:color="auto" w:fill="auto"/>
        <w:tabs>
          <w:tab w:pos="2581" w:val="left"/>
        </w:tabs>
        <w:bidi w:val="0"/>
        <w:spacing w:before="0" w:after="0" w:line="240" w:lineRule="auto"/>
        <w:ind w:left="2600" w:right="0" w:hanging="580"/>
        <w:jc w:val="both"/>
      </w:pPr>
      <w:bookmarkStart w:id="780" w:name="bookmark780"/>
      <w:bookmarkEnd w:id="780"/>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443"/>
        </w:numPr>
        <w:shd w:val="clear" w:color="auto" w:fill="auto"/>
        <w:tabs>
          <w:tab w:pos="2581" w:val="left"/>
        </w:tabs>
        <w:bidi w:val="0"/>
        <w:spacing w:before="0" w:after="0" w:line="240" w:lineRule="auto"/>
        <w:ind w:left="2600" w:right="0" w:hanging="580"/>
        <w:jc w:val="both"/>
      </w:pPr>
      <w:bookmarkStart w:id="781" w:name="bookmark781"/>
      <w:bookmarkEnd w:id="781"/>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443"/>
        </w:numPr>
        <w:shd w:val="clear" w:color="auto" w:fill="auto"/>
        <w:tabs>
          <w:tab w:pos="2581" w:val="left"/>
        </w:tabs>
        <w:bidi w:val="0"/>
        <w:spacing w:before="0" w:after="0" w:line="240" w:lineRule="auto"/>
        <w:ind w:left="2600" w:right="0" w:hanging="580"/>
        <w:jc w:val="both"/>
      </w:pPr>
      <w:bookmarkStart w:id="782" w:name="bookmark782"/>
      <w:bookmarkEnd w:id="782"/>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berlaku secara mutatis mutandis untuk pelaksanaan Pengawasan terhadap Pemasukan Media Pembawa HPHK sebagaimana dimaksud dalam Pasal 90 sampai dengan Pasal 97.</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Hewan dan Pengawasan</w:t>
        <w:br/>
        <w:t>Terhadap Pemasukan Media Pembawa HPHK Ke Dalam</w:t>
        <w:br/>
        <w:t>Wilayah Negara Kesatuan Republik Indonesia</w:t>
      </w:r>
    </w:p>
    <w:p>
      <w:pPr>
        <w:pStyle w:val="Style2"/>
        <w:keepNext w:val="0"/>
        <w:keepLines w:val="0"/>
        <w:widowControl w:val="0"/>
        <w:shd w:val="clear" w:color="auto" w:fill="auto"/>
        <w:bidi w:val="0"/>
        <w:spacing w:before="0" w:after="0" w:line="240" w:lineRule="auto"/>
        <w:ind w:left="5240" w:right="0" w:firstLine="0"/>
        <w:jc w:val="left"/>
      </w:pPr>
      <w:r>
        <w:rPr>
          <w:color w:val="000000"/>
          <w:spacing w:val="0"/>
          <w:w w:val="100"/>
          <w:position w:val="0"/>
          <w:sz w:val="24"/>
          <w:szCs w:val="24"/>
        </w:rPr>
        <w:t>Pasal 99</w:t>
      </w:r>
    </w:p>
    <w:p>
      <w:pPr>
        <w:pStyle w:val="Style2"/>
        <w:keepNext w:val="0"/>
        <w:keepLines w:val="0"/>
        <w:widowControl w:val="0"/>
        <w:numPr>
          <w:ilvl w:val="0"/>
          <w:numId w:val="445"/>
        </w:numPr>
        <w:shd w:val="clear" w:color="auto" w:fill="auto"/>
        <w:tabs>
          <w:tab w:pos="2579" w:val="left"/>
        </w:tabs>
        <w:bidi w:val="0"/>
        <w:spacing w:before="0" w:after="0" w:line="240" w:lineRule="auto"/>
        <w:ind w:left="2580" w:right="0" w:hanging="560"/>
        <w:jc w:val="both"/>
      </w:pPr>
      <w:bookmarkStart w:id="783" w:name="bookmark783"/>
      <w:bookmarkEnd w:id="783"/>
      <w:r>
        <w:rPr>
          <w:color w:val="000000"/>
          <w:spacing w:val="0"/>
          <w:w w:val="100"/>
          <w:position w:val="0"/>
          <w:sz w:val="24"/>
          <w:szCs w:val="24"/>
        </w:rPr>
        <w:t>Media Pembawa HPHK sebagaimana dimaksud dalam Pasal 81 ayat (2) huruf c dilakukan:</w:t>
      </w:r>
    </w:p>
    <w:p>
      <w:pPr>
        <w:pStyle w:val="Style2"/>
        <w:keepNext w:val="0"/>
        <w:keepLines w:val="0"/>
        <w:widowControl w:val="0"/>
        <w:numPr>
          <w:ilvl w:val="0"/>
          <w:numId w:val="447"/>
        </w:numPr>
        <w:shd w:val="clear" w:color="auto" w:fill="auto"/>
        <w:tabs>
          <w:tab w:pos="3160" w:val="left"/>
        </w:tabs>
        <w:bidi w:val="0"/>
        <w:spacing w:before="0" w:after="0" w:line="240" w:lineRule="auto"/>
        <w:ind w:left="3160" w:right="0" w:hanging="560"/>
        <w:jc w:val="both"/>
      </w:pPr>
      <w:bookmarkStart w:id="784" w:name="bookmark784"/>
      <w:bookmarkEnd w:id="784"/>
      <w:r>
        <w:rPr>
          <w:color w:val="000000"/>
          <w:spacing w:val="0"/>
          <w:w w:val="100"/>
          <w:position w:val="0"/>
          <w:sz w:val="24"/>
          <w:szCs w:val="24"/>
        </w:rPr>
        <w:t>pemeriksaan administratif dan kesesuaian dokumen; dan</w:t>
      </w:r>
    </w:p>
    <w:p>
      <w:pPr>
        <w:pStyle w:val="Style2"/>
        <w:keepNext w:val="0"/>
        <w:keepLines w:val="0"/>
        <w:widowControl w:val="0"/>
        <w:numPr>
          <w:ilvl w:val="0"/>
          <w:numId w:val="447"/>
        </w:numPr>
        <w:shd w:val="clear" w:color="auto" w:fill="auto"/>
        <w:tabs>
          <w:tab w:pos="3160" w:val="left"/>
        </w:tabs>
        <w:bidi w:val="0"/>
        <w:spacing w:before="0" w:after="0" w:line="240" w:lineRule="auto"/>
        <w:ind w:left="2580" w:right="0" w:firstLine="20"/>
        <w:jc w:val="both"/>
      </w:pPr>
      <w:bookmarkStart w:id="785" w:name="bookmark785"/>
      <w:bookmarkEnd w:id="785"/>
      <w:r>
        <w:rPr>
          <w:color w:val="000000"/>
          <w:spacing w:val="0"/>
          <w:w w:val="100"/>
          <w:position w:val="0"/>
          <w:sz w:val="24"/>
          <w:szCs w:val="24"/>
        </w:rPr>
        <w:t>pemeriksaan kesehatan, sebagaimana dimaksud dalam Pasal 43.</w:t>
      </w:r>
    </w:p>
    <w:p>
      <w:pPr>
        <w:pStyle w:val="Style2"/>
        <w:keepNext w:val="0"/>
        <w:keepLines w:val="0"/>
        <w:widowControl w:val="0"/>
        <w:numPr>
          <w:ilvl w:val="0"/>
          <w:numId w:val="445"/>
        </w:numPr>
        <w:shd w:val="clear" w:color="auto" w:fill="auto"/>
        <w:tabs>
          <w:tab w:pos="2579" w:val="left"/>
        </w:tabs>
        <w:bidi w:val="0"/>
        <w:spacing w:before="0" w:after="0" w:line="240" w:lineRule="auto"/>
        <w:ind w:left="2020" w:right="0" w:firstLine="0"/>
        <w:jc w:val="both"/>
      </w:pPr>
      <w:bookmarkStart w:id="786" w:name="bookmark786"/>
      <w:bookmarkEnd w:id="786"/>
      <w:r>
        <w:rPr>
          <w:color w:val="000000"/>
          <w:spacing w:val="0"/>
          <w:w w:val="100"/>
          <w:position w:val="0"/>
          <w:sz w:val="24"/>
          <w:szCs w:val="24"/>
          <w:shd w:val="clear" w:color="auto" w:fill="FFFFFF"/>
        </w:rPr>
        <w:t>Media Pembawa HPHK sebagaimana dimaksud pada ayat</w:t>
      </w:r>
    </w:p>
    <w:p>
      <w:pPr>
        <w:pStyle w:val="Style2"/>
        <w:keepNext w:val="0"/>
        <w:keepLines w:val="0"/>
        <w:widowControl w:val="0"/>
        <w:numPr>
          <w:ilvl w:val="0"/>
          <w:numId w:val="449"/>
        </w:numPr>
        <w:shd w:val="clear" w:color="auto" w:fill="auto"/>
        <w:tabs>
          <w:tab w:pos="3022" w:val="left"/>
          <w:tab w:pos="3142" w:val="left"/>
        </w:tabs>
        <w:bidi w:val="0"/>
        <w:spacing w:before="0" w:after="0" w:line="240" w:lineRule="auto"/>
        <w:ind w:left="2580" w:right="0" w:firstLine="20"/>
        <w:jc w:val="both"/>
      </w:pPr>
      <w:bookmarkStart w:id="787" w:name="bookmark787"/>
      <w:bookmarkEnd w:id="787"/>
      <w:r>
        <w:rPr>
          <w:color w:val="000000"/>
          <w:spacing w:val="0"/>
          <w:w w:val="100"/>
          <w:position w:val="0"/>
          <w:sz w:val="24"/>
          <w:szCs w:val="24"/>
        </w:rPr>
        <w:t>yang dimasukkan ke dalam wilayah Negara Kesatuan Republik Indonesia berupa:</w:t>
      </w:r>
    </w:p>
    <w:p>
      <w:pPr>
        <w:pStyle w:val="Style2"/>
        <w:keepNext w:val="0"/>
        <w:keepLines w:val="0"/>
        <w:widowControl w:val="0"/>
        <w:numPr>
          <w:ilvl w:val="0"/>
          <w:numId w:val="451"/>
        </w:numPr>
        <w:shd w:val="clear" w:color="auto" w:fill="auto"/>
        <w:tabs>
          <w:tab w:pos="3160" w:val="left"/>
        </w:tabs>
        <w:bidi w:val="0"/>
        <w:spacing w:before="0" w:after="0" w:line="240" w:lineRule="auto"/>
        <w:ind w:left="3160" w:right="0" w:hanging="560"/>
        <w:jc w:val="both"/>
      </w:pPr>
      <w:bookmarkStart w:id="788" w:name="bookmark788"/>
      <w:bookmarkEnd w:id="788"/>
      <w:r>
        <w:rPr>
          <w:color w:val="000000"/>
          <w:spacing w:val="0"/>
          <w:w w:val="100"/>
          <w:position w:val="0"/>
          <w:sz w:val="24"/>
          <w:szCs w:val="24"/>
        </w:rPr>
        <w:t>Hewan yang tergolong PRG, SDG, Jenis Asing Invasif, Satwa Liar, atau Satwa Langka;</w:t>
      </w:r>
    </w:p>
    <w:p>
      <w:pPr>
        <w:pStyle w:val="Style2"/>
        <w:keepNext w:val="0"/>
        <w:keepLines w:val="0"/>
        <w:widowControl w:val="0"/>
        <w:numPr>
          <w:ilvl w:val="0"/>
          <w:numId w:val="451"/>
        </w:numPr>
        <w:shd w:val="clear" w:color="auto" w:fill="auto"/>
        <w:tabs>
          <w:tab w:pos="3160" w:val="left"/>
        </w:tabs>
        <w:bidi w:val="0"/>
        <w:spacing w:before="0" w:after="0" w:line="240" w:lineRule="auto"/>
        <w:ind w:left="3160" w:right="0" w:hanging="560"/>
        <w:jc w:val="both"/>
      </w:pPr>
      <w:bookmarkStart w:id="789" w:name="bookmark789"/>
      <w:bookmarkEnd w:id="789"/>
      <w:r>
        <w:rPr>
          <w:color w:val="000000"/>
          <w:spacing w:val="0"/>
          <w:w w:val="100"/>
          <w:position w:val="0"/>
          <w:sz w:val="24"/>
          <w:szCs w:val="24"/>
        </w:rPr>
        <w:t>Produk Hewan yang tergolong Pangan, Pakan, atau PRG; atau</w:t>
      </w:r>
    </w:p>
    <w:p>
      <w:pPr>
        <w:pStyle w:val="Style2"/>
        <w:keepNext w:val="0"/>
        <w:keepLines w:val="0"/>
        <w:widowControl w:val="0"/>
        <w:numPr>
          <w:ilvl w:val="0"/>
          <w:numId w:val="451"/>
        </w:numPr>
        <w:shd w:val="clear" w:color="auto" w:fill="auto"/>
        <w:tabs>
          <w:tab w:pos="3160" w:val="left"/>
          <w:tab w:pos="8916" w:val="left"/>
        </w:tabs>
        <w:bidi w:val="0"/>
        <w:spacing w:before="0" w:after="0" w:line="240" w:lineRule="auto"/>
        <w:ind w:left="2580" w:right="0" w:firstLine="0"/>
        <w:jc w:val="both"/>
      </w:pPr>
      <w:bookmarkStart w:id="790" w:name="bookmark790"/>
      <w:bookmarkEnd w:id="790"/>
      <w:r>
        <w:rPr>
          <w:color w:val="000000"/>
          <w:spacing w:val="0"/>
          <w:w w:val="100"/>
          <w:position w:val="0"/>
          <w:sz w:val="24"/>
          <w:szCs w:val="24"/>
        </w:rPr>
        <w:t>Media Pembawa Lain yang tergolong PRG</w:t>
        <w:tab/>
        <w:t>atau</w:t>
      </w:r>
    </w:p>
    <w:p>
      <w:pPr>
        <w:pStyle w:val="Style2"/>
        <w:keepNext w:val="0"/>
        <w:keepLines w:val="0"/>
        <w:widowControl w:val="0"/>
        <w:shd w:val="clear" w:color="auto" w:fill="auto"/>
        <w:bidi w:val="0"/>
        <w:spacing w:before="0" w:after="280" w:line="240" w:lineRule="auto"/>
        <w:ind w:left="3160" w:right="0" w:firstLine="0"/>
        <w:jc w:val="left"/>
      </w:pPr>
      <w:r>
        <w:rPr>
          <w:color w:val="000000"/>
          <w:spacing w:val="0"/>
          <w:w w:val="100"/>
          <w:position w:val="0"/>
          <w:sz w:val="24"/>
          <w:szCs w:val="24"/>
        </w:rPr>
        <w:t>Agensia Hayati.</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100</w:t>
      </w:r>
    </w:p>
    <w:p>
      <w:pPr>
        <w:pStyle w:val="Style2"/>
        <w:keepNext w:val="0"/>
        <w:keepLines w:val="0"/>
        <w:widowControl w:val="0"/>
        <w:numPr>
          <w:ilvl w:val="0"/>
          <w:numId w:val="453"/>
        </w:numPr>
        <w:shd w:val="clear" w:color="auto" w:fill="auto"/>
        <w:tabs>
          <w:tab w:pos="2579" w:val="left"/>
        </w:tabs>
        <w:bidi w:val="0"/>
        <w:spacing w:before="0" w:after="0" w:line="240" w:lineRule="auto"/>
        <w:ind w:left="2580" w:right="0" w:hanging="560"/>
        <w:jc w:val="both"/>
      </w:pPr>
      <w:bookmarkStart w:id="791" w:name="bookmark791"/>
      <w:bookmarkEnd w:id="791"/>
      <w:r>
        <w:rPr>
          <w:color w:val="000000"/>
          <w:spacing w:val="0"/>
          <w:w w:val="100"/>
          <w:position w:val="0"/>
          <w:sz w:val="24"/>
          <w:szCs w:val="24"/>
        </w:rPr>
        <w:t>Hewan yang tergolong PRG sebagaimana dimaksud dalam Pasal 99 ayat (2) huruf a berupa Hewan PRG.</w:t>
      </w:r>
    </w:p>
    <w:p>
      <w:pPr>
        <w:pStyle w:val="Style2"/>
        <w:keepNext w:val="0"/>
        <w:keepLines w:val="0"/>
        <w:widowControl w:val="0"/>
        <w:numPr>
          <w:ilvl w:val="0"/>
          <w:numId w:val="453"/>
        </w:numPr>
        <w:shd w:val="clear" w:color="auto" w:fill="auto"/>
        <w:tabs>
          <w:tab w:pos="2579" w:val="left"/>
        </w:tabs>
        <w:bidi w:val="0"/>
        <w:spacing w:before="0" w:after="0" w:line="240" w:lineRule="auto"/>
        <w:ind w:left="2580" w:right="0" w:hanging="560"/>
        <w:jc w:val="both"/>
      </w:pPr>
      <w:bookmarkStart w:id="792" w:name="bookmark792"/>
      <w:bookmarkEnd w:id="792"/>
      <w:r>
        <w:rPr>
          <w:color w:val="000000"/>
          <w:spacing w:val="0"/>
          <w:w w:val="100"/>
          <w:position w:val="0"/>
          <w:sz w:val="24"/>
          <w:szCs w:val="24"/>
        </w:rPr>
        <w:t>Pemasukan Hewan PRG sebagaimana dimaksud pada ayat (1) wajib memiliki izin yang dipersyaratkan dari Kementerian/Lembaga sesuai kewenangannya.</w:t>
      </w:r>
    </w:p>
    <w:p>
      <w:pPr>
        <w:pStyle w:val="Style2"/>
        <w:keepNext w:val="0"/>
        <w:keepLines w:val="0"/>
        <w:widowControl w:val="0"/>
        <w:numPr>
          <w:ilvl w:val="0"/>
          <w:numId w:val="453"/>
        </w:numPr>
        <w:shd w:val="clear" w:color="auto" w:fill="auto"/>
        <w:tabs>
          <w:tab w:pos="2579" w:val="left"/>
        </w:tabs>
        <w:bidi w:val="0"/>
        <w:spacing w:before="0" w:after="280" w:line="240" w:lineRule="auto"/>
        <w:ind w:left="2580" w:right="0" w:hanging="560"/>
        <w:jc w:val="both"/>
      </w:pPr>
      <w:bookmarkStart w:id="793" w:name="bookmark793"/>
      <w:bookmarkEnd w:id="793"/>
      <w:r>
        <w:rPr>
          <w:color w:val="000000"/>
          <w:spacing w:val="0"/>
          <w:w w:val="100"/>
          <w:position w:val="0"/>
          <w:sz w:val="24"/>
          <w:szCs w:val="24"/>
        </w:rPr>
        <w:t>Hewan PRG sebagaimana dimaksud pada ayat (1) tidak termasuk Satwa Liar.</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101</w:t>
      </w:r>
    </w:p>
    <w:p>
      <w:pPr>
        <w:pStyle w:val="Style2"/>
        <w:keepNext w:val="0"/>
        <w:keepLines w:val="0"/>
        <w:widowControl w:val="0"/>
        <w:numPr>
          <w:ilvl w:val="0"/>
          <w:numId w:val="455"/>
        </w:numPr>
        <w:shd w:val="clear" w:color="auto" w:fill="auto"/>
        <w:tabs>
          <w:tab w:pos="2579" w:val="left"/>
        </w:tabs>
        <w:bidi w:val="0"/>
        <w:spacing w:before="0" w:after="0" w:line="240" w:lineRule="auto"/>
        <w:ind w:left="2580" w:right="0" w:hanging="560"/>
        <w:jc w:val="both"/>
      </w:pPr>
      <w:bookmarkStart w:id="794" w:name="bookmark794"/>
      <w:bookmarkEnd w:id="794"/>
      <w:r>
        <w:rPr>
          <w:color w:val="000000"/>
          <w:spacing w:val="0"/>
          <w:w w:val="100"/>
          <w:position w:val="0"/>
          <w:sz w:val="24"/>
          <w:szCs w:val="24"/>
        </w:rPr>
        <w:t>Hewan yang tergolong SDG sebagaimana dimaksud dalam Pasal 99 ayat (2) huruf a dapat berupa Hewan peliharaan, hewan ternak dan/atau Satwa Liar.</w:t>
      </w:r>
    </w:p>
    <w:p>
      <w:pPr>
        <w:pStyle w:val="Style2"/>
        <w:keepNext w:val="0"/>
        <w:keepLines w:val="0"/>
        <w:widowControl w:val="0"/>
        <w:numPr>
          <w:ilvl w:val="0"/>
          <w:numId w:val="455"/>
        </w:numPr>
        <w:shd w:val="clear" w:color="auto" w:fill="auto"/>
        <w:tabs>
          <w:tab w:pos="2579" w:val="left"/>
        </w:tabs>
        <w:bidi w:val="0"/>
        <w:spacing w:before="0" w:after="0" w:line="240" w:lineRule="auto"/>
        <w:ind w:left="2580" w:right="0" w:hanging="560"/>
        <w:jc w:val="both"/>
      </w:pPr>
      <w:bookmarkStart w:id="795" w:name="bookmark795"/>
      <w:bookmarkEnd w:id="795"/>
      <w:r>
        <w:rPr>
          <w:color w:val="000000"/>
          <w:spacing w:val="0"/>
          <w:w w:val="100"/>
          <w:position w:val="0"/>
          <w:sz w:val="24"/>
          <w:szCs w:val="24"/>
        </w:rPr>
        <w:t>Hewan peliharaan, hewan ternak dan/atau Satwa Liar sebagaimana dimaksud pada ayat (1) untuk keperluan:</w:t>
      </w:r>
    </w:p>
    <w:p>
      <w:pPr>
        <w:pStyle w:val="Style2"/>
        <w:keepNext w:val="0"/>
        <w:keepLines w:val="0"/>
        <w:widowControl w:val="0"/>
        <w:numPr>
          <w:ilvl w:val="0"/>
          <w:numId w:val="457"/>
        </w:numPr>
        <w:shd w:val="clear" w:color="auto" w:fill="auto"/>
        <w:tabs>
          <w:tab w:pos="3160" w:val="left"/>
        </w:tabs>
        <w:bidi w:val="0"/>
        <w:spacing w:before="0" w:after="0" w:line="240" w:lineRule="auto"/>
        <w:ind w:left="3160" w:right="0" w:hanging="560"/>
        <w:jc w:val="both"/>
      </w:pPr>
      <w:bookmarkStart w:id="796" w:name="bookmark796"/>
      <w:bookmarkEnd w:id="796"/>
      <w:r>
        <w:rPr>
          <w:color w:val="000000"/>
          <w:spacing w:val="0"/>
          <w:w w:val="100"/>
          <w:position w:val="0"/>
          <w:sz w:val="24"/>
          <w:szCs w:val="24"/>
        </w:rPr>
        <w:t>pembudidayaan, dapat berupa Hewan introduksi dan Satwa Liar yang tidak dilindungi; dan</w:t>
      </w:r>
    </w:p>
    <w:p>
      <w:pPr>
        <w:pStyle w:val="Style2"/>
        <w:keepNext w:val="0"/>
        <w:keepLines w:val="0"/>
        <w:widowControl w:val="0"/>
        <w:numPr>
          <w:ilvl w:val="0"/>
          <w:numId w:val="457"/>
        </w:numPr>
        <w:shd w:val="clear" w:color="auto" w:fill="auto"/>
        <w:tabs>
          <w:tab w:pos="3160" w:val="left"/>
        </w:tabs>
        <w:bidi w:val="0"/>
        <w:spacing w:before="0" w:after="0" w:line="240" w:lineRule="auto"/>
        <w:ind w:left="3160" w:right="0" w:hanging="560"/>
        <w:jc w:val="both"/>
      </w:pPr>
      <w:bookmarkStart w:id="797" w:name="bookmark797"/>
      <w:bookmarkEnd w:id="797"/>
      <w:r>
        <w:rPr>
          <w:color w:val="000000"/>
          <w:spacing w:val="0"/>
          <w:w w:val="100"/>
          <w:position w:val="0"/>
          <w:sz w:val="24"/>
          <w:szCs w:val="24"/>
        </w:rPr>
        <w:t>pemuliaan, dapat berupa benih atau bibit Hewan introduksi, termasuk materi genetiknya.</w:t>
      </w:r>
    </w:p>
    <w:p>
      <w:pPr>
        <w:pStyle w:val="Style2"/>
        <w:keepNext w:val="0"/>
        <w:keepLines w:val="0"/>
        <w:widowControl w:val="0"/>
        <w:numPr>
          <w:ilvl w:val="0"/>
          <w:numId w:val="455"/>
        </w:numPr>
        <w:shd w:val="clear" w:color="auto" w:fill="auto"/>
        <w:tabs>
          <w:tab w:pos="2579" w:val="left"/>
        </w:tabs>
        <w:bidi w:val="0"/>
        <w:spacing w:before="0" w:after="0" w:line="240" w:lineRule="auto"/>
        <w:ind w:left="2580" w:right="0" w:hanging="560"/>
        <w:jc w:val="both"/>
      </w:pPr>
      <w:bookmarkStart w:id="798" w:name="bookmark798"/>
      <w:bookmarkEnd w:id="798"/>
      <w:r>
        <w:rPr>
          <w:color w:val="000000"/>
          <w:spacing w:val="0"/>
          <w:w w:val="100"/>
          <w:position w:val="0"/>
          <w:sz w:val="24"/>
          <w:szCs w:val="24"/>
        </w:rPr>
        <w:t>Benih atau bibit Hewan introduksi sebagaimana dimaksud pada ayat (2) huruf b dapat dihasilkan dari penerapan teknik rekayasa genetik.</w:t>
      </w:r>
    </w:p>
    <w:p>
      <w:pPr>
        <w:pStyle w:val="Style2"/>
        <w:keepNext w:val="0"/>
        <w:keepLines w:val="0"/>
        <w:widowControl w:val="0"/>
        <w:numPr>
          <w:ilvl w:val="0"/>
          <w:numId w:val="455"/>
        </w:numPr>
        <w:shd w:val="clear" w:color="auto" w:fill="auto"/>
        <w:tabs>
          <w:tab w:pos="2579" w:val="left"/>
        </w:tabs>
        <w:bidi w:val="0"/>
        <w:spacing w:before="0" w:after="0" w:line="240" w:lineRule="auto"/>
        <w:ind w:left="2020" w:right="0" w:firstLine="0"/>
        <w:jc w:val="both"/>
      </w:pPr>
      <w:bookmarkStart w:id="799" w:name="bookmark799"/>
      <w:bookmarkEnd w:id="799"/>
      <w:r>
        <w:rPr>
          <w:color w:val="000000"/>
          <w:spacing w:val="0"/>
          <w:w w:val="100"/>
          <w:position w:val="0"/>
          <w:sz w:val="24"/>
          <w:szCs w:val="24"/>
        </w:rPr>
        <w:t>Pemasukan Hewan SDG berupa:</w:t>
      </w:r>
    </w:p>
    <w:p>
      <w:pPr>
        <w:pStyle w:val="Style2"/>
        <w:keepNext w:val="0"/>
        <w:keepLines w:val="0"/>
        <w:widowControl w:val="0"/>
        <w:numPr>
          <w:ilvl w:val="0"/>
          <w:numId w:val="459"/>
        </w:numPr>
        <w:shd w:val="clear" w:color="auto" w:fill="auto"/>
        <w:tabs>
          <w:tab w:pos="3160" w:val="left"/>
        </w:tabs>
        <w:bidi w:val="0"/>
        <w:spacing w:before="0" w:after="0" w:line="240" w:lineRule="auto"/>
        <w:ind w:left="3160" w:right="0" w:hanging="560"/>
        <w:jc w:val="both"/>
      </w:pPr>
      <w:bookmarkStart w:id="800" w:name="bookmark800"/>
      <w:bookmarkEnd w:id="800"/>
      <w:r>
        <w:rPr>
          <w:color w:val="000000"/>
          <w:spacing w:val="0"/>
          <w:w w:val="100"/>
          <w:position w:val="0"/>
          <w:sz w:val="24"/>
          <w:szCs w:val="24"/>
        </w:rPr>
        <w:t>Hewan peliharaan dan hewan ternak sebagaimana dimaksud pada ayat (1) wajib memiliki izin yang dipersyaratkan dari Kementerian/Lembaga sesuai kewenangannya;</w:t>
      </w:r>
    </w:p>
    <w:p>
      <w:pPr>
        <w:pStyle w:val="Style2"/>
        <w:keepNext w:val="0"/>
        <w:keepLines w:val="0"/>
        <w:widowControl w:val="0"/>
        <w:numPr>
          <w:ilvl w:val="0"/>
          <w:numId w:val="459"/>
        </w:numPr>
        <w:shd w:val="clear" w:color="auto" w:fill="auto"/>
        <w:tabs>
          <w:tab w:pos="3160" w:val="left"/>
        </w:tabs>
        <w:bidi w:val="0"/>
        <w:spacing w:before="0" w:after="0" w:line="240" w:lineRule="auto"/>
        <w:ind w:left="2580" w:right="0" w:firstLine="0"/>
        <w:jc w:val="both"/>
      </w:pPr>
      <w:bookmarkStart w:id="801" w:name="bookmark801"/>
      <w:bookmarkEnd w:id="801"/>
      <w:r>
        <w:rPr>
          <w:color w:val="000000"/>
          <w:spacing w:val="0"/>
          <w:w w:val="100"/>
          <w:position w:val="0"/>
          <w:sz w:val="24"/>
          <w:szCs w:val="24"/>
        </w:rPr>
        <w:t>Satwa Liar sebagaimana dimaksud pada ayat (1) wajib</w:t>
      </w:r>
    </w:p>
    <w:p>
      <w:pPr>
        <w:pStyle w:val="Style2"/>
        <w:keepNext w:val="0"/>
        <w:keepLines w:val="0"/>
        <w:widowControl w:val="0"/>
        <w:shd w:val="clear" w:color="auto" w:fill="auto"/>
        <w:tabs>
          <w:tab w:pos="4682" w:val="left"/>
          <w:tab w:pos="5598" w:val="left"/>
          <w:tab w:pos="6683" w:val="left"/>
          <w:tab w:pos="8916" w:val="left"/>
        </w:tabs>
        <w:bidi w:val="0"/>
        <w:spacing w:before="0" w:after="0" w:line="240" w:lineRule="auto"/>
        <w:ind w:left="3160" w:right="0" w:firstLine="0"/>
        <w:jc w:val="both"/>
      </w:pPr>
      <w:r>
        <w:rPr>
          <w:color w:val="000000"/>
          <w:spacing w:val="0"/>
          <w:w w:val="100"/>
          <w:position w:val="0"/>
          <w:sz w:val="24"/>
          <w:szCs w:val="24"/>
        </w:rPr>
        <w:t>memiliki</w:t>
        <w:tab/>
        <w:t>izin</w:t>
        <w:tab/>
        <w:t>yang</w:t>
        <w:tab/>
        <w:t>dipersyaratkan</w:t>
        <w:tab/>
        <w:t>dari</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Kementerian/Lembaga sesuai kewenangannya.</w:t>
      </w:r>
    </w:p>
    <w:p>
      <w:pPr>
        <w:pStyle w:val="Style2"/>
        <w:keepNext w:val="0"/>
        <w:keepLines w:val="0"/>
        <w:widowControl w:val="0"/>
        <w:numPr>
          <w:ilvl w:val="0"/>
          <w:numId w:val="455"/>
        </w:numPr>
        <w:shd w:val="clear" w:color="auto" w:fill="auto"/>
        <w:tabs>
          <w:tab w:pos="2579" w:val="left"/>
        </w:tabs>
        <w:bidi w:val="0"/>
        <w:spacing w:before="0" w:after="280" w:line="240" w:lineRule="auto"/>
        <w:ind w:left="2580" w:right="0" w:hanging="560"/>
        <w:jc w:val="both"/>
      </w:pPr>
      <w:bookmarkStart w:id="802" w:name="bookmark802"/>
      <w:bookmarkEnd w:id="802"/>
      <w:r>
        <w:rPr>
          <w:color w:val="000000"/>
          <w:spacing w:val="0"/>
          <w:w w:val="100"/>
          <w:position w:val="0"/>
          <w:sz w:val="24"/>
          <w:szCs w:val="24"/>
        </w:rPr>
        <w:t>Benih atau bibit Hewan introduksi sebagaimana dimaksud pada ayat (2) huruf b dapat dihasilkan dari penerapan teknik rekayasa genetik.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102</w:t>
      </w:r>
    </w:p>
    <w:p>
      <w:pPr>
        <w:pStyle w:val="Style2"/>
        <w:keepNext w:val="0"/>
        <w:keepLines w:val="0"/>
        <w:widowControl w:val="0"/>
        <w:numPr>
          <w:ilvl w:val="0"/>
          <w:numId w:val="461"/>
        </w:numPr>
        <w:shd w:val="clear" w:color="auto" w:fill="auto"/>
        <w:tabs>
          <w:tab w:pos="2580" w:val="left"/>
        </w:tabs>
        <w:bidi w:val="0"/>
        <w:spacing w:before="0" w:after="0" w:line="240" w:lineRule="auto"/>
        <w:ind w:left="2600" w:right="0" w:hanging="580"/>
        <w:jc w:val="both"/>
      </w:pPr>
      <w:bookmarkStart w:id="803" w:name="bookmark803"/>
      <w:bookmarkEnd w:id="803"/>
      <w:r>
        <w:rPr>
          <w:color w:val="000000"/>
          <w:spacing w:val="0"/>
          <w:w w:val="100"/>
          <w:position w:val="0"/>
          <w:sz w:val="24"/>
          <w:szCs w:val="24"/>
        </w:rPr>
        <w:t>Hewan yang tergolong Jenis Asing Invasif sebagaimana dimaksud dalam Pasal 99 ayat (2) huruf a dilarang Pemasukannya ke dalam Negara Kesatuan Republik Indonesia.</w:t>
      </w:r>
    </w:p>
    <w:p>
      <w:pPr>
        <w:pStyle w:val="Style2"/>
        <w:keepNext w:val="0"/>
        <w:keepLines w:val="0"/>
        <w:widowControl w:val="0"/>
        <w:numPr>
          <w:ilvl w:val="0"/>
          <w:numId w:val="461"/>
        </w:numPr>
        <w:shd w:val="clear" w:color="auto" w:fill="auto"/>
        <w:tabs>
          <w:tab w:pos="2580" w:val="left"/>
        </w:tabs>
        <w:bidi w:val="0"/>
        <w:spacing w:before="0" w:after="0" w:line="240" w:lineRule="auto"/>
        <w:ind w:left="2600" w:right="0" w:hanging="580"/>
        <w:jc w:val="both"/>
      </w:pPr>
      <w:bookmarkStart w:id="804" w:name="bookmark804"/>
      <w:bookmarkEnd w:id="804"/>
      <w:r>
        <w:rPr>
          <w:color w:val="000000"/>
          <w:spacing w:val="0"/>
          <w:w w:val="100"/>
          <w:position w:val="0"/>
          <w:sz w:val="24"/>
          <w:szCs w:val="24"/>
        </w:rPr>
        <w:t>Pemasukan Hewan yang tergolong Jenis Asing Invasif sebagaimana dimaksud pada ayat (1), dilakukan penolakan dan/atau pemusnahan.</w:t>
      </w:r>
    </w:p>
    <w:p>
      <w:pPr>
        <w:pStyle w:val="Style2"/>
        <w:keepNext w:val="0"/>
        <w:keepLines w:val="0"/>
        <w:widowControl w:val="0"/>
        <w:numPr>
          <w:ilvl w:val="0"/>
          <w:numId w:val="461"/>
        </w:numPr>
        <w:shd w:val="clear" w:color="auto" w:fill="auto"/>
        <w:tabs>
          <w:tab w:pos="2580" w:val="left"/>
        </w:tabs>
        <w:bidi w:val="0"/>
        <w:spacing w:before="0" w:after="0" w:line="240" w:lineRule="auto"/>
        <w:ind w:left="2600" w:right="0" w:hanging="580"/>
        <w:jc w:val="both"/>
      </w:pPr>
      <w:bookmarkStart w:id="805" w:name="bookmark805"/>
      <w:bookmarkEnd w:id="805"/>
      <w:r>
        <w:rPr>
          <w:color w:val="000000"/>
          <w:spacing w:val="0"/>
          <w:w w:val="100"/>
          <w:position w:val="0"/>
          <w:sz w:val="24"/>
          <w:szCs w:val="24"/>
        </w:rPr>
        <w:t>Pelarangan Pemasukan Jenis Asing Invasif sebagaimana dimaksud pada ayat (1) dapat dikecualikan untuk keperluan penelitian.</w:t>
      </w:r>
    </w:p>
    <w:p>
      <w:pPr>
        <w:pStyle w:val="Style2"/>
        <w:keepNext w:val="0"/>
        <w:keepLines w:val="0"/>
        <w:widowControl w:val="0"/>
        <w:numPr>
          <w:ilvl w:val="0"/>
          <w:numId w:val="461"/>
        </w:numPr>
        <w:shd w:val="clear" w:color="auto" w:fill="auto"/>
        <w:tabs>
          <w:tab w:pos="2580" w:val="left"/>
        </w:tabs>
        <w:bidi w:val="0"/>
        <w:spacing w:before="0" w:after="0" w:line="240" w:lineRule="auto"/>
        <w:ind w:left="2020" w:right="0" w:firstLine="0"/>
        <w:jc w:val="both"/>
      </w:pPr>
      <w:bookmarkStart w:id="806" w:name="bookmark806"/>
      <w:bookmarkEnd w:id="806"/>
      <w:r>
        <w:rPr>
          <w:color w:val="000000"/>
          <w:spacing w:val="0"/>
          <w:w w:val="100"/>
          <w:position w:val="0"/>
          <w:sz w:val="24"/>
          <w:szCs w:val="24"/>
        </w:rPr>
        <w:t>Pemasukan sebagaimana dimaksud pada ayat (3) wajib</w:t>
      </w:r>
    </w:p>
    <w:p>
      <w:pPr>
        <w:pStyle w:val="Style2"/>
        <w:keepNext w:val="0"/>
        <w:keepLines w:val="0"/>
        <w:widowControl w:val="0"/>
        <w:shd w:val="clear" w:color="auto" w:fill="auto"/>
        <w:tabs>
          <w:tab w:pos="4410" w:val="left"/>
          <w:tab w:pos="5418" w:val="left"/>
          <w:tab w:pos="6603" w:val="left"/>
          <w:tab w:pos="8979" w:val="left"/>
        </w:tabs>
        <w:bidi w:val="0"/>
        <w:spacing w:before="0" w:after="0" w:line="240" w:lineRule="auto"/>
        <w:ind w:left="2600" w:right="0" w:firstLine="0"/>
        <w:jc w:val="both"/>
      </w:pPr>
      <w:r>
        <w:rPr>
          <w:color w:val="000000"/>
          <w:spacing w:val="0"/>
          <w:w w:val="100"/>
          <w:position w:val="0"/>
          <w:sz w:val="24"/>
          <w:szCs w:val="24"/>
        </w:rPr>
        <w:t>dilengkapi</w:t>
        <w:tab/>
        <w:t>izin</w:t>
        <w:tab/>
        <w:t>yang</w:t>
        <w:tab/>
        <w:t>dipersyaratkan</w:t>
        <w:tab/>
        <w:t>dari</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Kementerian/Lembaga sesuai kewenangannya.</w:t>
      </w:r>
    </w:p>
    <w:p>
      <w:pPr>
        <w:pStyle w:val="Style2"/>
        <w:keepNext w:val="0"/>
        <w:keepLines w:val="0"/>
        <w:widowControl w:val="0"/>
        <w:numPr>
          <w:ilvl w:val="0"/>
          <w:numId w:val="461"/>
        </w:numPr>
        <w:shd w:val="clear" w:color="auto" w:fill="auto"/>
        <w:tabs>
          <w:tab w:pos="2580" w:val="left"/>
        </w:tabs>
        <w:bidi w:val="0"/>
        <w:spacing w:before="0" w:after="0" w:line="240" w:lineRule="auto"/>
        <w:ind w:left="2600" w:right="0" w:hanging="580"/>
        <w:jc w:val="both"/>
      </w:pPr>
      <w:bookmarkStart w:id="807" w:name="bookmark807"/>
      <w:bookmarkEnd w:id="807"/>
      <w:r>
        <w:rPr>
          <w:color w:val="000000"/>
          <w:spacing w:val="0"/>
          <w:w w:val="100"/>
          <w:position w:val="0"/>
          <w:sz w:val="24"/>
          <w:szCs w:val="24"/>
        </w:rPr>
        <w:t>Pemasukan Jenis Asing Invasif sebagaimana dimaksud pada ayat (3) yang:</w:t>
      </w:r>
    </w:p>
    <w:p>
      <w:pPr>
        <w:pStyle w:val="Style2"/>
        <w:keepNext w:val="0"/>
        <w:keepLines w:val="0"/>
        <w:widowControl w:val="0"/>
        <w:numPr>
          <w:ilvl w:val="0"/>
          <w:numId w:val="463"/>
        </w:numPr>
        <w:shd w:val="clear" w:color="auto" w:fill="auto"/>
        <w:tabs>
          <w:tab w:pos="3168" w:val="left"/>
        </w:tabs>
        <w:bidi w:val="0"/>
        <w:spacing w:before="0" w:after="0" w:line="240" w:lineRule="auto"/>
        <w:ind w:left="3160" w:right="0" w:hanging="560"/>
        <w:jc w:val="both"/>
      </w:pPr>
      <w:bookmarkStart w:id="808" w:name="bookmark808"/>
      <w:bookmarkEnd w:id="808"/>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63"/>
        </w:numPr>
        <w:shd w:val="clear" w:color="auto" w:fill="auto"/>
        <w:tabs>
          <w:tab w:pos="3168" w:val="left"/>
        </w:tabs>
        <w:bidi w:val="0"/>
        <w:spacing w:before="0" w:after="0" w:line="240" w:lineRule="auto"/>
        <w:ind w:left="2600" w:right="0" w:firstLine="0"/>
        <w:jc w:val="both"/>
      </w:pPr>
      <w:bookmarkStart w:id="809" w:name="bookmark809"/>
      <w:bookmarkEnd w:id="809"/>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30"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461"/>
        </w:numPr>
        <w:shd w:val="clear" w:color="auto" w:fill="auto"/>
        <w:tabs>
          <w:tab w:pos="2580" w:val="left"/>
        </w:tabs>
        <w:bidi w:val="0"/>
        <w:spacing w:before="0" w:after="260" w:line="240" w:lineRule="auto"/>
        <w:ind w:left="2600" w:right="0" w:hanging="580"/>
        <w:jc w:val="both"/>
      </w:pPr>
      <w:bookmarkStart w:id="810" w:name="bookmark810"/>
      <w:bookmarkEnd w:id="810"/>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(5) huruf a, dilakukan penolakan dan/atau pemusnahan.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103</w:t>
      </w:r>
    </w:p>
    <w:p>
      <w:pPr>
        <w:pStyle w:val="Style2"/>
        <w:keepNext w:val="0"/>
        <w:keepLines w:val="0"/>
        <w:widowControl w:val="0"/>
        <w:numPr>
          <w:ilvl w:val="0"/>
          <w:numId w:val="465"/>
        </w:numPr>
        <w:shd w:val="clear" w:color="auto" w:fill="auto"/>
        <w:tabs>
          <w:tab w:pos="2580" w:val="left"/>
        </w:tabs>
        <w:bidi w:val="0"/>
        <w:spacing w:before="0" w:after="0" w:line="240" w:lineRule="auto"/>
        <w:ind w:left="2600" w:right="0" w:hanging="580"/>
        <w:jc w:val="both"/>
      </w:pPr>
      <w:bookmarkStart w:id="811" w:name="bookmark811"/>
      <w:bookmarkEnd w:id="811"/>
      <w:r>
        <w:rPr>
          <w:color w:val="000000"/>
          <w:spacing w:val="0"/>
          <w:w w:val="100"/>
          <w:position w:val="0"/>
          <w:sz w:val="24"/>
          <w:szCs w:val="24"/>
        </w:rPr>
        <w:t>Hewan yang tergolong Satwa Liar atau Satwa Langka sebagaimana dimaksud dalam Pasal 99 ayat (2) huruf a berupa:</w:t>
      </w:r>
    </w:p>
    <w:p>
      <w:pPr>
        <w:pStyle w:val="Style2"/>
        <w:keepNext w:val="0"/>
        <w:keepLines w:val="0"/>
        <w:widowControl w:val="0"/>
        <w:numPr>
          <w:ilvl w:val="0"/>
          <w:numId w:val="467"/>
        </w:numPr>
        <w:shd w:val="clear" w:color="auto" w:fill="auto"/>
        <w:tabs>
          <w:tab w:pos="3168" w:val="left"/>
        </w:tabs>
        <w:bidi w:val="0"/>
        <w:spacing w:before="0" w:after="0" w:line="240" w:lineRule="auto"/>
        <w:ind w:left="2600" w:right="0" w:firstLine="0"/>
        <w:jc w:val="left"/>
      </w:pPr>
      <w:bookmarkStart w:id="812" w:name="bookmark812"/>
      <w:bookmarkEnd w:id="812"/>
      <w:r>
        <w:rPr>
          <w:color w:val="000000"/>
          <w:spacing w:val="0"/>
          <w:w w:val="100"/>
          <w:position w:val="0"/>
          <w:sz w:val="24"/>
          <w:szCs w:val="24"/>
        </w:rPr>
        <w:t>Satwa Liar yang tidak dilindungi; dan</w:t>
      </w:r>
    </w:p>
    <w:p>
      <w:pPr>
        <w:pStyle w:val="Style2"/>
        <w:keepNext w:val="0"/>
        <w:keepLines w:val="0"/>
        <w:widowControl w:val="0"/>
        <w:numPr>
          <w:ilvl w:val="0"/>
          <w:numId w:val="467"/>
        </w:numPr>
        <w:shd w:val="clear" w:color="auto" w:fill="auto"/>
        <w:tabs>
          <w:tab w:pos="3168" w:val="left"/>
        </w:tabs>
        <w:bidi w:val="0"/>
        <w:spacing w:before="0" w:after="0" w:line="240" w:lineRule="auto"/>
        <w:ind w:left="2600" w:right="0" w:firstLine="0"/>
        <w:jc w:val="left"/>
      </w:pPr>
      <w:bookmarkStart w:id="813" w:name="bookmark813"/>
      <w:bookmarkEnd w:id="813"/>
      <w:r>
        <w:rPr>
          <w:color w:val="000000"/>
          <w:spacing w:val="0"/>
          <w:w w:val="100"/>
          <w:position w:val="0"/>
          <w:sz w:val="24"/>
          <w:szCs w:val="24"/>
        </w:rPr>
        <w:t>Satwa Langka berupa satwa liar yang dilindungi.</w:t>
      </w:r>
    </w:p>
    <w:p>
      <w:pPr>
        <w:pStyle w:val="Style2"/>
        <w:keepNext w:val="0"/>
        <w:keepLines w:val="0"/>
        <w:widowControl w:val="0"/>
        <w:numPr>
          <w:ilvl w:val="0"/>
          <w:numId w:val="465"/>
        </w:numPr>
        <w:shd w:val="clear" w:color="auto" w:fill="auto"/>
        <w:tabs>
          <w:tab w:pos="2580" w:val="left"/>
        </w:tabs>
        <w:bidi w:val="0"/>
        <w:spacing w:before="0" w:after="0" w:line="240" w:lineRule="auto"/>
        <w:ind w:left="2600" w:right="0" w:hanging="580"/>
        <w:jc w:val="both"/>
      </w:pPr>
      <w:bookmarkStart w:id="814" w:name="bookmark814"/>
      <w:bookmarkEnd w:id="814"/>
      <w:r>
        <w:rPr>
          <w:color w:val="000000"/>
          <w:spacing w:val="0"/>
          <w:w w:val="100"/>
          <w:position w:val="0"/>
          <w:sz w:val="24"/>
          <w:szCs w:val="24"/>
        </w:rPr>
        <w:t>Pemasukan Satwa Liar dan Satwa Langka sebagaimana dimaksud pada ayat (1) wajib memiliki izin yang dipersyaratkan dari Kementerian/Lembaga sesuai dengan kewenangannya.</w:t>
      </w:r>
    </w:p>
    <w:p>
      <w:pPr>
        <w:pStyle w:val="Style2"/>
        <w:keepNext w:val="0"/>
        <w:keepLines w:val="0"/>
        <w:widowControl w:val="0"/>
        <w:numPr>
          <w:ilvl w:val="0"/>
          <w:numId w:val="465"/>
        </w:numPr>
        <w:shd w:val="clear" w:color="auto" w:fill="auto"/>
        <w:tabs>
          <w:tab w:pos="2580" w:val="left"/>
        </w:tabs>
        <w:bidi w:val="0"/>
        <w:spacing w:before="0" w:after="0" w:line="240" w:lineRule="auto"/>
        <w:ind w:left="2600" w:right="0" w:hanging="580"/>
        <w:jc w:val="both"/>
      </w:pPr>
      <w:bookmarkStart w:id="815" w:name="bookmark815"/>
      <w:bookmarkEnd w:id="815"/>
      <w:r>
        <w:rPr>
          <w:color w:val="000000"/>
          <w:spacing w:val="0"/>
          <w:w w:val="100"/>
          <w:position w:val="0"/>
          <w:sz w:val="24"/>
          <w:szCs w:val="24"/>
        </w:rPr>
        <w:t>Hewan yang tergolong Satwa Liar dan Satwa Langka sebagaimana dimaksud pada ayat (1) dapat berupa koleksi hidup atau koleksi mati termasuk bagiannya serta hasil dari padanya.</w:t>
      </w:r>
    </w:p>
    <w:p>
      <w:pPr>
        <w:pStyle w:val="Style2"/>
        <w:keepNext w:val="0"/>
        <w:keepLines w:val="0"/>
        <w:widowControl w:val="0"/>
        <w:numPr>
          <w:ilvl w:val="0"/>
          <w:numId w:val="465"/>
        </w:numPr>
        <w:shd w:val="clear" w:color="auto" w:fill="auto"/>
        <w:tabs>
          <w:tab w:pos="2580" w:val="left"/>
        </w:tabs>
        <w:bidi w:val="0"/>
        <w:spacing w:before="0" w:after="0" w:line="240" w:lineRule="auto"/>
        <w:ind w:left="2600" w:right="0" w:hanging="580"/>
        <w:jc w:val="both"/>
      </w:pPr>
      <w:bookmarkStart w:id="816" w:name="bookmark816"/>
      <w:bookmarkEnd w:id="816"/>
      <w:r>
        <w:rPr>
          <w:color w:val="000000"/>
          <w:spacing w:val="0"/>
          <w:w w:val="100"/>
          <w:position w:val="0"/>
          <w:sz w:val="24"/>
          <w:szCs w:val="24"/>
        </w:rPr>
        <w:t>Pemasukan Satwa Liar dan Satwa Langka sebagaimana dimaksud pada ayat (1) yang:</w:t>
      </w:r>
    </w:p>
    <w:p>
      <w:pPr>
        <w:pStyle w:val="Style2"/>
        <w:keepNext w:val="0"/>
        <w:keepLines w:val="0"/>
        <w:widowControl w:val="0"/>
        <w:numPr>
          <w:ilvl w:val="0"/>
          <w:numId w:val="469"/>
        </w:numPr>
        <w:shd w:val="clear" w:color="auto" w:fill="auto"/>
        <w:tabs>
          <w:tab w:pos="3168" w:val="left"/>
        </w:tabs>
        <w:bidi w:val="0"/>
        <w:spacing w:before="0" w:after="0" w:line="240" w:lineRule="auto"/>
        <w:ind w:left="2600" w:right="0" w:firstLine="0"/>
        <w:jc w:val="both"/>
      </w:pPr>
      <w:bookmarkStart w:id="817" w:name="bookmark817"/>
      <w:bookmarkEnd w:id="817"/>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30"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penahanan; atau</w:t>
      </w:r>
    </w:p>
    <w:p>
      <w:pPr>
        <w:pStyle w:val="Style2"/>
        <w:keepNext w:val="0"/>
        <w:keepLines w:val="0"/>
        <w:widowControl w:val="0"/>
        <w:numPr>
          <w:ilvl w:val="0"/>
          <w:numId w:val="469"/>
        </w:numPr>
        <w:shd w:val="clear" w:color="auto" w:fill="auto"/>
        <w:tabs>
          <w:tab w:pos="3168" w:val="left"/>
        </w:tabs>
        <w:bidi w:val="0"/>
        <w:spacing w:before="0" w:after="0" w:line="240" w:lineRule="auto"/>
        <w:ind w:left="2600" w:right="0" w:firstLine="0"/>
        <w:jc w:val="both"/>
      </w:pPr>
      <w:bookmarkStart w:id="818" w:name="bookmark818"/>
      <w:bookmarkEnd w:id="818"/>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30"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14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465"/>
        </w:numPr>
        <w:shd w:val="clear" w:color="auto" w:fill="auto"/>
        <w:tabs>
          <w:tab w:pos="2578" w:val="left"/>
        </w:tabs>
        <w:bidi w:val="0"/>
        <w:spacing w:before="0" w:after="0" w:line="240" w:lineRule="auto"/>
        <w:ind w:left="2600" w:right="0" w:hanging="580"/>
        <w:jc w:val="both"/>
      </w:pPr>
      <w:bookmarkStart w:id="819" w:name="bookmark819"/>
      <w:bookmarkEnd w:id="819"/>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dilakukan penolakan dan Pemilik harus mengembalikan satwa liar dan satwa langka ke negara asal.</w:t>
      </w:r>
    </w:p>
    <w:p>
      <w:pPr>
        <w:pStyle w:val="Style2"/>
        <w:keepNext w:val="0"/>
        <w:keepLines w:val="0"/>
        <w:widowControl w:val="0"/>
        <w:numPr>
          <w:ilvl w:val="0"/>
          <w:numId w:val="465"/>
        </w:numPr>
        <w:shd w:val="clear" w:color="auto" w:fill="auto"/>
        <w:tabs>
          <w:tab w:pos="2578" w:val="left"/>
        </w:tabs>
        <w:bidi w:val="0"/>
        <w:spacing w:before="0" w:after="0" w:line="240" w:lineRule="auto"/>
        <w:ind w:left="2600" w:right="0" w:hanging="580"/>
        <w:jc w:val="both"/>
      </w:pPr>
      <w:bookmarkStart w:id="820" w:name="bookmark820"/>
      <w:bookmarkEnd w:id="820"/>
      <w:r>
        <w:rPr>
          <w:color w:val="000000"/>
          <w:spacing w:val="0"/>
          <w:w w:val="100"/>
          <w:position w:val="0"/>
          <w:sz w:val="24"/>
          <w:szCs w:val="24"/>
        </w:rPr>
        <w:t>Jika Satwa Liar dan Satwa Langka sebagaimana dimaksud ayat (5) ternyata tidak segera dibawa kembali ke negara asal oleh Pemilik dalam batas waktu yang ditetapkan, maka dilakukan pemusnahan.</w:t>
      </w:r>
    </w:p>
    <w:p>
      <w:pPr>
        <w:pStyle w:val="Style2"/>
        <w:keepNext w:val="0"/>
        <w:keepLines w:val="0"/>
        <w:widowControl w:val="0"/>
        <w:numPr>
          <w:ilvl w:val="0"/>
          <w:numId w:val="465"/>
        </w:numPr>
        <w:shd w:val="clear" w:color="auto" w:fill="auto"/>
        <w:tabs>
          <w:tab w:pos="2578" w:val="left"/>
        </w:tabs>
        <w:bidi w:val="0"/>
        <w:spacing w:before="0" w:after="260" w:line="240" w:lineRule="auto"/>
        <w:ind w:left="2600" w:right="0" w:hanging="580"/>
        <w:jc w:val="both"/>
      </w:pPr>
      <w:bookmarkStart w:id="821" w:name="bookmark821"/>
      <w:bookmarkEnd w:id="821"/>
      <w:r>
        <w:rPr>
          <w:color w:val="000000"/>
          <w:spacing w:val="0"/>
          <w:w w:val="100"/>
          <w:position w:val="0"/>
          <w:sz w:val="24"/>
          <w:szCs w:val="24"/>
        </w:rPr>
        <w:t>Pemusnahan sebagaimana yang dimaksud pada ayat (6) dikoordinasikan dengan instansi yang membidangi konservasi dan sumber daya alam serta disaksikan oleh petugas instansi lain.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104</w:t>
      </w:r>
    </w:p>
    <w:p>
      <w:pPr>
        <w:pStyle w:val="Style2"/>
        <w:keepNext w:val="0"/>
        <w:keepLines w:val="0"/>
        <w:widowControl w:val="0"/>
        <w:numPr>
          <w:ilvl w:val="0"/>
          <w:numId w:val="471"/>
        </w:numPr>
        <w:shd w:val="clear" w:color="auto" w:fill="auto"/>
        <w:tabs>
          <w:tab w:pos="2578" w:val="left"/>
        </w:tabs>
        <w:bidi w:val="0"/>
        <w:spacing w:before="0" w:after="0" w:line="240" w:lineRule="auto"/>
        <w:ind w:left="2600" w:right="0" w:hanging="580"/>
        <w:jc w:val="both"/>
      </w:pPr>
      <w:bookmarkStart w:id="822" w:name="bookmark822"/>
      <w:bookmarkEnd w:id="822"/>
      <w:r>
        <w:rPr>
          <w:color w:val="000000"/>
          <w:spacing w:val="0"/>
          <w:w w:val="100"/>
          <w:position w:val="0"/>
          <w:sz w:val="24"/>
          <w:szCs w:val="24"/>
        </w:rPr>
        <w:t>Produk Hewan yang tergolong Pangan sebagaimana dimaksud dalam Pasal 99 ayat (2) huruf b berupa Pangan segar dan Pangan olahan.</w:t>
      </w:r>
    </w:p>
    <w:p>
      <w:pPr>
        <w:pStyle w:val="Style2"/>
        <w:keepNext w:val="0"/>
        <w:keepLines w:val="0"/>
        <w:widowControl w:val="0"/>
        <w:numPr>
          <w:ilvl w:val="0"/>
          <w:numId w:val="471"/>
        </w:numPr>
        <w:shd w:val="clear" w:color="auto" w:fill="auto"/>
        <w:tabs>
          <w:tab w:pos="2578" w:val="left"/>
        </w:tabs>
        <w:bidi w:val="0"/>
        <w:spacing w:before="0" w:after="0" w:line="240" w:lineRule="auto"/>
        <w:ind w:left="2020" w:right="0" w:firstLine="0"/>
        <w:jc w:val="both"/>
      </w:pPr>
      <w:bookmarkStart w:id="823" w:name="bookmark823"/>
      <w:bookmarkEnd w:id="823"/>
      <w:r>
        <w:rPr>
          <w:color w:val="000000"/>
          <w:spacing w:val="0"/>
          <w:w w:val="100"/>
          <w:position w:val="0"/>
          <w:sz w:val="24"/>
          <w:szCs w:val="24"/>
        </w:rPr>
        <w:t>Pemasukan:</w:t>
      </w:r>
    </w:p>
    <w:p>
      <w:pPr>
        <w:pStyle w:val="Style2"/>
        <w:keepNext w:val="0"/>
        <w:keepLines w:val="0"/>
        <w:widowControl w:val="0"/>
        <w:numPr>
          <w:ilvl w:val="0"/>
          <w:numId w:val="473"/>
        </w:numPr>
        <w:shd w:val="clear" w:color="auto" w:fill="auto"/>
        <w:tabs>
          <w:tab w:pos="3168" w:val="left"/>
        </w:tabs>
        <w:bidi w:val="0"/>
        <w:spacing w:before="0" w:after="0" w:line="240" w:lineRule="auto"/>
        <w:ind w:left="2600" w:right="0" w:firstLine="0"/>
        <w:jc w:val="both"/>
      </w:pPr>
      <w:bookmarkStart w:id="824" w:name="bookmark824"/>
      <w:bookmarkEnd w:id="824"/>
      <w:r>
        <w:rPr>
          <w:color w:val="000000"/>
          <w:spacing w:val="0"/>
          <w:w w:val="100"/>
          <w:position w:val="0"/>
          <w:sz w:val="24"/>
          <w:szCs w:val="24"/>
        </w:rPr>
        <w:t>Pangan segar sebagaimana dimaksud pada ayat (1)</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atau</w:t>
      </w:r>
    </w:p>
    <w:p>
      <w:pPr>
        <w:pStyle w:val="Style2"/>
        <w:keepNext w:val="0"/>
        <w:keepLines w:val="0"/>
        <w:widowControl w:val="0"/>
        <w:numPr>
          <w:ilvl w:val="0"/>
          <w:numId w:val="473"/>
        </w:numPr>
        <w:shd w:val="clear" w:color="auto" w:fill="auto"/>
        <w:tabs>
          <w:tab w:pos="3168" w:val="left"/>
        </w:tabs>
        <w:bidi w:val="0"/>
        <w:spacing w:before="0" w:after="0" w:line="240" w:lineRule="auto"/>
        <w:ind w:left="3160" w:right="0" w:hanging="560"/>
        <w:jc w:val="both"/>
      </w:pPr>
      <w:bookmarkStart w:id="825" w:name="bookmark825"/>
      <w:bookmarkEnd w:id="825"/>
      <w:r>
        <w:rPr>
          <w:color w:val="000000"/>
          <w:spacing w:val="0"/>
          <w:w w:val="100"/>
          <w:position w:val="0"/>
          <w:sz w:val="24"/>
          <w:szCs w:val="24"/>
        </w:rPr>
        <w:t>Pangan olahan sebagaimana dimaksud pada ayat (1) wajib memiliki izin yang dipersyaratkan dari Lembaga yang membidangi Pengawasan Obat dan Makanan.</w:t>
      </w:r>
    </w:p>
    <w:p>
      <w:pPr>
        <w:pStyle w:val="Style2"/>
        <w:keepNext w:val="0"/>
        <w:keepLines w:val="0"/>
        <w:widowControl w:val="0"/>
        <w:numPr>
          <w:ilvl w:val="0"/>
          <w:numId w:val="471"/>
        </w:numPr>
        <w:shd w:val="clear" w:color="auto" w:fill="auto"/>
        <w:tabs>
          <w:tab w:pos="2578" w:val="left"/>
        </w:tabs>
        <w:bidi w:val="0"/>
        <w:spacing w:before="0" w:after="0" w:line="240" w:lineRule="auto"/>
        <w:ind w:left="2600" w:right="0" w:hanging="580"/>
        <w:jc w:val="both"/>
      </w:pPr>
      <w:bookmarkStart w:id="826" w:name="bookmark826"/>
      <w:bookmarkEnd w:id="826"/>
      <w:r>
        <w:rPr>
          <w:color w:val="000000"/>
          <w:spacing w:val="0"/>
          <w:w w:val="100"/>
          <w:position w:val="0"/>
          <w:sz w:val="24"/>
          <w:szCs w:val="24"/>
        </w:rPr>
        <w:t>Pangan segar dan Pangan olahan sebagaimana dimaksud pada ayat (1) dapat:</w:t>
      </w:r>
    </w:p>
    <w:p>
      <w:pPr>
        <w:pStyle w:val="Style2"/>
        <w:keepNext w:val="0"/>
        <w:keepLines w:val="0"/>
        <w:widowControl w:val="0"/>
        <w:numPr>
          <w:ilvl w:val="0"/>
          <w:numId w:val="475"/>
        </w:numPr>
        <w:shd w:val="clear" w:color="auto" w:fill="auto"/>
        <w:tabs>
          <w:tab w:pos="3168" w:val="left"/>
        </w:tabs>
        <w:bidi w:val="0"/>
        <w:spacing w:before="0" w:after="0" w:line="240" w:lineRule="auto"/>
        <w:ind w:left="3160" w:right="0" w:hanging="560"/>
        <w:jc w:val="both"/>
      </w:pPr>
      <w:bookmarkStart w:id="827" w:name="bookmark827"/>
      <w:bookmarkEnd w:id="827"/>
      <w:r>
        <w:rPr>
          <w:color w:val="000000"/>
          <w:spacing w:val="0"/>
          <w:w w:val="100"/>
          <w:position w:val="0"/>
          <w:sz w:val="24"/>
          <w:szCs w:val="24"/>
        </w:rPr>
        <w:t>dihasilkan dari penerapan teknik rekayasa genetik; atau</w:t>
      </w:r>
    </w:p>
    <w:p>
      <w:pPr>
        <w:pStyle w:val="Style2"/>
        <w:keepNext w:val="0"/>
        <w:keepLines w:val="0"/>
        <w:widowControl w:val="0"/>
        <w:numPr>
          <w:ilvl w:val="0"/>
          <w:numId w:val="475"/>
        </w:numPr>
        <w:shd w:val="clear" w:color="auto" w:fill="auto"/>
        <w:tabs>
          <w:tab w:pos="3168" w:val="left"/>
        </w:tabs>
        <w:bidi w:val="0"/>
        <w:spacing w:before="0" w:after="0" w:line="240" w:lineRule="auto"/>
        <w:ind w:left="3160" w:right="0" w:hanging="560"/>
        <w:jc w:val="both"/>
      </w:pPr>
      <w:bookmarkStart w:id="828" w:name="bookmark828"/>
      <w:bookmarkEnd w:id="828"/>
      <w:r>
        <w:rPr>
          <w:color w:val="000000"/>
          <w:spacing w:val="0"/>
          <w:w w:val="100"/>
          <w:position w:val="0"/>
          <w:sz w:val="24"/>
          <w:szCs w:val="24"/>
        </w:rPr>
        <w:t>berasal dari hasil pembudidayaan Satwa Liar yang tidak dilindungi.</w:t>
      </w:r>
    </w:p>
    <w:p>
      <w:pPr>
        <w:pStyle w:val="Style2"/>
        <w:keepNext w:val="0"/>
        <w:keepLines w:val="0"/>
        <w:widowControl w:val="0"/>
        <w:numPr>
          <w:ilvl w:val="0"/>
          <w:numId w:val="471"/>
        </w:numPr>
        <w:shd w:val="clear" w:color="auto" w:fill="auto"/>
        <w:tabs>
          <w:tab w:pos="2578" w:val="left"/>
        </w:tabs>
        <w:bidi w:val="0"/>
        <w:spacing w:before="0" w:after="0" w:line="240" w:lineRule="auto"/>
        <w:ind w:left="2600" w:right="0" w:hanging="580"/>
        <w:jc w:val="both"/>
      </w:pPr>
      <w:bookmarkStart w:id="829" w:name="bookmark829"/>
      <w:bookmarkEnd w:id="829"/>
      <w:r>
        <w:rPr>
          <w:color w:val="000000"/>
          <w:spacing w:val="0"/>
          <w:w w:val="100"/>
          <w:position w:val="0"/>
          <w:sz w:val="24"/>
          <w:szCs w:val="24"/>
        </w:rPr>
        <w:t>Pemasukan Pangan segar sebagaimana dimaksud pada ayat (2) huruf a yang:</w:t>
      </w:r>
    </w:p>
    <w:p>
      <w:pPr>
        <w:pStyle w:val="Style2"/>
        <w:keepNext w:val="0"/>
        <w:keepLines w:val="0"/>
        <w:widowControl w:val="0"/>
        <w:numPr>
          <w:ilvl w:val="0"/>
          <w:numId w:val="477"/>
        </w:numPr>
        <w:shd w:val="clear" w:color="auto" w:fill="auto"/>
        <w:tabs>
          <w:tab w:pos="3168" w:val="left"/>
        </w:tabs>
        <w:bidi w:val="0"/>
        <w:spacing w:before="0" w:after="0" w:line="240" w:lineRule="auto"/>
        <w:ind w:left="2600" w:right="0" w:firstLine="0"/>
        <w:jc w:val="both"/>
      </w:pPr>
      <w:bookmarkStart w:id="830" w:name="bookmark830"/>
      <w:bookmarkEnd w:id="830"/>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Penahanan; atau</w:t>
      </w:r>
    </w:p>
    <w:p>
      <w:pPr>
        <w:pStyle w:val="Style2"/>
        <w:keepNext w:val="0"/>
        <w:keepLines w:val="0"/>
        <w:widowControl w:val="0"/>
        <w:numPr>
          <w:ilvl w:val="0"/>
          <w:numId w:val="477"/>
        </w:numPr>
        <w:shd w:val="clear" w:color="auto" w:fill="auto"/>
        <w:tabs>
          <w:tab w:pos="3168" w:val="left"/>
        </w:tabs>
        <w:bidi w:val="0"/>
        <w:spacing w:before="0" w:after="0" w:line="240" w:lineRule="auto"/>
        <w:ind w:left="2600" w:right="0" w:firstLine="0"/>
        <w:jc w:val="both"/>
      </w:pPr>
      <w:bookmarkStart w:id="831" w:name="bookmark831"/>
      <w:bookmarkEnd w:id="831"/>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471"/>
        </w:numPr>
        <w:shd w:val="clear" w:color="auto" w:fill="auto"/>
        <w:tabs>
          <w:tab w:pos="2578" w:val="left"/>
        </w:tabs>
        <w:bidi w:val="0"/>
        <w:spacing w:before="0" w:after="0" w:line="240" w:lineRule="auto"/>
        <w:ind w:left="2600" w:right="0" w:hanging="580"/>
        <w:jc w:val="both"/>
      </w:pPr>
      <w:bookmarkStart w:id="832" w:name="bookmark832"/>
      <w:bookmarkEnd w:id="832"/>
      <w:r>
        <w:rPr>
          <w:color w:val="000000"/>
          <w:spacing w:val="0"/>
          <w:w w:val="100"/>
          <w:position w:val="0"/>
          <w:sz w:val="24"/>
          <w:szCs w:val="24"/>
        </w:rPr>
        <w:t>Pemasukan Pangan segar sebagaimana dimaksud pada ayat (2) huruf b yang:</w:t>
      </w:r>
    </w:p>
    <w:p>
      <w:pPr>
        <w:pStyle w:val="Style2"/>
        <w:keepNext w:val="0"/>
        <w:keepLines w:val="0"/>
        <w:widowControl w:val="0"/>
        <w:numPr>
          <w:ilvl w:val="0"/>
          <w:numId w:val="479"/>
        </w:numPr>
        <w:shd w:val="clear" w:color="auto" w:fill="auto"/>
        <w:tabs>
          <w:tab w:pos="3168" w:val="left"/>
        </w:tabs>
        <w:bidi w:val="0"/>
        <w:spacing w:before="0" w:after="0" w:line="240" w:lineRule="auto"/>
        <w:ind w:left="2600" w:right="0" w:firstLine="0"/>
        <w:jc w:val="both"/>
      </w:pPr>
      <w:bookmarkStart w:id="833" w:name="bookmark833"/>
      <w:bookmarkEnd w:id="833"/>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Penahanan; atau</w:t>
      </w:r>
    </w:p>
    <w:p>
      <w:pPr>
        <w:pStyle w:val="Style2"/>
        <w:keepNext w:val="0"/>
        <w:keepLines w:val="0"/>
        <w:widowControl w:val="0"/>
        <w:numPr>
          <w:ilvl w:val="0"/>
          <w:numId w:val="479"/>
        </w:numPr>
        <w:shd w:val="clear" w:color="auto" w:fill="auto"/>
        <w:tabs>
          <w:tab w:pos="3168" w:val="left"/>
        </w:tabs>
        <w:bidi w:val="0"/>
        <w:spacing w:before="0" w:after="0" w:line="240" w:lineRule="auto"/>
        <w:ind w:left="2600" w:right="0" w:firstLine="0"/>
        <w:jc w:val="both"/>
      </w:pPr>
      <w:bookmarkStart w:id="834" w:name="bookmark834"/>
      <w:bookmarkEnd w:id="834"/>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14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471"/>
        </w:numPr>
        <w:shd w:val="clear" w:color="auto" w:fill="auto"/>
        <w:tabs>
          <w:tab w:pos="2576" w:val="left"/>
        </w:tabs>
        <w:bidi w:val="0"/>
        <w:spacing w:before="0" w:after="280" w:line="240" w:lineRule="auto"/>
        <w:ind w:left="2580" w:right="0" w:hanging="560"/>
        <w:jc w:val="both"/>
      </w:pPr>
      <w:bookmarkStart w:id="835" w:name="bookmark835"/>
      <w:bookmarkEnd w:id="835"/>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dan ayat (5) huruf a, dilakukan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105</w:t>
      </w:r>
    </w:p>
    <w:p>
      <w:pPr>
        <w:pStyle w:val="Style2"/>
        <w:keepNext w:val="0"/>
        <w:keepLines w:val="0"/>
        <w:widowControl w:val="0"/>
        <w:numPr>
          <w:ilvl w:val="0"/>
          <w:numId w:val="481"/>
        </w:numPr>
        <w:shd w:val="clear" w:color="auto" w:fill="auto"/>
        <w:tabs>
          <w:tab w:pos="2576" w:val="left"/>
        </w:tabs>
        <w:bidi w:val="0"/>
        <w:spacing w:before="0" w:after="0" w:line="240" w:lineRule="auto"/>
        <w:ind w:left="2580" w:right="0" w:hanging="560"/>
        <w:jc w:val="both"/>
      </w:pPr>
      <w:bookmarkStart w:id="836" w:name="bookmark836"/>
      <w:bookmarkEnd w:id="836"/>
      <w:r>
        <w:rPr>
          <w:color w:val="000000"/>
          <w:spacing w:val="0"/>
          <w:w w:val="100"/>
          <w:position w:val="0"/>
          <w:sz w:val="24"/>
          <w:szCs w:val="24"/>
        </w:rPr>
        <w:t>Produk Hewan yang tergolong Pakan sebagaimana dimaksud dalam Pasal 99 ayat (2) huruf b berupa Pakan dan bahan Pakan asal Hewan.</w:t>
      </w:r>
    </w:p>
    <w:p>
      <w:pPr>
        <w:pStyle w:val="Style2"/>
        <w:keepNext w:val="0"/>
        <w:keepLines w:val="0"/>
        <w:widowControl w:val="0"/>
        <w:numPr>
          <w:ilvl w:val="0"/>
          <w:numId w:val="481"/>
        </w:numPr>
        <w:shd w:val="clear" w:color="auto" w:fill="auto"/>
        <w:tabs>
          <w:tab w:pos="2576" w:val="left"/>
        </w:tabs>
        <w:bidi w:val="0"/>
        <w:spacing w:before="0" w:after="0" w:line="240" w:lineRule="auto"/>
        <w:ind w:left="2580" w:right="0" w:hanging="560"/>
        <w:jc w:val="both"/>
      </w:pPr>
      <w:bookmarkStart w:id="837" w:name="bookmark837"/>
      <w:bookmarkEnd w:id="837"/>
      <w:r>
        <w:rPr>
          <w:color w:val="000000"/>
          <w:spacing w:val="0"/>
          <w:w w:val="100"/>
          <w:position w:val="0"/>
          <w:sz w:val="24"/>
          <w:szCs w:val="24"/>
        </w:rPr>
        <w:t>Pemasukan Pakan dan bahan Pakan asal Hewan sebagaimana dimaksud pada ayat (1) wajib memiliki izin yang dipersyaratkan dari Kementerian/Lembaga sesuai dengan kewenangannya.</w:t>
      </w:r>
    </w:p>
    <w:p>
      <w:pPr>
        <w:pStyle w:val="Style2"/>
        <w:keepNext w:val="0"/>
        <w:keepLines w:val="0"/>
        <w:widowControl w:val="0"/>
        <w:numPr>
          <w:ilvl w:val="0"/>
          <w:numId w:val="481"/>
        </w:numPr>
        <w:shd w:val="clear" w:color="auto" w:fill="auto"/>
        <w:tabs>
          <w:tab w:pos="2576" w:val="left"/>
        </w:tabs>
        <w:bidi w:val="0"/>
        <w:spacing w:before="0" w:after="0" w:line="240" w:lineRule="auto"/>
        <w:ind w:left="2580" w:right="0" w:hanging="560"/>
        <w:jc w:val="both"/>
      </w:pPr>
      <w:bookmarkStart w:id="838" w:name="bookmark838"/>
      <w:bookmarkEnd w:id="838"/>
      <w:r>
        <w:rPr>
          <w:color w:val="000000"/>
          <w:spacing w:val="0"/>
          <w:w w:val="100"/>
          <w:position w:val="0"/>
          <w:sz w:val="24"/>
          <w:szCs w:val="24"/>
        </w:rPr>
        <w:t>Pakan dan bahan Pakan asal Hewan sebagaimana dimaksud pada ayat (1) dapat dihasilkan dari penerapan teknik rekayasa genetik.</w:t>
      </w:r>
    </w:p>
    <w:p>
      <w:pPr>
        <w:pStyle w:val="Style2"/>
        <w:keepNext w:val="0"/>
        <w:keepLines w:val="0"/>
        <w:widowControl w:val="0"/>
        <w:numPr>
          <w:ilvl w:val="0"/>
          <w:numId w:val="481"/>
        </w:numPr>
        <w:shd w:val="clear" w:color="auto" w:fill="auto"/>
        <w:tabs>
          <w:tab w:pos="2576" w:val="left"/>
        </w:tabs>
        <w:bidi w:val="0"/>
        <w:spacing w:before="0" w:after="0" w:line="240" w:lineRule="auto"/>
        <w:ind w:left="2580" w:right="0" w:hanging="560"/>
        <w:jc w:val="both"/>
      </w:pPr>
      <w:bookmarkStart w:id="839" w:name="bookmark839"/>
      <w:bookmarkEnd w:id="839"/>
      <w:r>
        <w:rPr>
          <w:color w:val="000000"/>
          <w:spacing w:val="0"/>
          <w:w w:val="100"/>
          <w:position w:val="0"/>
          <w:sz w:val="24"/>
          <w:szCs w:val="24"/>
        </w:rPr>
        <w:t>Pemasukan Pakan dan bahan Pakan asal Hewan sebagaimana dimaksud pada ayat (1) yang:</w:t>
      </w:r>
    </w:p>
    <w:p>
      <w:pPr>
        <w:pStyle w:val="Style2"/>
        <w:keepNext w:val="0"/>
        <w:keepLines w:val="0"/>
        <w:widowControl w:val="0"/>
        <w:numPr>
          <w:ilvl w:val="0"/>
          <w:numId w:val="483"/>
        </w:numPr>
        <w:shd w:val="clear" w:color="auto" w:fill="auto"/>
        <w:tabs>
          <w:tab w:pos="3158" w:val="left"/>
        </w:tabs>
        <w:bidi w:val="0"/>
        <w:spacing w:before="0" w:after="0" w:line="240" w:lineRule="auto"/>
        <w:ind w:left="2580" w:right="0" w:firstLine="0"/>
        <w:jc w:val="both"/>
      </w:pPr>
      <w:bookmarkStart w:id="840" w:name="bookmark840"/>
      <w:bookmarkEnd w:id="840"/>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12" w:val="left"/>
          <w:tab w:pos="8569" w:val="left"/>
        </w:tabs>
        <w:bidi w:val="0"/>
        <w:spacing w:before="0" w:after="0" w:line="240" w:lineRule="auto"/>
        <w:ind w:left="314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0"/>
        <w:jc w:val="both"/>
      </w:pPr>
      <w:r>
        <w:rPr>
          <w:color w:val="000000"/>
          <w:spacing w:val="0"/>
          <w:w w:val="100"/>
          <w:position w:val="0"/>
          <w:sz w:val="24"/>
          <w:szCs w:val="24"/>
        </w:rPr>
        <w:t>kewenangannya, dilakukan Penahanan; atau</w:t>
      </w:r>
    </w:p>
    <w:p>
      <w:pPr>
        <w:pStyle w:val="Style2"/>
        <w:keepNext w:val="0"/>
        <w:keepLines w:val="0"/>
        <w:widowControl w:val="0"/>
        <w:numPr>
          <w:ilvl w:val="0"/>
          <w:numId w:val="483"/>
        </w:numPr>
        <w:shd w:val="clear" w:color="auto" w:fill="auto"/>
        <w:tabs>
          <w:tab w:pos="3158" w:val="left"/>
        </w:tabs>
        <w:bidi w:val="0"/>
        <w:spacing w:before="0" w:after="0" w:line="240" w:lineRule="auto"/>
        <w:ind w:left="2580" w:right="0" w:firstLine="0"/>
        <w:jc w:val="both"/>
      </w:pPr>
      <w:bookmarkStart w:id="841" w:name="bookmark841"/>
      <w:bookmarkEnd w:id="841"/>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12" w:val="left"/>
          <w:tab w:pos="8569"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481"/>
        </w:numPr>
        <w:shd w:val="clear" w:color="auto" w:fill="auto"/>
        <w:tabs>
          <w:tab w:pos="2576" w:val="left"/>
        </w:tabs>
        <w:bidi w:val="0"/>
        <w:spacing w:before="0" w:after="280" w:line="240" w:lineRule="auto"/>
        <w:ind w:left="2580" w:right="0" w:hanging="560"/>
        <w:jc w:val="both"/>
      </w:pPr>
      <w:bookmarkStart w:id="842" w:name="bookmark842"/>
      <w:bookmarkEnd w:id="842"/>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dilakukan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106</w:t>
      </w:r>
    </w:p>
    <w:p>
      <w:pPr>
        <w:pStyle w:val="Style2"/>
        <w:keepNext w:val="0"/>
        <w:keepLines w:val="0"/>
        <w:widowControl w:val="0"/>
        <w:numPr>
          <w:ilvl w:val="0"/>
          <w:numId w:val="485"/>
        </w:numPr>
        <w:shd w:val="clear" w:color="auto" w:fill="auto"/>
        <w:tabs>
          <w:tab w:pos="2576" w:val="left"/>
        </w:tabs>
        <w:bidi w:val="0"/>
        <w:spacing w:before="0" w:after="0" w:line="240" w:lineRule="auto"/>
        <w:ind w:left="2020" w:right="0" w:firstLine="0"/>
        <w:jc w:val="both"/>
      </w:pPr>
      <w:bookmarkStart w:id="843" w:name="bookmark843"/>
      <w:bookmarkEnd w:id="843"/>
      <w:r>
        <w:rPr>
          <w:color w:val="000000"/>
          <w:spacing w:val="0"/>
          <w:w w:val="100"/>
          <w:position w:val="0"/>
          <w:sz w:val="24"/>
          <w:szCs w:val="24"/>
        </w:rPr>
        <w:t>Media Pembawa Lain yang tergolong:</w:t>
      </w:r>
    </w:p>
    <w:p>
      <w:pPr>
        <w:pStyle w:val="Style2"/>
        <w:keepNext w:val="0"/>
        <w:keepLines w:val="0"/>
        <w:widowControl w:val="0"/>
        <w:numPr>
          <w:ilvl w:val="0"/>
          <w:numId w:val="487"/>
        </w:numPr>
        <w:shd w:val="clear" w:color="auto" w:fill="auto"/>
        <w:tabs>
          <w:tab w:pos="3158" w:val="left"/>
        </w:tabs>
        <w:bidi w:val="0"/>
        <w:spacing w:before="0" w:after="0" w:line="240" w:lineRule="auto"/>
        <w:ind w:left="3140" w:right="0" w:hanging="540"/>
        <w:jc w:val="both"/>
      </w:pPr>
      <w:bookmarkStart w:id="844" w:name="bookmark844"/>
      <w:bookmarkEnd w:id="844"/>
      <w:r>
        <w:rPr>
          <w:color w:val="000000"/>
          <w:spacing w:val="0"/>
          <w:w w:val="100"/>
          <w:position w:val="0"/>
          <w:sz w:val="24"/>
          <w:szCs w:val="24"/>
        </w:rPr>
        <w:t>PRG sebagaimana dimaksud dalam Pasal 99 ayat (2) huruf c dapat berupa jasad renik PRG, bahan asal jasad renik PRG, hasil olahan bahan asal jasad renik PRG; atau</w:t>
      </w:r>
    </w:p>
    <w:p>
      <w:pPr>
        <w:pStyle w:val="Style2"/>
        <w:keepNext w:val="0"/>
        <w:keepLines w:val="0"/>
        <w:widowControl w:val="0"/>
        <w:numPr>
          <w:ilvl w:val="0"/>
          <w:numId w:val="487"/>
        </w:numPr>
        <w:shd w:val="clear" w:color="auto" w:fill="auto"/>
        <w:tabs>
          <w:tab w:pos="3158" w:val="left"/>
        </w:tabs>
        <w:bidi w:val="0"/>
        <w:spacing w:before="0" w:after="0" w:line="240" w:lineRule="auto"/>
        <w:ind w:left="3140" w:right="0" w:hanging="540"/>
        <w:jc w:val="both"/>
      </w:pPr>
      <w:bookmarkStart w:id="845" w:name="bookmark845"/>
      <w:bookmarkEnd w:id="845"/>
      <w:r>
        <w:rPr>
          <w:color w:val="000000"/>
          <w:spacing w:val="0"/>
          <w:w w:val="100"/>
          <w:position w:val="0"/>
          <w:sz w:val="24"/>
          <w:szCs w:val="24"/>
        </w:rPr>
        <w:t>Agensia Hayati sebagaimana dimaksud dalam Pasal 90 ayat (2) huruf c dapat berupa bakteri.</w:t>
      </w:r>
    </w:p>
    <w:p>
      <w:pPr>
        <w:pStyle w:val="Style2"/>
        <w:keepNext w:val="0"/>
        <w:keepLines w:val="0"/>
        <w:widowControl w:val="0"/>
        <w:numPr>
          <w:ilvl w:val="0"/>
          <w:numId w:val="485"/>
        </w:numPr>
        <w:shd w:val="clear" w:color="auto" w:fill="auto"/>
        <w:tabs>
          <w:tab w:pos="2576" w:val="left"/>
        </w:tabs>
        <w:bidi w:val="0"/>
        <w:spacing w:before="0" w:after="0" w:line="240" w:lineRule="auto"/>
        <w:ind w:left="2020" w:right="0" w:firstLine="0"/>
        <w:jc w:val="both"/>
      </w:pPr>
      <w:bookmarkStart w:id="846" w:name="bookmark846"/>
      <w:bookmarkEnd w:id="846"/>
      <w:r>
        <w:rPr>
          <w:color w:val="000000"/>
          <w:spacing w:val="0"/>
          <w:w w:val="100"/>
          <w:position w:val="0"/>
          <w:sz w:val="24"/>
          <w:szCs w:val="24"/>
        </w:rPr>
        <w:t>Pemasukan:</w:t>
      </w:r>
    </w:p>
    <w:p>
      <w:pPr>
        <w:pStyle w:val="Style2"/>
        <w:keepNext w:val="0"/>
        <w:keepLines w:val="0"/>
        <w:widowControl w:val="0"/>
        <w:numPr>
          <w:ilvl w:val="0"/>
          <w:numId w:val="489"/>
        </w:numPr>
        <w:shd w:val="clear" w:color="auto" w:fill="auto"/>
        <w:tabs>
          <w:tab w:pos="3158" w:val="left"/>
        </w:tabs>
        <w:bidi w:val="0"/>
        <w:spacing w:before="0" w:after="0" w:line="240" w:lineRule="auto"/>
        <w:ind w:left="3140" w:right="0" w:hanging="540"/>
        <w:jc w:val="both"/>
      </w:pPr>
      <w:bookmarkStart w:id="847" w:name="bookmark847"/>
      <w:bookmarkEnd w:id="847"/>
      <w:r>
        <w:rPr>
          <w:color w:val="000000"/>
          <w:spacing w:val="0"/>
          <w:w w:val="100"/>
          <w:position w:val="0"/>
          <w:sz w:val="24"/>
          <w:szCs w:val="24"/>
        </w:rPr>
        <w:t>PRG sebagaimana dimaksud pada ayat (1) huruf a wajib memiliki izin yang dipersyaratkan dari Kementerian/Lembaga sesuai kewenangannya; atau</w:t>
      </w:r>
    </w:p>
    <w:p>
      <w:pPr>
        <w:pStyle w:val="Style2"/>
        <w:keepNext w:val="0"/>
        <w:keepLines w:val="0"/>
        <w:widowControl w:val="0"/>
        <w:numPr>
          <w:ilvl w:val="0"/>
          <w:numId w:val="489"/>
        </w:numPr>
        <w:shd w:val="clear" w:color="auto" w:fill="auto"/>
        <w:tabs>
          <w:tab w:pos="3158" w:val="left"/>
        </w:tabs>
        <w:bidi w:val="0"/>
        <w:spacing w:before="0" w:after="0" w:line="240" w:lineRule="auto"/>
        <w:ind w:left="3140" w:right="0" w:hanging="540"/>
        <w:jc w:val="both"/>
      </w:pPr>
      <w:bookmarkStart w:id="848" w:name="bookmark848"/>
      <w:bookmarkEnd w:id="848"/>
      <w:r>
        <w:rPr>
          <w:color w:val="000000"/>
          <w:spacing w:val="0"/>
          <w:w w:val="100"/>
          <w:position w:val="0"/>
          <w:sz w:val="24"/>
          <w:szCs w:val="24"/>
        </w:rPr>
        <w:t>Agensia Hayati sebagaimana dimaksud pada ayat (1) huruf b wajib memiliki izin yang dipersyaratkan dari Kementerian/Lembaga sesuai kewenangannya.</w:t>
      </w:r>
    </w:p>
    <w:p>
      <w:pPr>
        <w:pStyle w:val="Style2"/>
        <w:keepNext w:val="0"/>
        <w:keepLines w:val="0"/>
        <w:widowControl w:val="0"/>
        <w:numPr>
          <w:ilvl w:val="0"/>
          <w:numId w:val="485"/>
        </w:numPr>
        <w:shd w:val="clear" w:color="auto" w:fill="auto"/>
        <w:tabs>
          <w:tab w:pos="2576" w:val="left"/>
        </w:tabs>
        <w:bidi w:val="0"/>
        <w:spacing w:before="0" w:after="280" w:line="240" w:lineRule="auto"/>
        <w:ind w:left="2580" w:right="0" w:hanging="560"/>
        <w:jc w:val="both"/>
      </w:pPr>
      <w:bookmarkStart w:id="849" w:name="bookmark849"/>
      <w:bookmarkEnd w:id="849"/>
      <w:r>
        <w:rPr>
          <w:color w:val="000000"/>
          <w:spacing w:val="0"/>
          <w:w w:val="100"/>
          <w:position w:val="0"/>
          <w:sz w:val="24"/>
          <w:szCs w:val="24"/>
        </w:rPr>
        <w:t>Agensia Hayati sebagaimana dimaksud pada ayat (1) huruf b dapat dihasilkan dari penerapan teknik rekayasa genetik.</w:t>
      </w:r>
    </w:p>
    <w:p>
      <w:pPr>
        <w:pStyle w:val="Style2"/>
        <w:keepNext w:val="0"/>
        <w:keepLines w:val="0"/>
        <w:widowControl w:val="0"/>
        <w:numPr>
          <w:ilvl w:val="0"/>
          <w:numId w:val="485"/>
        </w:numPr>
        <w:shd w:val="clear" w:color="auto" w:fill="auto"/>
        <w:tabs>
          <w:tab w:pos="2579" w:val="left"/>
        </w:tabs>
        <w:bidi w:val="0"/>
        <w:spacing w:before="0" w:after="0" w:line="240" w:lineRule="auto"/>
        <w:ind w:left="2600" w:right="0" w:hanging="580"/>
        <w:jc w:val="both"/>
      </w:pPr>
      <w:bookmarkStart w:id="850" w:name="bookmark850"/>
      <w:bookmarkEnd w:id="850"/>
      <w:r>
        <w:rPr>
          <w:color w:val="000000"/>
          <w:spacing w:val="0"/>
          <w:w w:val="100"/>
          <w:position w:val="0"/>
          <w:sz w:val="24"/>
          <w:szCs w:val="24"/>
        </w:rPr>
        <w:t>Pemasukan PRG sebagaimana dimaksud pada ayat (1) huruf a yang:</w:t>
      </w:r>
    </w:p>
    <w:p>
      <w:pPr>
        <w:pStyle w:val="Style2"/>
        <w:keepNext w:val="0"/>
        <w:keepLines w:val="0"/>
        <w:widowControl w:val="0"/>
        <w:numPr>
          <w:ilvl w:val="0"/>
          <w:numId w:val="491"/>
        </w:numPr>
        <w:shd w:val="clear" w:color="auto" w:fill="auto"/>
        <w:tabs>
          <w:tab w:pos="3168" w:val="left"/>
        </w:tabs>
        <w:bidi w:val="0"/>
        <w:spacing w:before="0" w:after="0" w:line="240" w:lineRule="auto"/>
        <w:ind w:left="3160" w:right="0" w:hanging="560"/>
        <w:jc w:val="both"/>
      </w:pPr>
      <w:bookmarkStart w:id="851" w:name="bookmark851"/>
      <w:bookmarkEnd w:id="851"/>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91"/>
        </w:numPr>
        <w:shd w:val="clear" w:color="auto" w:fill="auto"/>
        <w:tabs>
          <w:tab w:pos="3168" w:val="left"/>
        </w:tabs>
        <w:bidi w:val="0"/>
        <w:spacing w:before="0" w:after="0" w:line="240" w:lineRule="auto"/>
        <w:ind w:left="3160" w:right="0" w:hanging="560"/>
        <w:jc w:val="both"/>
      </w:pPr>
      <w:bookmarkStart w:id="852" w:name="bookmark852"/>
      <w:bookmarkEnd w:id="852"/>
      <w:r>
        <w:rPr>
          <w:color w:val="000000"/>
          <w:spacing w:val="0"/>
          <w:w w:val="100"/>
          <w:position w:val="0"/>
          <w:sz w:val="24"/>
          <w:szCs w:val="24"/>
        </w:rPr>
        <w:t>disertai dengan izin yang dipersyaratkan dari dari Kementerian/Lembaga sesuai kewenangannya, dilakukan penerbitan surat keterangan hasil Pengawasan.</w:t>
      </w:r>
    </w:p>
    <w:p>
      <w:pPr>
        <w:pStyle w:val="Style2"/>
        <w:keepNext w:val="0"/>
        <w:keepLines w:val="0"/>
        <w:widowControl w:val="0"/>
        <w:numPr>
          <w:ilvl w:val="0"/>
          <w:numId w:val="485"/>
        </w:numPr>
        <w:shd w:val="clear" w:color="auto" w:fill="auto"/>
        <w:tabs>
          <w:tab w:pos="2579" w:val="left"/>
        </w:tabs>
        <w:bidi w:val="0"/>
        <w:spacing w:before="0" w:after="0" w:line="240" w:lineRule="auto"/>
        <w:ind w:left="2600" w:right="0" w:hanging="580"/>
        <w:jc w:val="both"/>
      </w:pPr>
      <w:bookmarkStart w:id="853" w:name="bookmark853"/>
      <w:bookmarkEnd w:id="853"/>
      <w:r>
        <w:rPr>
          <w:color w:val="000000"/>
          <w:spacing w:val="0"/>
          <w:w w:val="100"/>
          <w:position w:val="0"/>
          <w:sz w:val="24"/>
          <w:szCs w:val="24"/>
        </w:rPr>
        <w:t>Apabila setelah dilakukan penahanan dalam jangka waktu paling lama 3 (tiga) hari kerja, Pemilik tidak melengkapi izin yang dipersyaratkan dari Kementerian/Lembaga sesuai dengan kewenangannya sebagaimana dimaksud pada ayat (4) huruf a dilakukan penolakan.</w:t>
      </w:r>
    </w:p>
    <w:p>
      <w:pPr>
        <w:pStyle w:val="Style2"/>
        <w:keepNext w:val="0"/>
        <w:keepLines w:val="0"/>
        <w:widowControl w:val="0"/>
        <w:numPr>
          <w:ilvl w:val="0"/>
          <w:numId w:val="485"/>
        </w:numPr>
        <w:shd w:val="clear" w:color="auto" w:fill="auto"/>
        <w:tabs>
          <w:tab w:pos="2579" w:val="left"/>
        </w:tabs>
        <w:bidi w:val="0"/>
        <w:spacing w:before="0" w:after="0" w:line="240" w:lineRule="auto"/>
        <w:ind w:left="2600" w:right="0" w:hanging="580"/>
        <w:jc w:val="both"/>
      </w:pPr>
      <w:bookmarkStart w:id="854" w:name="bookmark854"/>
      <w:bookmarkEnd w:id="854"/>
      <w:r>
        <w:rPr>
          <w:color w:val="000000"/>
          <w:spacing w:val="0"/>
          <w:w w:val="100"/>
          <w:position w:val="0"/>
          <w:sz w:val="24"/>
          <w:szCs w:val="24"/>
        </w:rPr>
        <w:t>Pemasukan Agensia Hayati sebagaimana dimaksud pada ayat (1) huruf b yang:</w:t>
      </w:r>
    </w:p>
    <w:p>
      <w:pPr>
        <w:pStyle w:val="Style2"/>
        <w:keepNext w:val="0"/>
        <w:keepLines w:val="0"/>
        <w:widowControl w:val="0"/>
        <w:numPr>
          <w:ilvl w:val="0"/>
          <w:numId w:val="493"/>
        </w:numPr>
        <w:shd w:val="clear" w:color="auto" w:fill="auto"/>
        <w:tabs>
          <w:tab w:pos="3168" w:val="left"/>
        </w:tabs>
        <w:bidi w:val="0"/>
        <w:spacing w:before="0" w:after="0" w:line="240" w:lineRule="auto"/>
        <w:ind w:left="3160" w:right="0" w:hanging="560"/>
        <w:jc w:val="both"/>
      </w:pPr>
      <w:bookmarkStart w:id="855" w:name="bookmark855"/>
      <w:bookmarkEnd w:id="855"/>
      <w:r>
        <w:rPr>
          <w:color w:val="000000"/>
          <w:spacing w:val="0"/>
          <w:w w:val="100"/>
          <w:position w:val="0"/>
          <w:sz w:val="24"/>
          <w:szCs w:val="24"/>
        </w:rPr>
        <w:t>tidak disertai dengan izin yang dipersyaratkan dari Kementerian/Lembaga sesuai kewenangannya, dilakukan penahanan; atau</w:t>
      </w:r>
    </w:p>
    <w:p>
      <w:pPr>
        <w:pStyle w:val="Style2"/>
        <w:keepNext w:val="0"/>
        <w:keepLines w:val="0"/>
        <w:widowControl w:val="0"/>
        <w:numPr>
          <w:ilvl w:val="0"/>
          <w:numId w:val="493"/>
        </w:numPr>
        <w:shd w:val="clear" w:color="auto" w:fill="auto"/>
        <w:tabs>
          <w:tab w:pos="3168" w:val="left"/>
        </w:tabs>
        <w:bidi w:val="0"/>
        <w:spacing w:before="0" w:after="280" w:line="240" w:lineRule="auto"/>
        <w:ind w:left="3160" w:right="0" w:hanging="560"/>
        <w:jc w:val="both"/>
      </w:pPr>
      <w:bookmarkStart w:id="856" w:name="bookmark856"/>
      <w:bookmarkEnd w:id="856"/>
      <w:r>
        <w:rPr>
          <w:color w:val="000000"/>
          <w:spacing w:val="0"/>
          <w:w w:val="100"/>
          <w:position w:val="0"/>
          <w:sz w:val="24"/>
          <w:szCs w:val="24"/>
        </w:rPr>
        <w:t>disertai dengan izin yang dipersyaratkan dari dari Kementerian/Lembaga sesuai 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Jenis Media Pembawa sebagaimana dimaksud dalam Pasal 100 sampai dengan Pasal 106 diatur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108</w:t>
      </w:r>
    </w:p>
    <w:p>
      <w:pPr>
        <w:pStyle w:val="Style2"/>
        <w:keepNext w:val="0"/>
        <w:keepLines w:val="0"/>
        <w:widowControl w:val="0"/>
        <w:numPr>
          <w:ilvl w:val="0"/>
          <w:numId w:val="495"/>
        </w:numPr>
        <w:shd w:val="clear" w:color="auto" w:fill="auto"/>
        <w:tabs>
          <w:tab w:pos="2579" w:val="left"/>
        </w:tabs>
        <w:bidi w:val="0"/>
        <w:spacing w:before="0" w:after="0" w:line="240" w:lineRule="auto"/>
        <w:ind w:left="2600" w:right="0" w:hanging="580"/>
        <w:jc w:val="both"/>
      </w:pPr>
      <w:bookmarkStart w:id="857" w:name="bookmark857"/>
      <w:bookmarkEnd w:id="857"/>
      <w:r>
        <w:rPr>
          <w:color w:val="000000"/>
          <w:spacing w:val="0"/>
          <w:w w:val="100"/>
          <w:position w:val="0"/>
          <w:sz w:val="24"/>
          <w:szCs w:val="24"/>
        </w:rPr>
        <w:t>Pemeriksaan administratif dan kesesuaian dokumen sebagaimana dimaksud dalam Pasal 99 ayat (1) huruf a untuk Pemasukan:</w:t>
      </w:r>
    </w:p>
    <w:p>
      <w:pPr>
        <w:pStyle w:val="Style2"/>
        <w:keepNext w:val="0"/>
        <w:keepLines w:val="0"/>
        <w:widowControl w:val="0"/>
        <w:numPr>
          <w:ilvl w:val="0"/>
          <w:numId w:val="497"/>
        </w:numPr>
        <w:shd w:val="clear" w:color="auto" w:fill="auto"/>
        <w:tabs>
          <w:tab w:pos="3168" w:val="left"/>
        </w:tabs>
        <w:bidi w:val="0"/>
        <w:spacing w:before="0" w:after="0" w:line="240" w:lineRule="auto"/>
        <w:ind w:left="3160" w:right="0" w:hanging="560"/>
        <w:jc w:val="both"/>
      </w:pPr>
      <w:bookmarkStart w:id="858" w:name="bookmark858"/>
      <w:bookmarkEnd w:id="858"/>
      <w:r>
        <w:rPr>
          <w:color w:val="000000"/>
          <w:spacing w:val="0"/>
          <w:w w:val="100"/>
          <w:position w:val="0"/>
          <w:sz w:val="24"/>
          <w:szCs w:val="24"/>
        </w:rPr>
        <w:t>Hewan yang tergolong PRG, SDG, Jenis Asing Invasif, Satwa Liar, atau Satwa Langka sebagaimana dimaksud dalam Pasal 99 ayat (2) huruf a dilakukan terhadap sertifikat kesehatan sebagaimana dimaksud dalam Pasal 19 ayat (1) huruf a;</w:t>
      </w:r>
    </w:p>
    <w:p>
      <w:pPr>
        <w:pStyle w:val="Style2"/>
        <w:keepNext w:val="0"/>
        <w:keepLines w:val="0"/>
        <w:widowControl w:val="0"/>
        <w:numPr>
          <w:ilvl w:val="0"/>
          <w:numId w:val="497"/>
        </w:numPr>
        <w:shd w:val="clear" w:color="auto" w:fill="auto"/>
        <w:tabs>
          <w:tab w:pos="3168" w:val="left"/>
        </w:tabs>
        <w:bidi w:val="0"/>
        <w:spacing w:before="0" w:after="0" w:line="240" w:lineRule="auto"/>
        <w:ind w:left="3160" w:right="0" w:hanging="560"/>
        <w:jc w:val="both"/>
      </w:pPr>
      <w:bookmarkStart w:id="859" w:name="bookmark859"/>
      <w:bookmarkEnd w:id="859"/>
      <w:r>
        <w:rPr>
          <w:color w:val="000000"/>
          <w:spacing w:val="0"/>
          <w:w w:val="100"/>
          <w:position w:val="0"/>
          <w:sz w:val="24"/>
          <w:szCs w:val="24"/>
        </w:rPr>
        <w:t>Produk Hewan yang tergolong Pangan, Pakan, atau PRG sebagaimana dimaksud dalam Pasal 99 ayat (2) huruf b dilakukan terhadap sertifikat sanitasi sebagaimana dimaksud dalam Pasal 10 ayat (1) huruf a; atau</w:t>
      </w:r>
    </w:p>
    <w:p>
      <w:pPr>
        <w:pStyle w:val="Style2"/>
        <w:keepNext w:val="0"/>
        <w:keepLines w:val="0"/>
        <w:widowControl w:val="0"/>
        <w:numPr>
          <w:ilvl w:val="0"/>
          <w:numId w:val="497"/>
        </w:numPr>
        <w:shd w:val="clear" w:color="auto" w:fill="auto"/>
        <w:tabs>
          <w:tab w:pos="3168" w:val="left"/>
        </w:tabs>
        <w:bidi w:val="0"/>
        <w:spacing w:before="0" w:after="0" w:line="240" w:lineRule="auto"/>
        <w:ind w:left="3160" w:right="0" w:hanging="560"/>
        <w:jc w:val="both"/>
      </w:pPr>
      <w:bookmarkStart w:id="860" w:name="bookmark860"/>
      <w:bookmarkEnd w:id="860"/>
      <w:r>
        <w:rPr>
          <w:color w:val="000000"/>
          <w:spacing w:val="0"/>
          <w:w w:val="100"/>
          <w:position w:val="0"/>
          <w:sz w:val="24"/>
          <w:szCs w:val="24"/>
        </w:rPr>
        <w:t>Media Pembawa Lain yang tergolong PRG atau Agensia Hayati sebagaimana dimaksud dalam Pasal 99 ayat (2) huruf c dilakukan terhadap surat keterangan Media Pembawa Lain sebagaimana dimaksud dalam Pasal 10 ayat (4).</w:t>
      </w:r>
    </w:p>
    <w:p>
      <w:pPr>
        <w:pStyle w:val="Style2"/>
        <w:keepNext w:val="0"/>
        <w:keepLines w:val="0"/>
        <w:widowControl w:val="0"/>
        <w:numPr>
          <w:ilvl w:val="0"/>
          <w:numId w:val="495"/>
        </w:numPr>
        <w:shd w:val="clear" w:color="auto" w:fill="auto"/>
        <w:tabs>
          <w:tab w:pos="2579" w:val="left"/>
        </w:tabs>
        <w:bidi w:val="0"/>
        <w:spacing w:before="0" w:after="0" w:line="240" w:lineRule="auto"/>
        <w:ind w:left="2600" w:right="0" w:hanging="580"/>
        <w:jc w:val="both"/>
      </w:pPr>
      <w:bookmarkStart w:id="861" w:name="bookmark861"/>
      <w:bookmarkEnd w:id="861"/>
      <w:r>
        <w:rPr>
          <w:color w:val="000000"/>
          <w:spacing w:val="0"/>
          <w:w w:val="100"/>
          <w:position w:val="0"/>
          <w:sz w:val="24"/>
          <w:szCs w:val="24"/>
        </w:rPr>
        <w:t>Selain dilengkapi dokumen sebagaimana dimaksud pada ayat (1), Pemasukan Hewan dan Produk Hewan wajib menyerahkan:</w:t>
      </w:r>
    </w:p>
    <w:p>
      <w:pPr>
        <w:pStyle w:val="Style2"/>
        <w:keepNext w:val="0"/>
        <w:keepLines w:val="0"/>
        <w:widowControl w:val="0"/>
        <w:numPr>
          <w:ilvl w:val="0"/>
          <w:numId w:val="499"/>
        </w:numPr>
        <w:shd w:val="clear" w:color="auto" w:fill="auto"/>
        <w:tabs>
          <w:tab w:pos="3168" w:val="left"/>
        </w:tabs>
        <w:bidi w:val="0"/>
        <w:spacing w:before="0" w:after="0" w:line="240" w:lineRule="auto"/>
        <w:ind w:left="3160" w:right="0" w:hanging="560"/>
        <w:jc w:val="both"/>
      </w:pPr>
      <w:bookmarkStart w:id="862" w:name="bookmark862"/>
      <w:bookmarkEnd w:id="862"/>
      <w:r>
        <w:rPr>
          <w:color w:val="000000"/>
          <w:spacing w:val="0"/>
          <w:w w:val="100"/>
          <w:position w:val="0"/>
          <w:sz w:val="24"/>
          <w:szCs w:val="24"/>
        </w:rPr>
        <w:t>dokumen lain yang terkait dengan tindakan Karantina Hewan; dan</w:t>
      </w:r>
    </w:p>
    <w:p>
      <w:pPr>
        <w:pStyle w:val="Style2"/>
        <w:keepNext w:val="0"/>
        <w:keepLines w:val="0"/>
        <w:widowControl w:val="0"/>
        <w:numPr>
          <w:ilvl w:val="0"/>
          <w:numId w:val="499"/>
        </w:numPr>
        <w:shd w:val="clear" w:color="auto" w:fill="auto"/>
        <w:tabs>
          <w:tab w:pos="3168" w:val="left"/>
        </w:tabs>
        <w:bidi w:val="0"/>
        <w:spacing w:before="0" w:after="280" w:line="240" w:lineRule="auto"/>
        <w:ind w:left="2600" w:right="0" w:firstLine="0"/>
        <w:jc w:val="both"/>
      </w:pPr>
      <w:bookmarkStart w:id="863" w:name="bookmark863"/>
      <w:bookmarkEnd w:id="863"/>
      <w:r>
        <w:rPr>
          <w:color w:val="000000"/>
          <w:spacing w:val="0"/>
          <w:w w:val="100"/>
          <w:position w:val="0"/>
          <w:sz w:val="24"/>
          <w:szCs w:val="24"/>
        </w:rPr>
        <w:t>dokumen lain yang terkait dengan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109</w:t>
      </w:r>
    </w:p>
    <w:p>
      <w:pPr>
        <w:pStyle w:val="Style2"/>
        <w:keepNext w:val="0"/>
        <w:keepLines w:val="0"/>
        <w:widowControl w:val="0"/>
        <w:numPr>
          <w:ilvl w:val="0"/>
          <w:numId w:val="501"/>
        </w:numPr>
        <w:shd w:val="clear" w:color="auto" w:fill="auto"/>
        <w:tabs>
          <w:tab w:pos="2574" w:val="left"/>
        </w:tabs>
        <w:bidi w:val="0"/>
        <w:spacing w:before="0" w:after="0" w:line="240" w:lineRule="auto"/>
        <w:ind w:left="2600" w:right="0" w:hanging="580"/>
        <w:jc w:val="both"/>
      </w:pPr>
      <w:bookmarkStart w:id="864" w:name="bookmark864"/>
      <w:bookmarkEnd w:id="864"/>
      <w:r>
        <w:rPr>
          <w:color w:val="000000"/>
          <w:spacing w:val="0"/>
          <w:w w:val="100"/>
          <w:position w:val="0"/>
          <w:sz w:val="24"/>
          <w:szCs w:val="24"/>
        </w:rPr>
        <w:t>Dokumen lain yang terkait dengan tindakan Karantina Hewan sebagaimana dimaksud dalam Pasal 108 ayat (2) huruf a dapat berupa sertifikat veteriner dari otoritas veteriner negara asal.</w:t>
      </w:r>
    </w:p>
    <w:p>
      <w:pPr>
        <w:pStyle w:val="Style2"/>
        <w:keepNext w:val="0"/>
        <w:keepLines w:val="0"/>
        <w:widowControl w:val="0"/>
        <w:numPr>
          <w:ilvl w:val="0"/>
          <w:numId w:val="501"/>
        </w:numPr>
        <w:shd w:val="clear" w:color="auto" w:fill="auto"/>
        <w:tabs>
          <w:tab w:pos="2574" w:val="left"/>
        </w:tabs>
        <w:bidi w:val="0"/>
        <w:spacing w:before="0" w:after="0" w:line="240" w:lineRule="auto"/>
        <w:ind w:left="2600" w:right="0" w:hanging="580"/>
        <w:jc w:val="both"/>
      </w:pPr>
      <w:bookmarkStart w:id="865" w:name="bookmark865"/>
      <w:bookmarkEnd w:id="865"/>
      <w:r>
        <w:rPr>
          <w:color w:val="000000"/>
          <w:spacing w:val="0"/>
          <w:w w:val="100"/>
          <w:position w:val="0"/>
          <w:sz w:val="24"/>
          <w:szCs w:val="24"/>
        </w:rPr>
        <w:t>Dokumen lain yang terkait dengan Pengawasan sebagaimana dimaksud dalam Pasal 108 ayat (2) huruf b berupa dokumen yang dipersyaratkan untuk:</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66" w:name="bookmark866"/>
      <w:bookmarkEnd w:id="866"/>
      <w:r>
        <w:rPr>
          <w:color w:val="000000"/>
          <w:spacing w:val="0"/>
          <w:w w:val="100"/>
          <w:position w:val="0"/>
          <w:sz w:val="24"/>
          <w:szCs w:val="24"/>
        </w:rPr>
        <w:t>Hewan yang tergolong Satwa Liar, Satwa Langka diterbitkan oleh Kementerian/Lembaga sesuai kewenangannya;</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67" w:name="bookmark867"/>
      <w:bookmarkEnd w:id="867"/>
      <w:r>
        <w:rPr>
          <w:color w:val="000000"/>
          <w:spacing w:val="0"/>
          <w:w w:val="100"/>
          <w:position w:val="0"/>
          <w:sz w:val="24"/>
          <w:szCs w:val="24"/>
        </w:rPr>
        <w:t>Hewan yang tergolong SDG ternak diterbitkan oleh Kementerian/Lembaga sesuai kewenangannya;</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68" w:name="bookmark868"/>
      <w:bookmarkEnd w:id="868"/>
      <w:r>
        <w:rPr>
          <w:color w:val="000000"/>
          <w:spacing w:val="0"/>
          <w:w w:val="100"/>
          <w:position w:val="0"/>
          <w:sz w:val="24"/>
          <w:szCs w:val="24"/>
        </w:rPr>
        <w:t>Hewan yang tergolong SDG satwa liar diterbitkan oleh Kementerian/Lembaga sesuai kewenangannya;</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69" w:name="bookmark869"/>
      <w:bookmarkEnd w:id="869"/>
      <w:r>
        <w:rPr>
          <w:color w:val="000000"/>
          <w:spacing w:val="0"/>
          <w:w w:val="100"/>
          <w:position w:val="0"/>
          <w:sz w:val="24"/>
          <w:szCs w:val="24"/>
        </w:rPr>
        <w:t>Hewan yang tergolong Jenis Asing Invasif diterbitkan oleh Kementerian/Lembaga sesuai kewenangannya;</w:t>
      </w:r>
    </w:p>
    <w:p>
      <w:pPr>
        <w:pStyle w:val="Style2"/>
        <w:keepNext w:val="0"/>
        <w:keepLines w:val="0"/>
        <w:widowControl w:val="0"/>
        <w:numPr>
          <w:ilvl w:val="0"/>
          <w:numId w:val="503"/>
        </w:numPr>
        <w:shd w:val="clear" w:color="auto" w:fill="auto"/>
        <w:tabs>
          <w:tab w:pos="3170" w:val="left"/>
          <w:tab w:pos="4146" w:val="left"/>
          <w:tab w:pos="5072" w:val="left"/>
        </w:tabs>
        <w:bidi w:val="0"/>
        <w:spacing w:before="0" w:after="0" w:line="240" w:lineRule="auto"/>
        <w:ind w:left="2600" w:right="0" w:firstLine="0"/>
        <w:jc w:val="both"/>
      </w:pPr>
      <w:bookmarkStart w:id="870" w:name="bookmark870"/>
      <w:bookmarkEnd w:id="870"/>
      <w:r>
        <w:rPr>
          <w:color w:val="000000"/>
          <w:spacing w:val="0"/>
          <w:w w:val="100"/>
          <w:position w:val="0"/>
          <w:sz w:val="24"/>
          <w:szCs w:val="24"/>
        </w:rPr>
        <w:t>Hewan</w:t>
        <w:tab/>
        <w:t>yang</w:t>
        <w:tab/>
        <w:t>tergolong PRG diterbitkan oleh</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Kementerian/Lembaga sesuai kewenangannya;</w:t>
      </w:r>
    </w:p>
    <w:p>
      <w:pPr>
        <w:pStyle w:val="Style2"/>
        <w:keepNext w:val="0"/>
        <w:keepLines w:val="0"/>
        <w:widowControl w:val="0"/>
        <w:numPr>
          <w:ilvl w:val="0"/>
          <w:numId w:val="503"/>
        </w:numPr>
        <w:shd w:val="clear" w:color="auto" w:fill="auto"/>
        <w:tabs>
          <w:tab w:pos="3170" w:val="left"/>
          <w:tab w:pos="4151" w:val="left"/>
          <w:tab w:pos="5097" w:val="left"/>
          <w:tab w:pos="7065" w:val="left"/>
          <w:tab w:pos="8687" w:val="left"/>
        </w:tabs>
        <w:bidi w:val="0"/>
        <w:spacing w:before="0" w:after="0" w:line="240" w:lineRule="auto"/>
        <w:ind w:left="2600" w:right="0" w:firstLine="0"/>
        <w:jc w:val="both"/>
      </w:pPr>
      <w:bookmarkStart w:id="871" w:name="bookmark871"/>
      <w:bookmarkEnd w:id="871"/>
      <w:r>
        <w:rPr>
          <w:color w:val="000000"/>
          <w:spacing w:val="0"/>
          <w:w w:val="100"/>
          <w:position w:val="0"/>
          <w:sz w:val="24"/>
          <w:szCs w:val="24"/>
        </w:rPr>
        <w:t>Produk</w:t>
        <w:tab/>
        <w:t>Hewan</w:t>
        <w:tab/>
        <w:t>yang tergolong</w:t>
        <w:tab/>
        <w:t>Pangan dan</w:t>
        <w:tab/>
        <w:t>Pakan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diterbitkan oleh Kementerian/Lembaga sesuai kewenangannya;</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72" w:name="bookmark872"/>
      <w:bookmarkEnd w:id="872"/>
      <w:r>
        <w:rPr>
          <w:color w:val="000000"/>
          <w:spacing w:val="0"/>
          <w:w w:val="100"/>
          <w:position w:val="0"/>
          <w:sz w:val="24"/>
          <w:szCs w:val="24"/>
        </w:rPr>
        <w:t>Produk Hewan yang tergolong PRG diterbitkan oleh Kementerian/Lembaga sesuai kewenangannya;</w:t>
      </w:r>
    </w:p>
    <w:p>
      <w:pPr>
        <w:pStyle w:val="Style2"/>
        <w:keepNext w:val="0"/>
        <w:keepLines w:val="0"/>
        <w:widowControl w:val="0"/>
        <w:numPr>
          <w:ilvl w:val="0"/>
          <w:numId w:val="503"/>
        </w:numPr>
        <w:shd w:val="clear" w:color="auto" w:fill="auto"/>
        <w:tabs>
          <w:tab w:pos="3170" w:val="left"/>
        </w:tabs>
        <w:bidi w:val="0"/>
        <w:spacing w:before="0" w:after="0" w:line="240" w:lineRule="auto"/>
        <w:ind w:left="3160" w:right="0" w:hanging="560"/>
        <w:jc w:val="both"/>
      </w:pPr>
      <w:bookmarkStart w:id="873" w:name="bookmark873"/>
      <w:bookmarkEnd w:id="873"/>
      <w:r>
        <w:rPr>
          <w:color w:val="000000"/>
          <w:spacing w:val="0"/>
          <w:w w:val="100"/>
          <w:position w:val="0"/>
          <w:sz w:val="24"/>
          <w:szCs w:val="24"/>
        </w:rPr>
        <w:t>Media Pembawa Lain yang tergolong PRG diterbitkan oleh Kementerian/Lembaga sesuai kewenangannya; atau</w:t>
      </w:r>
    </w:p>
    <w:p>
      <w:pPr>
        <w:pStyle w:val="Style2"/>
        <w:keepNext w:val="0"/>
        <w:keepLines w:val="0"/>
        <w:widowControl w:val="0"/>
        <w:numPr>
          <w:ilvl w:val="0"/>
          <w:numId w:val="503"/>
        </w:numPr>
        <w:shd w:val="clear" w:color="auto" w:fill="auto"/>
        <w:tabs>
          <w:tab w:pos="3170" w:val="left"/>
        </w:tabs>
        <w:bidi w:val="0"/>
        <w:spacing w:before="0" w:after="280" w:line="240" w:lineRule="auto"/>
        <w:ind w:left="3160" w:right="0" w:hanging="560"/>
        <w:jc w:val="both"/>
      </w:pPr>
      <w:bookmarkStart w:id="874" w:name="bookmark874"/>
      <w:bookmarkEnd w:id="874"/>
      <w:r>
        <w:rPr>
          <w:color w:val="000000"/>
          <w:spacing w:val="0"/>
          <w:w w:val="100"/>
          <w:position w:val="0"/>
          <w:sz w:val="24"/>
          <w:szCs w:val="24"/>
        </w:rPr>
        <w:t>Media Pembawa Lain yang tergolong Agensia Hayati diterbitkan oleh Kementerian/Lembaga sesuai kewenangannya.</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110</w:t>
      </w:r>
    </w:p>
    <w:p>
      <w:pPr>
        <w:pStyle w:val="Style2"/>
        <w:keepNext w:val="0"/>
        <w:keepLines w:val="0"/>
        <w:widowControl w:val="0"/>
        <w:numPr>
          <w:ilvl w:val="0"/>
          <w:numId w:val="505"/>
        </w:numPr>
        <w:shd w:val="clear" w:color="auto" w:fill="auto"/>
        <w:tabs>
          <w:tab w:pos="2574" w:val="left"/>
        </w:tabs>
        <w:bidi w:val="0"/>
        <w:spacing w:before="0" w:after="0" w:line="240" w:lineRule="auto"/>
        <w:ind w:left="2600" w:right="0" w:hanging="580"/>
        <w:jc w:val="both"/>
      </w:pPr>
      <w:bookmarkStart w:id="875" w:name="bookmark875"/>
      <w:bookmarkEnd w:id="875"/>
      <w:r>
        <w:rPr>
          <w:color w:val="000000"/>
          <w:spacing w:val="0"/>
          <w:w w:val="100"/>
          <w:position w:val="0"/>
          <w:sz w:val="24"/>
          <w:szCs w:val="24"/>
        </w:rPr>
        <w:t>Jika hasil pemeriksaan administratif dan kesesuaian dokumen sebagaimana dimaksud dalam Pasal 108 ternyata:</w:t>
      </w:r>
    </w:p>
    <w:p>
      <w:pPr>
        <w:pStyle w:val="Style2"/>
        <w:keepNext w:val="0"/>
        <w:keepLines w:val="0"/>
        <w:widowControl w:val="0"/>
        <w:numPr>
          <w:ilvl w:val="0"/>
          <w:numId w:val="507"/>
        </w:numPr>
        <w:shd w:val="clear" w:color="auto" w:fill="auto"/>
        <w:tabs>
          <w:tab w:pos="3170" w:val="left"/>
        </w:tabs>
        <w:bidi w:val="0"/>
        <w:spacing w:before="0" w:after="0" w:line="240" w:lineRule="auto"/>
        <w:ind w:left="3160" w:right="0" w:hanging="560"/>
        <w:jc w:val="both"/>
      </w:pPr>
      <w:bookmarkStart w:id="876" w:name="bookmark876"/>
      <w:bookmarkEnd w:id="876"/>
      <w:r>
        <w:rPr>
          <w:color w:val="000000"/>
          <w:spacing w:val="0"/>
          <w:w w:val="100"/>
          <w:position w:val="0"/>
          <w:sz w:val="24"/>
          <w:szCs w:val="24"/>
        </w:rPr>
        <w:t>lengkap, benar, sah, dan sesuai dengan jenis dan jumlah, terhadap Pemasukan Media Pembawa HPHK sebagaimana dimaksud dalam Pasal 109 ayat (2), dilakukan tindakan Karantina Hewan dan Pengawasan menggunakan kategori risiko;</w:t>
      </w:r>
    </w:p>
    <w:p>
      <w:pPr>
        <w:pStyle w:val="Style2"/>
        <w:keepNext w:val="0"/>
        <w:keepLines w:val="0"/>
        <w:widowControl w:val="0"/>
        <w:numPr>
          <w:ilvl w:val="0"/>
          <w:numId w:val="507"/>
        </w:numPr>
        <w:shd w:val="clear" w:color="auto" w:fill="auto"/>
        <w:tabs>
          <w:tab w:pos="3170" w:val="left"/>
        </w:tabs>
        <w:bidi w:val="0"/>
        <w:spacing w:before="0" w:after="0" w:line="240" w:lineRule="auto"/>
        <w:ind w:left="3160" w:right="0" w:hanging="560"/>
        <w:jc w:val="both"/>
      </w:pPr>
      <w:bookmarkStart w:id="877" w:name="bookmark877"/>
      <w:bookmarkEnd w:id="877"/>
      <w:r>
        <w:rPr>
          <w:color w:val="000000"/>
          <w:spacing w:val="0"/>
          <w:w w:val="100"/>
          <w:position w:val="0"/>
          <w:sz w:val="24"/>
          <w:szCs w:val="24"/>
        </w:rPr>
        <w:t>tidak lengkap, terhadap Pemasukan Media Pembawa HPHK sebagaimana dimaksud dalam Pasal 109 ayat (2), dilakukan penahanan; atau</w:t>
      </w:r>
    </w:p>
    <w:p>
      <w:pPr>
        <w:pStyle w:val="Style2"/>
        <w:keepNext w:val="0"/>
        <w:keepLines w:val="0"/>
        <w:widowControl w:val="0"/>
        <w:numPr>
          <w:ilvl w:val="0"/>
          <w:numId w:val="507"/>
        </w:numPr>
        <w:shd w:val="clear" w:color="auto" w:fill="auto"/>
        <w:tabs>
          <w:tab w:pos="3170" w:val="left"/>
        </w:tabs>
        <w:bidi w:val="0"/>
        <w:spacing w:before="0" w:after="0" w:line="240" w:lineRule="auto"/>
        <w:ind w:left="3160" w:right="0" w:hanging="560"/>
        <w:jc w:val="both"/>
      </w:pPr>
      <w:bookmarkStart w:id="878" w:name="bookmark878"/>
      <w:bookmarkEnd w:id="878"/>
      <w:r>
        <w:rPr>
          <w:color w:val="000000"/>
          <w:spacing w:val="0"/>
          <w:w w:val="100"/>
          <w:position w:val="0"/>
          <w:sz w:val="24"/>
          <w:szCs w:val="24"/>
        </w:rPr>
        <w:t>tidak benar, tidak sah, atau tidak sesuai dengan jenis dan jumlah, terhadap Pemasukan Media Pembawa HPHK sebagaimana dimaksud dalam Pasal 108 ayat (2), dilakukan penahanan.</w:t>
      </w:r>
    </w:p>
    <w:p>
      <w:pPr>
        <w:pStyle w:val="Style2"/>
        <w:keepNext w:val="0"/>
        <w:keepLines w:val="0"/>
        <w:widowControl w:val="0"/>
        <w:numPr>
          <w:ilvl w:val="0"/>
          <w:numId w:val="505"/>
        </w:numPr>
        <w:shd w:val="clear" w:color="auto" w:fill="auto"/>
        <w:tabs>
          <w:tab w:pos="2574" w:val="left"/>
        </w:tabs>
        <w:bidi w:val="0"/>
        <w:spacing w:before="0" w:after="140" w:line="240" w:lineRule="auto"/>
        <w:ind w:left="2600" w:right="0" w:hanging="580"/>
        <w:jc w:val="both"/>
      </w:pPr>
      <w:bookmarkStart w:id="879" w:name="bookmark879"/>
      <w:bookmarkEnd w:id="879"/>
      <w:r>
        <w:rPr>
          <w:color w:val="000000"/>
          <w:spacing w:val="0"/>
          <w:w w:val="100"/>
          <w:position w:val="0"/>
          <w:sz w:val="24"/>
          <w:szCs w:val="24"/>
        </w:rPr>
        <w:t>Apabila setelah dilakukan penahanan dalam jangka waktu paling lama 3 (tiga) hari kerja, Pemilik tidak melengkapi dokumen persyaratan dan kesesuaian dokumen sebagaimana dimaksud pada ayat (1) huruf b, dan huruf c, dilakukan penolakan.</w:t>
      </w:r>
    </w:p>
    <w:p>
      <w:pPr>
        <w:pStyle w:val="Style2"/>
        <w:keepNext w:val="0"/>
        <w:keepLines w:val="0"/>
        <w:widowControl w:val="0"/>
        <w:numPr>
          <w:ilvl w:val="0"/>
          <w:numId w:val="505"/>
        </w:numPr>
        <w:shd w:val="clear" w:color="auto" w:fill="auto"/>
        <w:tabs>
          <w:tab w:pos="2582" w:val="left"/>
        </w:tabs>
        <w:bidi w:val="0"/>
        <w:spacing w:before="0" w:after="0" w:line="240" w:lineRule="auto"/>
        <w:ind w:left="2600" w:right="0" w:hanging="580"/>
        <w:jc w:val="both"/>
      </w:pPr>
      <w:bookmarkStart w:id="880" w:name="bookmark880"/>
      <w:bookmarkEnd w:id="880"/>
      <w:r>
        <w:rPr>
          <w:color w:val="000000"/>
          <w:spacing w:val="0"/>
          <w:w w:val="100"/>
          <w:position w:val="0"/>
          <w:sz w:val="24"/>
          <w:szCs w:val="24"/>
        </w:rPr>
        <w:t>Jika setelah dilakukan penolakan sebagaimana dimaksud ayat (2) ternyata tidak segera dibawa kembali oleh Pemilik dalam batas waktu yang ditetapkan, maka dilakukan pemusnahan.</w:t>
      </w:r>
    </w:p>
    <w:p>
      <w:pPr>
        <w:pStyle w:val="Style2"/>
        <w:keepNext w:val="0"/>
        <w:keepLines w:val="0"/>
        <w:widowControl w:val="0"/>
        <w:numPr>
          <w:ilvl w:val="0"/>
          <w:numId w:val="505"/>
        </w:numPr>
        <w:shd w:val="clear" w:color="auto" w:fill="auto"/>
        <w:tabs>
          <w:tab w:pos="2582" w:val="left"/>
        </w:tabs>
        <w:bidi w:val="0"/>
        <w:spacing w:before="0" w:after="0" w:line="240" w:lineRule="auto"/>
        <w:ind w:left="2600" w:right="0" w:hanging="580"/>
        <w:jc w:val="both"/>
      </w:pPr>
      <w:bookmarkStart w:id="881" w:name="bookmark881"/>
      <w:bookmarkEnd w:id="881"/>
      <w:r>
        <w:rPr>
          <w:color w:val="000000"/>
          <w:spacing w:val="0"/>
          <w:w w:val="100"/>
          <w:position w:val="0"/>
          <w:sz w:val="24"/>
          <w:szCs w:val="24"/>
        </w:rPr>
        <w:t>Pemusnahan sebagaimana yang dimaksud pada ayat (3) dikoordinasikan dengan instansi terkait dan/atau disaksikan oleh petugas instansi lain.</w:t>
      </w:r>
    </w:p>
    <w:p>
      <w:pPr>
        <w:pStyle w:val="Style2"/>
        <w:keepNext w:val="0"/>
        <w:keepLines w:val="0"/>
        <w:widowControl w:val="0"/>
        <w:numPr>
          <w:ilvl w:val="0"/>
          <w:numId w:val="505"/>
        </w:numPr>
        <w:shd w:val="clear" w:color="auto" w:fill="auto"/>
        <w:tabs>
          <w:tab w:pos="2582" w:val="left"/>
        </w:tabs>
        <w:bidi w:val="0"/>
        <w:spacing w:before="0" w:after="0" w:line="240" w:lineRule="auto"/>
        <w:ind w:left="2600" w:right="0" w:hanging="580"/>
        <w:jc w:val="both"/>
      </w:pPr>
      <w:bookmarkStart w:id="882" w:name="bookmark882"/>
      <w:bookmarkEnd w:id="882"/>
      <w:r>
        <w:rPr>
          <w:color w:val="000000"/>
          <w:spacing w:val="0"/>
          <w:w w:val="100"/>
          <w:position w:val="0"/>
          <w:sz w:val="24"/>
          <w:szCs w:val="24"/>
        </w:rPr>
        <w:t>Ketentuan mengenai tindakan Karantina Hewan menggunakan kategori risiko terhadap Pemasukan:</w:t>
      </w:r>
    </w:p>
    <w:p>
      <w:pPr>
        <w:pStyle w:val="Style2"/>
        <w:keepNext w:val="0"/>
        <w:keepLines w:val="0"/>
        <w:widowControl w:val="0"/>
        <w:numPr>
          <w:ilvl w:val="0"/>
          <w:numId w:val="509"/>
        </w:numPr>
        <w:shd w:val="clear" w:color="auto" w:fill="auto"/>
        <w:tabs>
          <w:tab w:pos="3171" w:val="left"/>
        </w:tabs>
        <w:bidi w:val="0"/>
        <w:spacing w:before="0" w:after="0" w:line="240" w:lineRule="auto"/>
        <w:ind w:left="2600" w:right="0" w:firstLine="0"/>
        <w:jc w:val="both"/>
      </w:pPr>
      <w:bookmarkStart w:id="883" w:name="bookmark883"/>
      <w:bookmarkEnd w:id="883"/>
      <w:r>
        <w:rPr>
          <w:color w:val="000000"/>
          <w:spacing w:val="0"/>
          <w:w w:val="100"/>
          <w:position w:val="0"/>
          <w:sz w:val="24"/>
          <w:szCs w:val="24"/>
          <w:shd w:val="clear" w:color="auto" w:fill="FFFFFF"/>
        </w:rPr>
        <w:t>Hewan sebagaimana dimaksud dalam Pasal 108 ayat</w:t>
      </w:r>
    </w:p>
    <w:p>
      <w:pPr>
        <w:pStyle w:val="Style2"/>
        <w:keepNext w:val="0"/>
        <w:keepLines w:val="0"/>
        <w:widowControl w:val="0"/>
        <w:numPr>
          <w:ilvl w:val="0"/>
          <w:numId w:val="511"/>
        </w:numPr>
        <w:shd w:val="clear" w:color="auto" w:fill="auto"/>
        <w:tabs>
          <w:tab w:pos="3591" w:val="left"/>
          <w:tab w:pos="3731" w:val="left"/>
        </w:tabs>
        <w:bidi w:val="0"/>
        <w:spacing w:before="0" w:after="0" w:line="240" w:lineRule="auto"/>
        <w:ind w:left="3160" w:right="0" w:firstLine="0"/>
        <w:jc w:val="both"/>
      </w:pPr>
      <w:bookmarkStart w:id="884" w:name="bookmark884"/>
      <w:bookmarkEnd w:id="884"/>
      <w:r>
        <w:rPr>
          <w:color w:val="000000"/>
          <w:spacing w:val="0"/>
          <w:w w:val="100"/>
          <w:position w:val="0"/>
          <w:sz w:val="24"/>
          <w:szCs w:val="24"/>
        </w:rPr>
        <w:t>huruf a;</w:t>
      </w:r>
    </w:p>
    <w:p>
      <w:pPr>
        <w:pStyle w:val="Style2"/>
        <w:keepNext w:val="0"/>
        <w:keepLines w:val="0"/>
        <w:widowControl w:val="0"/>
        <w:numPr>
          <w:ilvl w:val="0"/>
          <w:numId w:val="509"/>
        </w:numPr>
        <w:shd w:val="clear" w:color="auto" w:fill="auto"/>
        <w:tabs>
          <w:tab w:pos="3171" w:val="left"/>
        </w:tabs>
        <w:bidi w:val="0"/>
        <w:spacing w:before="0" w:after="0" w:line="240" w:lineRule="auto"/>
        <w:ind w:left="3160" w:right="0" w:hanging="560"/>
        <w:jc w:val="both"/>
      </w:pPr>
      <w:bookmarkStart w:id="885" w:name="bookmark885"/>
      <w:bookmarkEnd w:id="885"/>
      <w:r>
        <w:rPr>
          <w:color w:val="000000"/>
          <w:spacing w:val="0"/>
          <w:w w:val="100"/>
          <w:position w:val="0"/>
          <w:sz w:val="24"/>
          <w:szCs w:val="24"/>
        </w:rPr>
        <w:t>Produk Hewan sebagaimana dimaksud dalam Pasal 108 ayat (1) huruf b; dan</w:t>
      </w:r>
    </w:p>
    <w:p>
      <w:pPr>
        <w:pStyle w:val="Style2"/>
        <w:keepNext w:val="0"/>
        <w:keepLines w:val="0"/>
        <w:widowControl w:val="0"/>
        <w:numPr>
          <w:ilvl w:val="0"/>
          <w:numId w:val="509"/>
        </w:numPr>
        <w:shd w:val="clear" w:color="auto" w:fill="auto"/>
        <w:tabs>
          <w:tab w:pos="3171" w:val="left"/>
        </w:tabs>
        <w:bidi w:val="0"/>
        <w:spacing w:before="0" w:after="0" w:line="240" w:lineRule="auto"/>
        <w:ind w:left="3160" w:right="0" w:hanging="560"/>
        <w:jc w:val="both"/>
      </w:pPr>
      <w:bookmarkStart w:id="886" w:name="bookmark886"/>
      <w:bookmarkEnd w:id="886"/>
      <w:r>
        <w:rPr>
          <w:color w:val="000000"/>
          <w:spacing w:val="0"/>
          <w:w w:val="100"/>
          <w:position w:val="0"/>
          <w:sz w:val="24"/>
          <w:szCs w:val="24"/>
        </w:rPr>
        <w:t>Media Pembawa Lain sebagaimana dimaksud dalam Pasal 108 ayat (1) huruf c,</w:t>
      </w:r>
    </w:p>
    <w:p>
      <w:pPr>
        <w:pStyle w:val="Style2"/>
        <w:keepNext w:val="0"/>
        <w:keepLines w:val="0"/>
        <w:widowControl w:val="0"/>
        <w:shd w:val="clear" w:color="auto" w:fill="auto"/>
        <w:bidi w:val="0"/>
        <w:spacing w:before="0" w:after="260" w:line="240" w:lineRule="auto"/>
        <w:ind w:left="2600" w:right="0" w:firstLine="0"/>
        <w:jc w:val="both"/>
      </w:pPr>
      <w:r>
        <w:rPr>
          <w:color w:val="000000"/>
          <w:spacing w:val="0"/>
          <w:w w:val="100"/>
          <w:position w:val="0"/>
          <w:sz w:val="24"/>
          <w:szCs w:val="24"/>
        </w:rPr>
        <w:t>berlaku secara mutatis mutandis terhadap tindakan Karantina Hewan dan Pengawasan menggunakan kategori risiko sebagaimana dimaksud pada ayat (1).</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111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sebagaimana dimaksud dalam Pasal 99 ayat (1) dan Pasal 108 dilakukan di atas alat angkut, ternyata:</w:t>
      </w:r>
    </w:p>
    <w:p>
      <w:pPr>
        <w:pStyle w:val="Style2"/>
        <w:keepNext w:val="0"/>
        <w:keepLines w:val="0"/>
        <w:widowControl w:val="0"/>
        <w:numPr>
          <w:ilvl w:val="0"/>
          <w:numId w:val="513"/>
        </w:numPr>
        <w:shd w:val="clear" w:color="auto" w:fill="auto"/>
        <w:tabs>
          <w:tab w:pos="2582" w:val="left"/>
        </w:tabs>
        <w:bidi w:val="0"/>
        <w:spacing w:before="0" w:after="0" w:line="240" w:lineRule="auto"/>
        <w:ind w:left="2020" w:right="0" w:firstLine="0"/>
        <w:jc w:val="both"/>
      </w:pPr>
      <w:bookmarkStart w:id="887" w:name="bookmark887"/>
      <w:bookmarkEnd w:id="887"/>
      <w:r>
        <w:rPr>
          <w:color w:val="000000"/>
          <w:spacing w:val="0"/>
          <w:w w:val="100"/>
          <w:position w:val="0"/>
          <w:sz w:val="24"/>
          <w:szCs w:val="24"/>
        </w:rPr>
        <w:t>Media Pembawa HPHK berupa Hewan tertular HPHK; atau</w:t>
      </w:r>
    </w:p>
    <w:p>
      <w:pPr>
        <w:pStyle w:val="Style2"/>
        <w:keepNext w:val="0"/>
        <w:keepLines w:val="0"/>
        <w:widowControl w:val="0"/>
        <w:numPr>
          <w:ilvl w:val="0"/>
          <w:numId w:val="513"/>
        </w:numPr>
        <w:shd w:val="clear" w:color="auto" w:fill="auto"/>
        <w:tabs>
          <w:tab w:pos="2582" w:val="left"/>
        </w:tabs>
        <w:bidi w:val="0"/>
        <w:spacing w:before="0" w:after="0" w:line="240" w:lineRule="auto"/>
        <w:ind w:left="2020" w:right="0" w:firstLine="0"/>
        <w:jc w:val="both"/>
      </w:pPr>
      <w:bookmarkStart w:id="888" w:name="bookmark888"/>
      <w:bookmarkEnd w:id="888"/>
      <w:r>
        <w:rPr>
          <w:color w:val="000000"/>
          <w:spacing w:val="0"/>
          <w:w w:val="100"/>
          <w:position w:val="0"/>
          <w:sz w:val="24"/>
          <w:szCs w:val="24"/>
        </w:rPr>
        <w:t>jenis Media Pembawa HPHK yang dilarang,</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dilakukan penolakan sebagaimana dimaksud dalam Pasal 61 ayat (1) huruf 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112</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89" w:name="bookmark889"/>
      <w:bookmarkEnd w:id="889"/>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90" w:name="bookmark890"/>
      <w:bookmarkEnd w:id="890"/>
      <w:r>
        <w:rPr>
          <w:color w:val="000000"/>
          <w:spacing w:val="0"/>
          <w:w w:val="100"/>
          <w:position w:val="0"/>
          <w:sz w:val="24"/>
          <w:szCs w:val="24"/>
        </w:rPr>
        <w:t>pengasingan dan pengamatan sebagaimana dimaksud dalam 52 sampai dengan Pasal 55;</w:t>
      </w:r>
    </w:p>
    <w:p>
      <w:pPr>
        <w:pStyle w:val="Style2"/>
        <w:keepNext w:val="0"/>
        <w:keepLines w:val="0"/>
        <w:widowControl w:val="0"/>
        <w:numPr>
          <w:ilvl w:val="0"/>
          <w:numId w:val="515"/>
        </w:numPr>
        <w:shd w:val="clear" w:color="auto" w:fill="auto"/>
        <w:tabs>
          <w:tab w:pos="2582" w:val="left"/>
        </w:tabs>
        <w:bidi w:val="0"/>
        <w:spacing w:before="0" w:after="0" w:line="240" w:lineRule="auto"/>
        <w:ind w:left="2020" w:right="0" w:firstLine="0"/>
        <w:jc w:val="both"/>
      </w:pPr>
      <w:bookmarkStart w:id="891" w:name="bookmark891"/>
      <w:bookmarkEnd w:id="891"/>
      <w:r>
        <w:rPr>
          <w:color w:val="000000"/>
          <w:spacing w:val="0"/>
          <w:w w:val="100"/>
          <w:position w:val="0"/>
          <w:sz w:val="24"/>
          <w:szCs w:val="24"/>
        </w:rPr>
        <w:t>perlakuan sebagaimana dimaksud dalam Pasal 57;</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92" w:name="bookmark892"/>
      <w:bookmarkEnd w:id="892"/>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93" w:name="bookmark893"/>
      <w:bookmarkEnd w:id="893"/>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94" w:name="bookmark894"/>
      <w:bookmarkEnd w:id="894"/>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515"/>
        </w:numPr>
        <w:shd w:val="clear" w:color="auto" w:fill="auto"/>
        <w:tabs>
          <w:tab w:pos="2582" w:val="left"/>
        </w:tabs>
        <w:bidi w:val="0"/>
        <w:spacing w:before="0" w:after="0" w:line="240" w:lineRule="auto"/>
        <w:ind w:left="2600" w:right="0" w:hanging="580"/>
        <w:jc w:val="both"/>
      </w:pPr>
      <w:bookmarkStart w:id="895" w:name="bookmark895"/>
      <w:bookmarkEnd w:id="895"/>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berlaku secara mutatis mutandis untuk pelaksanaan tindakan Karantina Hewan dan Pengawasan terhadap Pemasukan Media Pembawa HPHK sebagaimana dimaksud dalam Pasal 99 sampai dengan Pasal 111.</w:t>
      </w:r>
    </w:p>
    <w:p>
      <w:pPr>
        <w:pStyle w:val="Style2"/>
        <w:keepNext w:val="0"/>
        <w:keepLines w:val="0"/>
        <w:widowControl w:val="0"/>
        <w:shd w:val="clear" w:color="auto" w:fill="auto"/>
        <w:bidi w:val="0"/>
        <w:spacing w:before="0" w:after="0" w:line="240" w:lineRule="auto"/>
        <w:ind w:left="4820" w:right="0" w:firstLine="0"/>
        <w:jc w:val="left"/>
      </w:pPr>
      <w:r>
        <w:rPr>
          <w:color w:val="000000"/>
          <w:spacing w:val="0"/>
          <w:w w:val="100"/>
          <w:position w:val="0"/>
          <w:sz w:val="24"/>
          <w:szCs w:val="24"/>
        </w:rPr>
        <w:t>Bagian Ketujuh</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dan Pengawasan Terhadap Pengeluaran</w:t>
        <w:br/>
        <w:t>Media Pembawa HPHK dari Wilayah Negara Kesatuan</w:t>
        <w:br/>
        <w:t>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280" w:line="240" w:lineRule="auto"/>
        <w:ind w:left="5140" w:right="0" w:firstLine="0"/>
        <w:jc w:val="left"/>
      </w:pPr>
      <w:r>
        <w:rPr>
          <w:color w:val="000000"/>
          <w:spacing w:val="0"/>
          <w:w w:val="100"/>
          <w:position w:val="0"/>
          <w:sz w:val="24"/>
          <w:szCs w:val="24"/>
        </w:rPr>
        <w:t>Pasal 113</w:t>
      </w:r>
    </w:p>
    <w:p>
      <w:pPr>
        <w:pStyle w:val="Style2"/>
        <w:keepNext w:val="0"/>
        <w:keepLines w:val="0"/>
        <w:widowControl w:val="0"/>
        <w:numPr>
          <w:ilvl w:val="0"/>
          <w:numId w:val="517"/>
        </w:numPr>
        <w:shd w:val="clear" w:color="auto" w:fill="auto"/>
        <w:tabs>
          <w:tab w:pos="2580" w:val="left"/>
        </w:tabs>
        <w:bidi w:val="0"/>
        <w:spacing w:before="0" w:after="0" w:line="240" w:lineRule="auto"/>
        <w:ind w:left="2580" w:right="0" w:hanging="560"/>
        <w:jc w:val="both"/>
      </w:pPr>
      <w:bookmarkStart w:id="896" w:name="bookmark896"/>
      <w:bookmarkEnd w:id="896"/>
      <w:r>
        <w:rPr>
          <w:color w:val="000000"/>
          <w:spacing w:val="0"/>
          <w:w w:val="100"/>
          <w:position w:val="0"/>
          <w:sz w:val="24"/>
          <w:szCs w:val="24"/>
          <w:shd w:val="clear" w:color="auto" w:fill="FFFFFF"/>
        </w:rPr>
        <w:t>Media Pembawa HPHK yang telah dilaporkan dan diserahkan sebagaimana dimaksud dalam Pasal 19 ayat</w:t>
      </w:r>
    </w:p>
    <w:p>
      <w:pPr>
        <w:pStyle w:val="Style2"/>
        <w:keepNext w:val="0"/>
        <w:keepLines w:val="0"/>
        <w:widowControl w:val="0"/>
        <w:numPr>
          <w:ilvl w:val="0"/>
          <w:numId w:val="519"/>
        </w:numPr>
        <w:shd w:val="clear" w:color="auto" w:fill="auto"/>
        <w:tabs>
          <w:tab w:pos="3142" w:val="left"/>
          <w:tab w:pos="3142" w:val="left"/>
        </w:tabs>
        <w:bidi w:val="0"/>
        <w:spacing w:before="0" w:after="0" w:line="240" w:lineRule="auto"/>
        <w:ind w:left="2580" w:right="0" w:firstLine="20"/>
        <w:jc w:val="both"/>
      </w:pPr>
      <w:bookmarkStart w:id="897" w:name="bookmark897"/>
      <w:bookmarkEnd w:id="897"/>
      <w:r>
        <w:rPr>
          <w:color w:val="000000"/>
          <w:spacing w:val="0"/>
          <w:w w:val="100"/>
          <w:position w:val="0"/>
          <w:sz w:val="24"/>
          <w:szCs w:val="24"/>
        </w:rPr>
        <w:t>huruf c dilakukan pemeriksaan untuk keperluan tindakan Karantina Hewan dan Pengawasan.</w:t>
      </w:r>
    </w:p>
    <w:p>
      <w:pPr>
        <w:pStyle w:val="Style2"/>
        <w:keepNext w:val="0"/>
        <w:keepLines w:val="0"/>
        <w:widowControl w:val="0"/>
        <w:numPr>
          <w:ilvl w:val="0"/>
          <w:numId w:val="519"/>
        </w:numPr>
        <w:shd w:val="clear" w:color="auto" w:fill="auto"/>
        <w:tabs>
          <w:tab w:pos="2580" w:val="left"/>
        </w:tabs>
        <w:bidi w:val="0"/>
        <w:spacing w:before="0" w:after="0" w:line="240" w:lineRule="auto"/>
        <w:ind w:left="2580" w:right="0" w:hanging="560"/>
        <w:jc w:val="both"/>
      </w:pPr>
      <w:bookmarkStart w:id="898" w:name="bookmark898"/>
      <w:bookmarkEnd w:id="898"/>
      <w:r>
        <w:rPr>
          <w:color w:val="000000"/>
          <w:spacing w:val="0"/>
          <w:w w:val="100"/>
          <w:position w:val="0"/>
          <w:sz w:val="24"/>
          <w:szCs w:val="24"/>
        </w:rPr>
        <w:t>Pemeriksaan sebagaimana dimaksud pada ayat (1) diperlukan untuk memastikan Pengeluaran Media Pembawa HPHK dikenai:</w:t>
      </w:r>
    </w:p>
    <w:p>
      <w:pPr>
        <w:pStyle w:val="Style2"/>
        <w:keepNext w:val="0"/>
        <w:keepLines w:val="0"/>
        <w:widowControl w:val="0"/>
        <w:numPr>
          <w:ilvl w:val="0"/>
          <w:numId w:val="521"/>
        </w:numPr>
        <w:shd w:val="clear" w:color="auto" w:fill="auto"/>
        <w:tabs>
          <w:tab w:pos="3142" w:val="left"/>
        </w:tabs>
        <w:bidi w:val="0"/>
        <w:spacing w:before="0" w:after="0" w:line="240" w:lineRule="auto"/>
        <w:ind w:left="3160" w:right="0" w:hanging="560"/>
        <w:jc w:val="both"/>
      </w:pPr>
      <w:bookmarkStart w:id="899" w:name="bookmark899"/>
      <w:bookmarkEnd w:id="899"/>
      <w:r>
        <w:rPr>
          <w:color w:val="000000"/>
          <w:spacing w:val="0"/>
          <w:w w:val="100"/>
          <w:position w:val="0"/>
          <w:sz w:val="24"/>
          <w:szCs w:val="24"/>
        </w:rPr>
        <w:t>tindakan Karantina Hewan sebagaimana dimaksud dalam Pasal 37 ayat (2) huruf a;</w:t>
      </w:r>
    </w:p>
    <w:p>
      <w:pPr>
        <w:pStyle w:val="Style2"/>
        <w:keepNext w:val="0"/>
        <w:keepLines w:val="0"/>
        <w:widowControl w:val="0"/>
        <w:numPr>
          <w:ilvl w:val="0"/>
          <w:numId w:val="521"/>
        </w:numPr>
        <w:shd w:val="clear" w:color="auto" w:fill="auto"/>
        <w:tabs>
          <w:tab w:pos="3142" w:val="left"/>
        </w:tabs>
        <w:bidi w:val="0"/>
        <w:spacing w:before="0" w:after="0" w:line="240" w:lineRule="auto"/>
        <w:ind w:left="3160" w:right="0" w:hanging="560"/>
        <w:jc w:val="both"/>
      </w:pPr>
      <w:bookmarkStart w:id="900" w:name="bookmark900"/>
      <w:bookmarkEnd w:id="900"/>
      <w:r>
        <w:rPr>
          <w:color w:val="000000"/>
          <w:spacing w:val="0"/>
          <w:w w:val="100"/>
          <w:position w:val="0"/>
          <w:sz w:val="24"/>
          <w:szCs w:val="24"/>
        </w:rPr>
        <w:t>Pengawasan sebagaimana dimaksud dalam Pasal 37 ayat (2) huruf b; atau</w:t>
      </w:r>
    </w:p>
    <w:p>
      <w:pPr>
        <w:pStyle w:val="Style2"/>
        <w:keepNext w:val="0"/>
        <w:keepLines w:val="0"/>
        <w:widowControl w:val="0"/>
        <w:numPr>
          <w:ilvl w:val="0"/>
          <w:numId w:val="521"/>
        </w:numPr>
        <w:shd w:val="clear" w:color="auto" w:fill="auto"/>
        <w:tabs>
          <w:tab w:pos="3142" w:val="left"/>
        </w:tabs>
        <w:bidi w:val="0"/>
        <w:spacing w:before="0" w:after="40" w:line="240" w:lineRule="auto"/>
        <w:ind w:left="3160" w:right="0" w:hanging="560"/>
        <w:jc w:val="both"/>
      </w:pPr>
      <w:bookmarkStart w:id="901" w:name="bookmark901"/>
      <w:bookmarkEnd w:id="901"/>
      <w:r>
        <w:rPr>
          <w:color w:val="000000"/>
          <w:spacing w:val="0"/>
          <w:w w:val="100"/>
          <w:position w:val="0"/>
          <w:sz w:val="24"/>
          <w:szCs w:val="24"/>
          <w:shd w:val="clear" w:color="auto" w:fill="FFFFFF"/>
        </w:rPr>
        <w:t>tindakan Karantina Hewan dan Pengawasan sebagaimana dimaksud dalam Pasal 37 ayat (2) huruf</w:t>
      </w:r>
    </w:p>
    <w:p>
      <w:pPr>
        <w:pStyle w:val="Style2"/>
        <w:keepNext w:val="0"/>
        <w:keepLines w:val="0"/>
        <w:widowControl w:val="0"/>
        <w:shd w:val="clear" w:color="auto" w:fill="auto"/>
        <w:tabs>
          <w:tab w:pos="3726" w:val="left"/>
        </w:tabs>
        <w:bidi w:val="0"/>
        <w:spacing w:before="0" w:after="340" w:line="240" w:lineRule="auto"/>
        <w:ind w:left="3160" w:right="0" w:firstLine="0"/>
        <w:jc w:val="left"/>
      </w:pPr>
      <w:bookmarkStart w:id="902" w:name="bookmark902"/>
      <w:r>
        <w:rPr>
          <w:color w:val="000000"/>
          <w:spacing w:val="0"/>
          <w:w w:val="100"/>
          <w:position w:val="0"/>
          <w:sz w:val="24"/>
          <w:szCs w:val="24"/>
        </w:rPr>
        <w:t>c</w:t>
      </w:r>
      <w:bookmarkEnd w:id="902"/>
      <w:r>
        <w:rPr>
          <w:color w:val="000000"/>
          <w:spacing w:val="0"/>
          <w:w w:val="100"/>
          <w:position w:val="0"/>
          <w:sz w:val="24"/>
          <w:szCs w:val="24"/>
        </w:rPr>
        <w:t>.</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114</w:t>
      </w:r>
    </w:p>
    <w:p>
      <w:pPr>
        <w:pStyle w:val="Style2"/>
        <w:keepNext w:val="0"/>
        <w:keepLines w:val="0"/>
        <w:widowControl w:val="0"/>
        <w:numPr>
          <w:ilvl w:val="0"/>
          <w:numId w:val="523"/>
        </w:numPr>
        <w:shd w:val="clear" w:color="auto" w:fill="auto"/>
        <w:tabs>
          <w:tab w:pos="2580" w:val="left"/>
        </w:tabs>
        <w:bidi w:val="0"/>
        <w:spacing w:before="0" w:after="0" w:line="240" w:lineRule="auto"/>
        <w:ind w:left="2580" w:right="0" w:hanging="560"/>
        <w:jc w:val="both"/>
      </w:pPr>
      <w:bookmarkStart w:id="903" w:name="bookmark903"/>
      <w:bookmarkEnd w:id="903"/>
      <w:r>
        <w:rPr>
          <w:color w:val="000000"/>
          <w:spacing w:val="0"/>
          <w:w w:val="100"/>
          <w:position w:val="0"/>
          <w:sz w:val="24"/>
          <w:szCs w:val="24"/>
        </w:rPr>
        <w:t>Pengeluaran Media Pembawa HPHK sebagaimana dimaksud dalam Pasal 113 harus memenuhi persyaratan teknis yang ditetapkan negara tujuan.</w:t>
      </w:r>
    </w:p>
    <w:p>
      <w:pPr>
        <w:pStyle w:val="Style2"/>
        <w:keepNext w:val="0"/>
        <w:keepLines w:val="0"/>
        <w:widowControl w:val="0"/>
        <w:numPr>
          <w:ilvl w:val="0"/>
          <w:numId w:val="523"/>
        </w:numPr>
        <w:shd w:val="clear" w:color="auto" w:fill="auto"/>
        <w:tabs>
          <w:tab w:pos="2580" w:val="left"/>
        </w:tabs>
        <w:bidi w:val="0"/>
        <w:spacing w:before="0" w:after="0" w:line="240" w:lineRule="auto"/>
        <w:ind w:left="2020" w:right="0" w:firstLine="0"/>
        <w:jc w:val="both"/>
      </w:pPr>
      <w:bookmarkStart w:id="904" w:name="bookmark904"/>
      <w:bookmarkEnd w:id="904"/>
      <w:r>
        <w:rPr>
          <w:color w:val="000000"/>
          <w:spacing w:val="0"/>
          <w:w w:val="100"/>
          <w:position w:val="0"/>
          <w:sz w:val="24"/>
          <w:szCs w:val="24"/>
        </w:rPr>
        <w:t>Pengeluaran Media Pembawa HPHK yang tidak memenuhi</w:t>
      </w:r>
    </w:p>
    <w:p>
      <w:pPr>
        <w:pStyle w:val="Style2"/>
        <w:keepNext w:val="0"/>
        <w:keepLines w:val="0"/>
        <w:widowControl w:val="0"/>
        <w:shd w:val="clear" w:color="auto" w:fill="auto"/>
        <w:tabs>
          <w:tab w:pos="4321" w:val="left"/>
          <w:tab w:pos="7541" w:val="left"/>
        </w:tabs>
        <w:bidi w:val="0"/>
        <w:spacing w:before="0" w:after="0" w:line="240" w:lineRule="auto"/>
        <w:ind w:left="2580" w:right="0" w:firstLine="20"/>
        <w:jc w:val="both"/>
      </w:pPr>
      <w:r>
        <w:rPr>
          <w:color w:val="000000"/>
          <w:spacing w:val="0"/>
          <w:w w:val="100"/>
          <w:position w:val="0"/>
          <w:sz w:val="24"/>
          <w:szCs w:val="24"/>
        </w:rPr>
        <w:t>persyaratan</w:t>
        <w:tab/>
        <w:t>teknis yang ditetapkan</w:t>
        <w:tab/>
        <w:t>negara tujuan</w:t>
      </w:r>
    </w:p>
    <w:p>
      <w:pPr>
        <w:pStyle w:val="Style2"/>
        <w:keepNext w:val="0"/>
        <w:keepLines w:val="0"/>
        <w:widowControl w:val="0"/>
        <w:shd w:val="clear" w:color="auto" w:fill="auto"/>
        <w:tabs>
          <w:tab w:pos="4331" w:val="left"/>
          <w:tab w:pos="5864" w:val="left"/>
          <w:tab w:pos="7541" w:val="left"/>
        </w:tabs>
        <w:bidi w:val="0"/>
        <w:spacing w:before="0" w:after="0" w:line="240" w:lineRule="auto"/>
        <w:ind w:left="2580" w:right="0" w:firstLine="20"/>
        <w:jc w:val="both"/>
      </w:pPr>
      <w:r>
        <w:rPr>
          <w:color w:val="000000"/>
          <w:spacing w:val="0"/>
          <w:w w:val="100"/>
          <w:position w:val="0"/>
          <w:sz w:val="24"/>
          <w:szCs w:val="24"/>
        </w:rPr>
        <w:t>sebagaimana</w:t>
        <w:tab/>
        <w:t>dimaksud</w:t>
        <w:tab/>
        <w:t>pada ayat</w:t>
        <w:tab/>
        <w:t>(2), dilakukan</w:t>
      </w:r>
    </w:p>
    <w:p>
      <w:pPr>
        <w:pStyle w:val="Style2"/>
        <w:keepNext w:val="0"/>
        <w:keepLines w:val="0"/>
        <w:widowControl w:val="0"/>
        <w:shd w:val="clear" w:color="auto" w:fill="auto"/>
        <w:bidi w:val="0"/>
        <w:spacing w:before="0" w:after="280" w:line="240" w:lineRule="auto"/>
        <w:ind w:left="2580" w:right="0" w:firstLine="20"/>
        <w:jc w:val="both"/>
      </w:pPr>
      <w:r>
        <w:rPr>
          <w:color w:val="000000"/>
          <w:spacing w:val="0"/>
          <w:w w:val="100"/>
          <w:position w:val="0"/>
          <w:sz w:val="24"/>
          <w:szCs w:val="24"/>
        </w:rPr>
        <w:t>penolakan dan Media Pembawa HPHK dikembalikan kepada Pemilik sebagaimana dimaksud dalam Pasal 61 ayat (6).</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115</w:t>
      </w:r>
    </w:p>
    <w:p>
      <w:pPr>
        <w:pStyle w:val="Style2"/>
        <w:keepNext w:val="0"/>
        <w:keepLines w:val="0"/>
        <w:widowControl w:val="0"/>
        <w:numPr>
          <w:ilvl w:val="0"/>
          <w:numId w:val="525"/>
        </w:numPr>
        <w:shd w:val="clear" w:color="auto" w:fill="auto"/>
        <w:tabs>
          <w:tab w:pos="2580" w:val="left"/>
        </w:tabs>
        <w:bidi w:val="0"/>
        <w:spacing w:before="0" w:after="0" w:line="240" w:lineRule="auto"/>
        <w:ind w:left="2580" w:right="0" w:hanging="560"/>
        <w:jc w:val="both"/>
      </w:pPr>
      <w:bookmarkStart w:id="905" w:name="bookmark905"/>
      <w:bookmarkEnd w:id="905"/>
      <w:r>
        <w:rPr>
          <w:color w:val="000000"/>
          <w:spacing w:val="0"/>
          <w:w w:val="100"/>
          <w:position w:val="0"/>
          <w:sz w:val="24"/>
          <w:szCs w:val="24"/>
        </w:rPr>
        <w:t>Pengeluaran Media Pembawa HPHK sebagaimana dimaksud dalam Pasal 113 dapat dilakukan verifikasi oleh otoritas karantina negara tujuan terhadap Media Pembawa HPHK, fasilitas tindakan Karantina Hewan dan hal lain yang diperlukan setelah ada persetujuan dari Deputi Bidang Karantina Hewan atau pejabat yang ditunjuk.</w:t>
      </w:r>
    </w:p>
    <w:p>
      <w:pPr>
        <w:pStyle w:val="Style2"/>
        <w:keepNext w:val="0"/>
        <w:keepLines w:val="0"/>
        <w:widowControl w:val="0"/>
        <w:numPr>
          <w:ilvl w:val="0"/>
          <w:numId w:val="525"/>
        </w:numPr>
        <w:shd w:val="clear" w:color="auto" w:fill="auto"/>
        <w:tabs>
          <w:tab w:pos="2580" w:val="left"/>
        </w:tabs>
        <w:bidi w:val="0"/>
        <w:spacing w:before="0" w:after="0" w:line="240" w:lineRule="auto"/>
        <w:ind w:left="2020" w:right="0" w:firstLine="0"/>
        <w:jc w:val="both"/>
      </w:pPr>
      <w:bookmarkStart w:id="906" w:name="bookmark906"/>
      <w:bookmarkEnd w:id="906"/>
      <w:r>
        <w:rPr>
          <w:color w:val="000000"/>
          <w:spacing w:val="0"/>
          <w:w w:val="100"/>
          <w:position w:val="0"/>
          <w:sz w:val="24"/>
          <w:szCs w:val="24"/>
        </w:rPr>
        <w:t>Untuk memperoleh persetujuan sebagaimana dimaksud</w:t>
      </w:r>
    </w:p>
    <w:p>
      <w:pPr>
        <w:pStyle w:val="Style2"/>
        <w:keepNext w:val="0"/>
        <w:keepLines w:val="0"/>
        <w:widowControl w:val="0"/>
        <w:shd w:val="clear" w:color="auto" w:fill="auto"/>
        <w:tabs>
          <w:tab w:pos="7541" w:val="left"/>
          <w:tab w:pos="8634" w:val="left"/>
        </w:tabs>
        <w:bidi w:val="0"/>
        <w:spacing w:before="0" w:after="0" w:line="240" w:lineRule="auto"/>
        <w:ind w:left="2580" w:right="0" w:firstLine="20"/>
        <w:jc w:val="both"/>
      </w:pPr>
      <w:r>
        <w:rPr>
          <w:color w:val="000000"/>
          <w:spacing w:val="0"/>
          <w:w w:val="100"/>
          <w:position w:val="0"/>
          <w:sz w:val="24"/>
          <w:szCs w:val="24"/>
        </w:rPr>
        <w:t>pada ayat (1), otoritas karantina</w:t>
        <w:tab/>
        <w:t>negara</w:t>
        <w:tab/>
        <w:t>tujuan</w:t>
      </w:r>
    </w:p>
    <w:p>
      <w:pPr>
        <w:pStyle w:val="Style2"/>
        <w:keepNext w:val="0"/>
        <w:keepLines w:val="0"/>
        <w:widowControl w:val="0"/>
        <w:shd w:val="clear" w:color="auto" w:fill="auto"/>
        <w:tabs>
          <w:tab w:pos="7541" w:val="left"/>
          <w:tab w:pos="8634" w:val="left"/>
        </w:tabs>
        <w:bidi w:val="0"/>
        <w:spacing w:before="0" w:after="0" w:line="240" w:lineRule="auto"/>
        <w:ind w:left="2580" w:right="0" w:firstLine="20"/>
        <w:jc w:val="both"/>
      </w:pPr>
      <w:r>
        <w:rPr>
          <w:color w:val="000000"/>
          <w:spacing w:val="0"/>
          <w:w w:val="100"/>
          <w:position w:val="0"/>
          <w:sz w:val="24"/>
          <w:szCs w:val="24"/>
        </w:rPr>
        <w:t>menyampaikan surat pemberitahuan</w:t>
        <w:tab/>
        <w:t>kepada</w:t>
        <w:tab/>
        <w:t>Deputi</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Bidang Karantina Hewan yang memuat antara lain mengenai maksud, tujuan dan urgensi dari verifikasi tersebut.</w:t>
      </w:r>
    </w:p>
    <w:p>
      <w:pPr>
        <w:pStyle w:val="Style2"/>
        <w:keepNext w:val="0"/>
        <w:keepLines w:val="0"/>
        <w:widowControl w:val="0"/>
        <w:numPr>
          <w:ilvl w:val="0"/>
          <w:numId w:val="525"/>
        </w:numPr>
        <w:shd w:val="clear" w:color="auto" w:fill="auto"/>
        <w:tabs>
          <w:tab w:pos="2580" w:val="left"/>
        </w:tabs>
        <w:bidi w:val="0"/>
        <w:spacing w:before="0" w:after="0" w:line="240" w:lineRule="auto"/>
        <w:ind w:left="2020" w:right="0" w:firstLine="0"/>
        <w:jc w:val="both"/>
      </w:pPr>
      <w:bookmarkStart w:id="907" w:name="bookmark907"/>
      <w:bookmarkEnd w:id="907"/>
      <w:r>
        <w:rPr>
          <w:color w:val="000000"/>
          <w:spacing w:val="0"/>
          <w:w w:val="100"/>
          <w:position w:val="0"/>
          <w:sz w:val="24"/>
          <w:szCs w:val="24"/>
        </w:rPr>
        <w:t>Deputi Bidang Karantina Hewan setelah menerima surat</w:t>
      </w:r>
    </w:p>
    <w:p>
      <w:pPr>
        <w:pStyle w:val="Style2"/>
        <w:keepNext w:val="0"/>
        <w:keepLines w:val="0"/>
        <w:widowControl w:val="0"/>
        <w:shd w:val="clear" w:color="auto" w:fill="auto"/>
        <w:tabs>
          <w:tab w:pos="7541" w:val="left"/>
          <w:tab w:pos="8369" w:val="left"/>
        </w:tabs>
        <w:bidi w:val="0"/>
        <w:spacing w:before="0" w:after="0" w:line="240" w:lineRule="auto"/>
        <w:ind w:left="2580" w:right="0" w:firstLine="0"/>
        <w:jc w:val="left"/>
      </w:pPr>
      <w:r>
        <w:rPr>
          <w:color w:val="000000"/>
          <w:spacing w:val="0"/>
          <w:w w:val="100"/>
          <w:position w:val="0"/>
          <w:sz w:val="24"/>
          <w:szCs w:val="24"/>
        </w:rPr>
        <w:t>pemberitahuan bagaimana dimaksud</w:t>
        <w:tab/>
        <w:t>pada</w:t>
        <w:tab/>
        <w:t>ayat (2)</w:t>
      </w:r>
    </w:p>
    <w:p>
      <w:pPr>
        <w:pStyle w:val="Style2"/>
        <w:keepNext w:val="0"/>
        <w:keepLines w:val="0"/>
        <w:widowControl w:val="0"/>
        <w:shd w:val="clear" w:color="auto" w:fill="auto"/>
        <w:tabs>
          <w:tab w:pos="7541" w:val="left"/>
        </w:tabs>
        <w:bidi w:val="0"/>
        <w:spacing w:before="0" w:after="0" w:line="240" w:lineRule="auto"/>
        <w:ind w:left="2580" w:right="0" w:firstLine="0"/>
        <w:jc w:val="left"/>
      </w:pPr>
      <w:r>
        <w:rPr>
          <w:color w:val="000000"/>
          <w:spacing w:val="0"/>
          <w:w w:val="100"/>
          <w:position w:val="0"/>
          <w:sz w:val="24"/>
          <w:szCs w:val="24"/>
        </w:rPr>
        <w:t>melakukan kajian dan memberikan</w:t>
        <w:tab/>
        <w:t>respon berupa</w:t>
      </w:r>
    </w:p>
    <w:p>
      <w:pPr>
        <w:pStyle w:val="Style2"/>
        <w:keepNext w:val="0"/>
        <w:keepLines w:val="0"/>
        <w:widowControl w:val="0"/>
        <w:shd w:val="clear" w:color="auto" w:fill="auto"/>
        <w:bidi w:val="0"/>
        <w:spacing w:before="0" w:after="280" w:line="240" w:lineRule="auto"/>
        <w:ind w:left="2580" w:right="0" w:firstLine="0"/>
        <w:jc w:val="left"/>
      </w:pPr>
      <w:r>
        <w:rPr>
          <w:color w:val="000000"/>
          <w:spacing w:val="0"/>
          <w:w w:val="100"/>
          <w:position w:val="0"/>
          <w:sz w:val="24"/>
          <w:szCs w:val="24"/>
        </w:rPr>
        <w:t>persetujuan atau penolakan.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Hewan terhadap</w:t>
        <w:br/>
        <w:t>Pengeluaran Media Pembawa HPHK dari Wilayah Negara</w:t>
        <w:br/>
        <w:t>Kesatuan Republik Indonesia</w:t>
      </w:r>
    </w:p>
    <w:p>
      <w:pPr>
        <w:pStyle w:val="Style2"/>
        <w:keepNext w:val="0"/>
        <w:keepLines w:val="0"/>
        <w:widowControl w:val="0"/>
        <w:shd w:val="clear" w:color="auto" w:fill="auto"/>
        <w:bidi w:val="0"/>
        <w:spacing w:before="0" w:after="280" w:line="240" w:lineRule="auto"/>
        <w:ind w:left="5140" w:right="0" w:firstLine="0"/>
        <w:jc w:val="left"/>
      </w:pPr>
      <w:r>
        <w:rPr>
          <w:color w:val="000000"/>
          <w:spacing w:val="0"/>
          <w:w w:val="100"/>
          <w:position w:val="0"/>
          <w:sz w:val="24"/>
          <w:szCs w:val="24"/>
        </w:rPr>
        <w:t>Pasal 116</w:t>
      </w:r>
    </w:p>
    <w:p>
      <w:pPr>
        <w:pStyle w:val="Style2"/>
        <w:keepNext w:val="0"/>
        <w:keepLines w:val="0"/>
        <w:widowControl w:val="0"/>
        <w:numPr>
          <w:ilvl w:val="0"/>
          <w:numId w:val="527"/>
        </w:numPr>
        <w:shd w:val="clear" w:color="auto" w:fill="auto"/>
        <w:tabs>
          <w:tab w:pos="2582" w:val="left"/>
        </w:tabs>
        <w:bidi w:val="0"/>
        <w:spacing w:before="0" w:after="0" w:line="240" w:lineRule="auto"/>
        <w:ind w:left="2600" w:right="0" w:hanging="580"/>
        <w:jc w:val="both"/>
      </w:pPr>
      <w:bookmarkStart w:id="908" w:name="bookmark908"/>
      <w:bookmarkEnd w:id="908"/>
      <w:r>
        <w:rPr>
          <w:color w:val="000000"/>
          <w:spacing w:val="0"/>
          <w:w w:val="100"/>
          <w:position w:val="0"/>
          <w:sz w:val="24"/>
          <w:szCs w:val="24"/>
        </w:rPr>
        <w:t>Media Pembawa HPHK sebagaimana dimaksud dalam Pasal 38 ayat (1) huruf a dilakukan tindakan Karantina Hewan berupa:</w:t>
      </w:r>
    </w:p>
    <w:p>
      <w:pPr>
        <w:pStyle w:val="Style2"/>
        <w:keepNext w:val="0"/>
        <w:keepLines w:val="0"/>
        <w:widowControl w:val="0"/>
        <w:numPr>
          <w:ilvl w:val="0"/>
          <w:numId w:val="529"/>
        </w:numPr>
        <w:shd w:val="clear" w:color="auto" w:fill="auto"/>
        <w:tabs>
          <w:tab w:pos="3157" w:val="left"/>
        </w:tabs>
        <w:bidi w:val="0"/>
        <w:spacing w:before="0" w:after="0" w:line="240" w:lineRule="auto"/>
        <w:ind w:left="3160" w:right="0" w:hanging="560"/>
        <w:jc w:val="both"/>
      </w:pPr>
      <w:bookmarkStart w:id="909" w:name="bookmark909"/>
      <w:bookmarkEnd w:id="909"/>
      <w:r>
        <w:rPr>
          <w:color w:val="000000"/>
          <w:spacing w:val="0"/>
          <w:w w:val="100"/>
          <w:position w:val="0"/>
          <w:sz w:val="24"/>
          <w:szCs w:val="24"/>
        </w:rPr>
        <w:t>pemeriksaan administratif dan kesesuaian dokumen; dan</w:t>
      </w:r>
    </w:p>
    <w:p>
      <w:pPr>
        <w:pStyle w:val="Style2"/>
        <w:keepNext w:val="0"/>
        <w:keepLines w:val="0"/>
        <w:widowControl w:val="0"/>
        <w:numPr>
          <w:ilvl w:val="0"/>
          <w:numId w:val="529"/>
        </w:numPr>
        <w:shd w:val="clear" w:color="auto" w:fill="auto"/>
        <w:tabs>
          <w:tab w:pos="3157" w:val="left"/>
        </w:tabs>
        <w:bidi w:val="0"/>
        <w:spacing w:before="0" w:after="0" w:line="240" w:lineRule="auto"/>
        <w:ind w:left="2600" w:right="0" w:firstLine="0"/>
        <w:jc w:val="left"/>
      </w:pPr>
      <w:bookmarkStart w:id="910" w:name="bookmark910"/>
      <w:bookmarkEnd w:id="910"/>
      <w:r>
        <w:rPr>
          <w:color w:val="000000"/>
          <w:spacing w:val="0"/>
          <w:w w:val="100"/>
          <w:position w:val="0"/>
          <w:sz w:val="24"/>
          <w:szCs w:val="24"/>
        </w:rPr>
        <w:t>pemeriksaan kesehatan, sebagaimana dimaksud dalam Pasal 43.</w:t>
      </w:r>
    </w:p>
    <w:p>
      <w:pPr>
        <w:pStyle w:val="Style2"/>
        <w:keepNext w:val="0"/>
        <w:keepLines w:val="0"/>
        <w:widowControl w:val="0"/>
        <w:numPr>
          <w:ilvl w:val="0"/>
          <w:numId w:val="527"/>
        </w:numPr>
        <w:shd w:val="clear" w:color="auto" w:fill="auto"/>
        <w:tabs>
          <w:tab w:pos="2582" w:val="left"/>
        </w:tabs>
        <w:bidi w:val="0"/>
        <w:spacing w:before="0" w:after="0" w:line="240" w:lineRule="auto"/>
        <w:ind w:left="2020" w:right="0" w:firstLine="0"/>
        <w:jc w:val="both"/>
      </w:pPr>
      <w:bookmarkStart w:id="911" w:name="bookmark911"/>
      <w:bookmarkEnd w:id="911"/>
      <w:r>
        <w:rPr>
          <w:color w:val="000000"/>
          <w:spacing w:val="0"/>
          <w:w w:val="100"/>
          <w:position w:val="0"/>
          <w:sz w:val="24"/>
          <w:szCs w:val="24"/>
          <w:shd w:val="clear" w:color="auto" w:fill="FFFFFF"/>
        </w:rPr>
        <w:t>Media Pembawa HPHK sebagaimana dimaksud pada ayat</w:t>
      </w:r>
    </w:p>
    <w:p>
      <w:pPr>
        <w:pStyle w:val="Style2"/>
        <w:keepNext w:val="0"/>
        <w:keepLines w:val="0"/>
        <w:widowControl w:val="0"/>
        <w:numPr>
          <w:ilvl w:val="0"/>
          <w:numId w:val="531"/>
        </w:numPr>
        <w:shd w:val="clear" w:color="auto" w:fill="auto"/>
        <w:tabs>
          <w:tab w:pos="3157" w:val="left"/>
          <w:tab w:pos="3162" w:val="left"/>
        </w:tabs>
        <w:bidi w:val="0"/>
        <w:spacing w:before="0" w:after="0" w:line="240" w:lineRule="auto"/>
        <w:ind w:left="2600" w:right="0" w:firstLine="0"/>
        <w:jc w:val="both"/>
      </w:pPr>
      <w:bookmarkStart w:id="912" w:name="bookmark912"/>
      <w:bookmarkEnd w:id="912"/>
      <w:r>
        <w:rPr>
          <w:color w:val="000000"/>
          <w:spacing w:val="0"/>
          <w:w w:val="100"/>
          <w:position w:val="0"/>
          <w:sz w:val="24"/>
          <w:szCs w:val="24"/>
        </w:rPr>
        <w:t>yang dikeluarkan dari wilayah Negara Kesatuan Republik Indonesia berupa:</w:t>
      </w:r>
    </w:p>
    <w:p>
      <w:pPr>
        <w:pStyle w:val="Style2"/>
        <w:keepNext w:val="0"/>
        <w:keepLines w:val="0"/>
        <w:widowControl w:val="0"/>
        <w:numPr>
          <w:ilvl w:val="0"/>
          <w:numId w:val="533"/>
        </w:numPr>
        <w:shd w:val="clear" w:color="auto" w:fill="auto"/>
        <w:tabs>
          <w:tab w:pos="3157" w:val="left"/>
        </w:tabs>
        <w:bidi w:val="0"/>
        <w:spacing w:before="0" w:after="0" w:line="240" w:lineRule="auto"/>
        <w:ind w:left="2600" w:right="0" w:firstLine="0"/>
        <w:jc w:val="both"/>
      </w:pPr>
      <w:bookmarkStart w:id="913" w:name="bookmark913"/>
      <w:bookmarkEnd w:id="913"/>
      <w:r>
        <w:rPr>
          <w:color w:val="000000"/>
          <w:spacing w:val="0"/>
          <w:w w:val="100"/>
          <w:position w:val="0"/>
          <w:sz w:val="24"/>
          <w:szCs w:val="24"/>
        </w:rPr>
        <w:t>Hewan;</w:t>
      </w:r>
    </w:p>
    <w:p>
      <w:pPr>
        <w:pStyle w:val="Style2"/>
        <w:keepNext w:val="0"/>
        <w:keepLines w:val="0"/>
        <w:widowControl w:val="0"/>
        <w:numPr>
          <w:ilvl w:val="0"/>
          <w:numId w:val="533"/>
        </w:numPr>
        <w:shd w:val="clear" w:color="auto" w:fill="auto"/>
        <w:tabs>
          <w:tab w:pos="3157" w:val="left"/>
        </w:tabs>
        <w:bidi w:val="0"/>
        <w:spacing w:before="0" w:after="0" w:line="240" w:lineRule="auto"/>
        <w:ind w:left="2600" w:right="0" w:firstLine="0"/>
        <w:jc w:val="both"/>
      </w:pPr>
      <w:bookmarkStart w:id="914" w:name="bookmark914"/>
      <w:bookmarkEnd w:id="914"/>
      <w:r>
        <w:rPr>
          <w:color w:val="000000"/>
          <w:spacing w:val="0"/>
          <w:w w:val="100"/>
          <w:position w:val="0"/>
          <w:sz w:val="24"/>
          <w:szCs w:val="24"/>
        </w:rPr>
        <w:t>Produk Hewan; dan</w:t>
      </w:r>
    </w:p>
    <w:p>
      <w:pPr>
        <w:pStyle w:val="Style2"/>
        <w:keepNext w:val="0"/>
        <w:keepLines w:val="0"/>
        <w:widowControl w:val="0"/>
        <w:numPr>
          <w:ilvl w:val="0"/>
          <w:numId w:val="533"/>
        </w:numPr>
        <w:shd w:val="clear" w:color="auto" w:fill="auto"/>
        <w:tabs>
          <w:tab w:pos="3157" w:val="left"/>
        </w:tabs>
        <w:bidi w:val="0"/>
        <w:spacing w:before="0" w:after="280" w:line="240" w:lineRule="auto"/>
        <w:ind w:left="2600" w:right="0" w:firstLine="0"/>
        <w:jc w:val="both"/>
      </w:pPr>
      <w:bookmarkStart w:id="915" w:name="bookmark915"/>
      <w:bookmarkEnd w:id="915"/>
      <w:r>
        <w:rPr>
          <w:color w:val="000000"/>
          <w:spacing w:val="0"/>
          <w:w w:val="100"/>
          <w:position w:val="0"/>
          <w:sz w:val="24"/>
          <w:szCs w:val="24"/>
        </w:rPr>
        <w:t>Media Pembawa Lain.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117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Pengeluaran Media Pembawa HPHK sebagaimana dimaksud dalam Pasal 116 ayat (2) huruf a dan huruf b, dilengkapi dokumen lain yang terkait dengan tindakan Karantina Hewan dapat berupa sertifikat veteriner bagi Hewan dan Produk Hewan sebagaimana dimaksud dalam Pasal 19 ayat (7) yang diterbitkan oleh otoritas veteriner.</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118</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Dalam hal Pengeluaran Media Pembawa HPHK sebagaimana dimaksud dalam Pasal 116 ayat (2) dikenai persyaratan teknis negara tujuan, dilengkapi dengan dokumen lain terkait tindakan Karantina Hewan sebagaimana dimaksud dalam Pasal 19 ayat (7) dapat berupa hasil pengujian kausa penyakit Hewan, atau perlakuan sesuai dengan persyaratan negara tujuan.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119</w:t>
      </w:r>
    </w:p>
    <w:p>
      <w:pPr>
        <w:pStyle w:val="Style2"/>
        <w:keepNext w:val="0"/>
        <w:keepLines w:val="0"/>
        <w:widowControl w:val="0"/>
        <w:shd w:val="clear" w:color="auto" w:fill="auto"/>
        <w:bidi w:val="0"/>
        <w:spacing w:before="0" w:after="560" w:line="240" w:lineRule="auto"/>
        <w:ind w:left="2020" w:right="0" w:firstLine="0"/>
        <w:jc w:val="both"/>
      </w:pPr>
      <w:r>
        <w:rPr>
          <w:color w:val="000000"/>
          <w:spacing w:val="0"/>
          <w:w w:val="100"/>
          <w:position w:val="0"/>
          <w:sz w:val="24"/>
          <w:szCs w:val="24"/>
        </w:rPr>
        <w:t>Pemeriksaan administratif dan kesesuaian dokumen sebagaimana dimaksud dalam Pasal 116 ayat (1) huruf a dilakukan terhadap pemenuhan dokumen lain yang terkait dengan tindakan Karantina Hewan sebagaimana dimaksud dalam Pasal 117 dan persyaratan negara tujuan sebagaimana dimaksud dalam Pasal 118.</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120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Pemeriksaan kesehatan sebagaimana dimaksud dalam Pasal 116 ayat (1) huruf b dilakukan dengan menggunakan kategori risiko sebagaimana dimaksud dalam Pasal 40 dan sesuai dengan persyaratan negara tujuan sebagaimana dimaksud dalam Pasal 118.</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121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Jika hasil pemeriksaan administratif dan kesesuaian dokumen sebagaimana dimaksud dalam Pasal 119 dan pemeriksaan kesehatan sebagaimana dimaksud dalam Pasal 120 ternyata:</w:t>
      </w:r>
    </w:p>
    <w:p>
      <w:pPr>
        <w:pStyle w:val="Style2"/>
        <w:keepNext w:val="0"/>
        <w:keepLines w:val="0"/>
        <w:widowControl w:val="0"/>
        <w:numPr>
          <w:ilvl w:val="0"/>
          <w:numId w:val="535"/>
        </w:numPr>
        <w:shd w:val="clear" w:color="auto" w:fill="auto"/>
        <w:tabs>
          <w:tab w:pos="2585" w:val="left"/>
        </w:tabs>
        <w:bidi w:val="0"/>
        <w:spacing w:before="0" w:after="0" w:line="240" w:lineRule="auto"/>
        <w:ind w:left="2560" w:right="0" w:hanging="540"/>
        <w:jc w:val="both"/>
      </w:pPr>
      <w:bookmarkStart w:id="916" w:name="bookmark916"/>
      <w:bookmarkEnd w:id="916"/>
      <w:r>
        <w:rPr>
          <w:color w:val="000000"/>
          <w:spacing w:val="0"/>
          <w:w w:val="100"/>
          <w:position w:val="0"/>
          <w:sz w:val="24"/>
          <w:szCs w:val="24"/>
        </w:rPr>
        <w:t>dokumen lengkap, benar, sah, sesuai dengan jenis dan jumlah Media Pembawa HPHK, dan/atau memenuhi persyaratan teknis negara tujuan, dan tidak tertular HPHK, dilakukan pembebasan sebagaimana dimaksud dalam Pasal 74 huruf b; atau</w:t>
      </w:r>
    </w:p>
    <w:p>
      <w:pPr>
        <w:pStyle w:val="Style2"/>
        <w:keepNext w:val="0"/>
        <w:keepLines w:val="0"/>
        <w:widowControl w:val="0"/>
        <w:numPr>
          <w:ilvl w:val="0"/>
          <w:numId w:val="535"/>
        </w:numPr>
        <w:shd w:val="clear" w:color="auto" w:fill="auto"/>
        <w:tabs>
          <w:tab w:pos="2585" w:val="left"/>
        </w:tabs>
        <w:bidi w:val="0"/>
        <w:spacing w:before="0" w:after="560" w:line="240" w:lineRule="auto"/>
        <w:ind w:left="2560" w:right="0" w:hanging="540"/>
        <w:jc w:val="both"/>
      </w:pPr>
      <w:bookmarkStart w:id="917" w:name="bookmark917"/>
      <w:bookmarkEnd w:id="917"/>
      <w:r>
        <w:rPr>
          <w:color w:val="000000"/>
          <w:spacing w:val="0"/>
          <w:w w:val="100"/>
          <w:position w:val="0"/>
          <w:sz w:val="24"/>
          <w:szCs w:val="24"/>
        </w:rPr>
        <w:t>dokumen tidak lengkap, tidak benar, tidak sah, tidak sesuai dengan jenis, dan jumlah Media Pembawa HPHK, tidak memenuhi persyaratan teknis negara tujuan, atau tertular HPHK, dilakukan penolakan dan Media Pembawa HPHK dikembalikan kepada Pemilik.</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122</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administratif dan kesesuaian dokumen sebagaimana dimaksud dalam Pasal 116 ayat (1) huruf a dilakukan di atas alat angkut, ternyata:</w:t>
      </w:r>
    </w:p>
    <w:p>
      <w:pPr>
        <w:pStyle w:val="Style2"/>
        <w:keepNext w:val="0"/>
        <w:keepLines w:val="0"/>
        <w:widowControl w:val="0"/>
        <w:numPr>
          <w:ilvl w:val="0"/>
          <w:numId w:val="537"/>
        </w:numPr>
        <w:shd w:val="clear" w:color="auto" w:fill="auto"/>
        <w:tabs>
          <w:tab w:pos="2585" w:val="left"/>
        </w:tabs>
        <w:bidi w:val="0"/>
        <w:spacing w:before="0" w:after="0" w:line="240" w:lineRule="auto"/>
        <w:ind w:left="2020" w:right="0" w:firstLine="0"/>
        <w:jc w:val="both"/>
      </w:pPr>
      <w:bookmarkStart w:id="918" w:name="bookmark918"/>
      <w:bookmarkEnd w:id="918"/>
      <w:r>
        <w:rPr>
          <w:color w:val="000000"/>
          <w:spacing w:val="0"/>
          <w:w w:val="100"/>
          <w:position w:val="0"/>
          <w:sz w:val="24"/>
          <w:szCs w:val="24"/>
        </w:rPr>
        <w:t>Media Pembawa tertular HPHK; atau</w:t>
      </w:r>
    </w:p>
    <w:p>
      <w:pPr>
        <w:pStyle w:val="Style2"/>
        <w:keepNext w:val="0"/>
        <w:keepLines w:val="0"/>
        <w:widowControl w:val="0"/>
        <w:numPr>
          <w:ilvl w:val="0"/>
          <w:numId w:val="537"/>
        </w:numPr>
        <w:shd w:val="clear" w:color="auto" w:fill="auto"/>
        <w:tabs>
          <w:tab w:pos="2585" w:val="left"/>
        </w:tabs>
        <w:bidi w:val="0"/>
        <w:spacing w:before="0" w:after="0" w:line="240" w:lineRule="auto"/>
        <w:ind w:left="2020" w:right="0" w:firstLine="0"/>
        <w:jc w:val="both"/>
      </w:pPr>
      <w:bookmarkStart w:id="919" w:name="bookmark919"/>
      <w:bookmarkEnd w:id="919"/>
      <w:r>
        <w:rPr>
          <w:color w:val="000000"/>
          <w:spacing w:val="0"/>
          <w:w w:val="100"/>
          <w:position w:val="0"/>
          <w:sz w:val="24"/>
          <w:szCs w:val="24"/>
        </w:rPr>
        <w:t>jenis Media Pembawa HPHK yang dilarang,</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dilakukan penolakan sebagaimana dimaksud dalam Pasal 61 ayat (1) huruf a angka 1 dan angka 2 sub huruf 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123</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539"/>
        </w:numPr>
        <w:shd w:val="clear" w:color="auto" w:fill="auto"/>
        <w:tabs>
          <w:tab w:pos="2585" w:val="left"/>
        </w:tabs>
        <w:bidi w:val="0"/>
        <w:spacing w:before="0" w:after="0" w:line="240" w:lineRule="auto"/>
        <w:ind w:left="2560" w:right="0" w:hanging="540"/>
        <w:jc w:val="both"/>
      </w:pPr>
      <w:bookmarkStart w:id="920" w:name="bookmark920"/>
      <w:bookmarkEnd w:id="920"/>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539"/>
        </w:numPr>
        <w:shd w:val="clear" w:color="auto" w:fill="auto"/>
        <w:tabs>
          <w:tab w:pos="2585" w:val="left"/>
        </w:tabs>
        <w:bidi w:val="0"/>
        <w:spacing w:before="0" w:after="0" w:line="240" w:lineRule="auto"/>
        <w:ind w:left="2560" w:right="0" w:hanging="540"/>
        <w:jc w:val="both"/>
      </w:pPr>
      <w:bookmarkStart w:id="921" w:name="bookmark921"/>
      <w:bookmarkEnd w:id="921"/>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539"/>
        </w:numPr>
        <w:shd w:val="clear" w:color="auto" w:fill="auto"/>
        <w:tabs>
          <w:tab w:pos="2585" w:val="left"/>
        </w:tabs>
        <w:bidi w:val="0"/>
        <w:spacing w:before="0" w:after="0" w:line="240" w:lineRule="auto"/>
        <w:ind w:left="2560" w:right="0" w:hanging="540"/>
        <w:jc w:val="both"/>
      </w:pPr>
      <w:bookmarkStart w:id="922" w:name="bookmark922"/>
      <w:bookmarkEnd w:id="922"/>
      <w:r>
        <w:rPr>
          <w:color w:val="000000"/>
          <w:spacing w:val="0"/>
          <w:w w:val="100"/>
          <w:position w:val="0"/>
          <w:sz w:val="24"/>
          <w:szCs w:val="24"/>
        </w:rPr>
        <w:t>penolakan sebagaimana dimaksud dalam Pasal 61 sampai dengan Pasal 64; dan</w:t>
      </w:r>
    </w:p>
    <w:p>
      <w:pPr>
        <w:pStyle w:val="Style2"/>
        <w:keepNext w:val="0"/>
        <w:keepLines w:val="0"/>
        <w:widowControl w:val="0"/>
        <w:numPr>
          <w:ilvl w:val="0"/>
          <w:numId w:val="539"/>
        </w:numPr>
        <w:shd w:val="clear" w:color="auto" w:fill="auto"/>
        <w:tabs>
          <w:tab w:pos="2585" w:val="left"/>
        </w:tabs>
        <w:bidi w:val="0"/>
        <w:spacing w:before="0" w:after="0" w:line="240" w:lineRule="auto"/>
        <w:ind w:left="2560" w:right="0" w:hanging="540"/>
        <w:jc w:val="both"/>
      </w:pPr>
      <w:bookmarkStart w:id="923" w:name="bookmark923"/>
      <w:bookmarkEnd w:id="923"/>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berlaku secara mutatis mutandis untuk pelaksanaan tindakan Karantina Hewan terhadap Pengeluaran Media Pembawa HPHK sebagaimana dimaksud dalam Pasal 116 sampai dengan Pasal 122.</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60" w:line="240" w:lineRule="auto"/>
        <w:ind w:left="2280" w:right="0" w:firstLine="0"/>
        <w:jc w:val="both"/>
      </w:pPr>
      <w:r>
        <w:rPr>
          <w:color w:val="000000"/>
          <w:spacing w:val="0"/>
          <w:w w:val="100"/>
          <w:position w:val="0"/>
          <w:sz w:val="24"/>
          <w:szCs w:val="24"/>
        </w:rPr>
        <w:t>Pelaksanaan Tindakan Karantina Hewan dan Pengawasan terhadap Pengeluaran Media Pembawa HPHK dari Wilayah Negara 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124</w:t>
      </w:r>
    </w:p>
    <w:p>
      <w:pPr>
        <w:pStyle w:val="Style2"/>
        <w:keepNext w:val="0"/>
        <w:keepLines w:val="0"/>
        <w:widowControl w:val="0"/>
        <w:numPr>
          <w:ilvl w:val="0"/>
          <w:numId w:val="541"/>
        </w:numPr>
        <w:shd w:val="clear" w:color="auto" w:fill="auto"/>
        <w:tabs>
          <w:tab w:pos="2585" w:val="left"/>
        </w:tabs>
        <w:bidi w:val="0"/>
        <w:spacing w:before="0" w:after="0" w:line="240" w:lineRule="auto"/>
        <w:ind w:left="2560" w:right="0" w:hanging="540"/>
        <w:jc w:val="both"/>
      </w:pPr>
      <w:bookmarkStart w:id="924" w:name="bookmark924"/>
      <w:bookmarkEnd w:id="924"/>
      <w:r>
        <w:rPr>
          <w:color w:val="000000"/>
          <w:spacing w:val="0"/>
          <w:w w:val="100"/>
          <w:position w:val="0"/>
          <w:sz w:val="24"/>
          <w:szCs w:val="24"/>
        </w:rPr>
        <w:t>Media Pembawa HPHK sebagaimana dimaksud dalam Pasal 113 ayat (1) dilakukan tindakan Karantina Hewan dan Pengawasan berupa:</w:t>
      </w:r>
    </w:p>
    <w:p>
      <w:pPr>
        <w:pStyle w:val="Style2"/>
        <w:keepNext w:val="0"/>
        <w:keepLines w:val="0"/>
        <w:widowControl w:val="0"/>
        <w:numPr>
          <w:ilvl w:val="0"/>
          <w:numId w:val="543"/>
        </w:numPr>
        <w:shd w:val="clear" w:color="auto" w:fill="auto"/>
        <w:tabs>
          <w:tab w:pos="3146" w:val="left"/>
        </w:tabs>
        <w:bidi w:val="0"/>
        <w:spacing w:before="0" w:after="0" w:line="240" w:lineRule="auto"/>
        <w:ind w:left="3160" w:right="0" w:hanging="560"/>
        <w:jc w:val="both"/>
      </w:pPr>
      <w:bookmarkStart w:id="925" w:name="bookmark925"/>
      <w:bookmarkEnd w:id="925"/>
      <w:r>
        <w:rPr>
          <w:color w:val="000000"/>
          <w:spacing w:val="0"/>
          <w:w w:val="100"/>
          <w:position w:val="0"/>
          <w:sz w:val="24"/>
          <w:szCs w:val="24"/>
        </w:rPr>
        <w:t>pemeriksaan administratif dan kesesuaian dokumen; dan</w:t>
      </w:r>
    </w:p>
    <w:p>
      <w:pPr>
        <w:pStyle w:val="Style2"/>
        <w:keepNext w:val="0"/>
        <w:keepLines w:val="0"/>
        <w:widowControl w:val="0"/>
        <w:numPr>
          <w:ilvl w:val="0"/>
          <w:numId w:val="543"/>
        </w:numPr>
        <w:shd w:val="clear" w:color="auto" w:fill="auto"/>
        <w:tabs>
          <w:tab w:pos="3146" w:val="left"/>
        </w:tabs>
        <w:bidi w:val="0"/>
        <w:spacing w:before="0" w:after="260" w:line="240" w:lineRule="auto"/>
        <w:ind w:left="2560" w:right="0" w:firstLine="40"/>
        <w:jc w:val="both"/>
      </w:pPr>
      <w:bookmarkStart w:id="926" w:name="bookmark926"/>
      <w:bookmarkEnd w:id="926"/>
      <w:r>
        <w:rPr>
          <w:color w:val="000000"/>
          <w:spacing w:val="0"/>
          <w:w w:val="100"/>
          <w:position w:val="0"/>
          <w:sz w:val="24"/>
          <w:szCs w:val="24"/>
        </w:rPr>
        <w:t>pemeriksaan kesehatan, sebagaimana dimaksud dalam Pasal 43.</w:t>
      </w:r>
    </w:p>
    <w:p>
      <w:pPr>
        <w:pStyle w:val="Style2"/>
        <w:keepNext w:val="0"/>
        <w:keepLines w:val="0"/>
        <w:widowControl w:val="0"/>
        <w:numPr>
          <w:ilvl w:val="0"/>
          <w:numId w:val="541"/>
        </w:numPr>
        <w:shd w:val="clear" w:color="auto" w:fill="auto"/>
        <w:tabs>
          <w:tab w:pos="2581" w:val="left"/>
        </w:tabs>
        <w:bidi w:val="0"/>
        <w:spacing w:before="0" w:after="0" w:line="240" w:lineRule="auto"/>
        <w:ind w:left="2020" w:right="0" w:firstLine="0"/>
        <w:jc w:val="both"/>
      </w:pPr>
      <w:bookmarkStart w:id="927" w:name="bookmark927"/>
      <w:bookmarkEnd w:id="927"/>
      <w:r>
        <w:rPr>
          <w:color w:val="000000"/>
          <w:spacing w:val="0"/>
          <w:w w:val="100"/>
          <w:position w:val="0"/>
          <w:sz w:val="24"/>
          <w:szCs w:val="24"/>
        </w:rPr>
        <w:t>Media Pembawa HPHK sebagaimana dimaksud pada ayat</w:t>
      </w:r>
    </w:p>
    <w:p>
      <w:pPr>
        <w:pStyle w:val="Style2"/>
        <w:keepNext w:val="0"/>
        <w:keepLines w:val="0"/>
        <w:widowControl w:val="0"/>
        <w:numPr>
          <w:ilvl w:val="0"/>
          <w:numId w:val="545"/>
        </w:numPr>
        <w:shd w:val="clear" w:color="auto" w:fill="auto"/>
        <w:tabs>
          <w:tab w:pos="3148" w:val="left"/>
        </w:tabs>
        <w:bidi w:val="0"/>
        <w:spacing w:before="0" w:after="0" w:line="240" w:lineRule="auto"/>
        <w:ind w:left="2600" w:right="0" w:firstLine="0"/>
        <w:jc w:val="both"/>
      </w:pPr>
      <w:bookmarkStart w:id="928" w:name="bookmark928"/>
      <w:bookmarkEnd w:id="928"/>
      <w:r>
        <w:rPr>
          <w:color w:val="000000"/>
          <w:spacing w:val="0"/>
          <w:w w:val="100"/>
          <w:position w:val="0"/>
          <w:sz w:val="24"/>
          <w:szCs w:val="24"/>
        </w:rPr>
        <w:t>yang dikeluarkan dari wilayah Negara Kesatuan Republik Indonesia berupa:</w:t>
      </w:r>
    </w:p>
    <w:p>
      <w:pPr>
        <w:pStyle w:val="Style2"/>
        <w:keepNext w:val="0"/>
        <w:keepLines w:val="0"/>
        <w:widowControl w:val="0"/>
        <w:numPr>
          <w:ilvl w:val="0"/>
          <w:numId w:val="547"/>
        </w:numPr>
        <w:shd w:val="clear" w:color="auto" w:fill="auto"/>
        <w:tabs>
          <w:tab w:pos="3148" w:val="left"/>
        </w:tabs>
        <w:bidi w:val="0"/>
        <w:spacing w:before="0" w:after="0" w:line="240" w:lineRule="auto"/>
        <w:ind w:left="2600" w:right="0" w:firstLine="0"/>
        <w:jc w:val="both"/>
      </w:pPr>
      <w:bookmarkStart w:id="929" w:name="bookmark929"/>
      <w:bookmarkEnd w:id="929"/>
      <w:r>
        <w:rPr>
          <w:color w:val="000000"/>
          <w:spacing w:val="0"/>
          <w:w w:val="100"/>
          <w:position w:val="0"/>
          <w:sz w:val="24"/>
          <w:szCs w:val="24"/>
        </w:rPr>
        <w:t>Hewan yang tergolong PRG, SDG, atau Satwa Liar;</w:t>
      </w:r>
    </w:p>
    <w:p>
      <w:pPr>
        <w:pStyle w:val="Style2"/>
        <w:keepNext w:val="0"/>
        <w:keepLines w:val="0"/>
        <w:widowControl w:val="0"/>
        <w:numPr>
          <w:ilvl w:val="0"/>
          <w:numId w:val="547"/>
        </w:numPr>
        <w:shd w:val="clear" w:color="auto" w:fill="auto"/>
        <w:tabs>
          <w:tab w:pos="3148" w:val="left"/>
        </w:tabs>
        <w:bidi w:val="0"/>
        <w:spacing w:before="0" w:after="0" w:line="240" w:lineRule="auto"/>
        <w:ind w:left="3160" w:right="0" w:hanging="560"/>
        <w:jc w:val="both"/>
      </w:pPr>
      <w:bookmarkStart w:id="930" w:name="bookmark930"/>
      <w:bookmarkEnd w:id="930"/>
      <w:r>
        <w:rPr>
          <w:color w:val="000000"/>
          <w:spacing w:val="0"/>
          <w:w w:val="100"/>
          <w:position w:val="0"/>
          <w:sz w:val="24"/>
          <w:szCs w:val="24"/>
        </w:rPr>
        <w:t>Produk Hewan yang tergolong Pangan, Pakan, atau PRG; atau</w:t>
      </w:r>
    </w:p>
    <w:p>
      <w:pPr>
        <w:pStyle w:val="Style2"/>
        <w:keepNext w:val="0"/>
        <w:keepLines w:val="0"/>
        <w:widowControl w:val="0"/>
        <w:numPr>
          <w:ilvl w:val="0"/>
          <w:numId w:val="547"/>
        </w:numPr>
        <w:shd w:val="clear" w:color="auto" w:fill="auto"/>
        <w:tabs>
          <w:tab w:pos="3148" w:val="left"/>
        </w:tabs>
        <w:bidi w:val="0"/>
        <w:spacing w:before="0" w:after="280" w:line="240" w:lineRule="auto"/>
        <w:ind w:left="3160" w:right="0" w:hanging="560"/>
        <w:jc w:val="both"/>
      </w:pPr>
      <w:bookmarkStart w:id="931" w:name="bookmark931"/>
      <w:bookmarkEnd w:id="931"/>
      <w:r>
        <w:rPr>
          <w:color w:val="000000"/>
          <w:spacing w:val="0"/>
          <w:w w:val="100"/>
          <w:position w:val="0"/>
          <w:sz w:val="24"/>
          <w:szCs w:val="24"/>
        </w:rPr>
        <w:t>Media Pembawa Lain yang tergolong PRG atau Agensia Hayati.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125</w:t>
      </w:r>
    </w:p>
    <w:p>
      <w:pPr>
        <w:pStyle w:val="Style2"/>
        <w:keepNext w:val="0"/>
        <w:keepLines w:val="0"/>
        <w:widowControl w:val="0"/>
        <w:numPr>
          <w:ilvl w:val="0"/>
          <w:numId w:val="549"/>
        </w:numPr>
        <w:shd w:val="clear" w:color="auto" w:fill="auto"/>
        <w:tabs>
          <w:tab w:pos="2581" w:val="left"/>
        </w:tabs>
        <w:bidi w:val="0"/>
        <w:spacing w:before="0" w:after="0" w:line="240" w:lineRule="auto"/>
        <w:ind w:left="2600" w:right="0" w:hanging="580"/>
        <w:jc w:val="both"/>
      </w:pPr>
      <w:bookmarkStart w:id="932" w:name="bookmark932"/>
      <w:bookmarkEnd w:id="932"/>
      <w:r>
        <w:rPr>
          <w:color w:val="000000"/>
          <w:spacing w:val="0"/>
          <w:w w:val="100"/>
          <w:position w:val="0"/>
          <w:sz w:val="24"/>
          <w:szCs w:val="24"/>
        </w:rPr>
        <w:t>Hewan yang tergolong PRG sebagaimana dimaksud dalam Pasal 124 ayat (2) huruf a berupa Hewan PRG.</w:t>
      </w:r>
    </w:p>
    <w:p>
      <w:pPr>
        <w:pStyle w:val="Style2"/>
        <w:keepNext w:val="0"/>
        <w:keepLines w:val="0"/>
        <w:widowControl w:val="0"/>
        <w:numPr>
          <w:ilvl w:val="0"/>
          <w:numId w:val="549"/>
        </w:numPr>
        <w:shd w:val="clear" w:color="auto" w:fill="auto"/>
        <w:tabs>
          <w:tab w:pos="2581" w:val="left"/>
        </w:tabs>
        <w:bidi w:val="0"/>
        <w:spacing w:before="0" w:after="0" w:line="240" w:lineRule="auto"/>
        <w:ind w:left="2600" w:right="0" w:hanging="580"/>
        <w:jc w:val="both"/>
      </w:pPr>
      <w:bookmarkStart w:id="933" w:name="bookmark933"/>
      <w:bookmarkEnd w:id="933"/>
      <w:r>
        <w:rPr>
          <w:color w:val="000000"/>
          <w:spacing w:val="0"/>
          <w:w w:val="100"/>
          <w:position w:val="0"/>
          <w:sz w:val="24"/>
          <w:szCs w:val="24"/>
        </w:rPr>
        <w:t>Pengeluaran Hewan PRG sebagaimana dimaksud pada ayat (1) wajib memiliki izin yang dipersyaratkan dari Kementerian/Lembaga sesuai kewenangannya.</w:t>
      </w:r>
    </w:p>
    <w:p>
      <w:pPr>
        <w:pStyle w:val="Style2"/>
        <w:keepNext w:val="0"/>
        <w:keepLines w:val="0"/>
        <w:widowControl w:val="0"/>
        <w:numPr>
          <w:ilvl w:val="0"/>
          <w:numId w:val="549"/>
        </w:numPr>
        <w:shd w:val="clear" w:color="auto" w:fill="auto"/>
        <w:tabs>
          <w:tab w:pos="2581" w:val="left"/>
        </w:tabs>
        <w:bidi w:val="0"/>
        <w:spacing w:before="0" w:after="0" w:line="240" w:lineRule="auto"/>
        <w:ind w:left="2600" w:right="0" w:hanging="580"/>
        <w:jc w:val="both"/>
      </w:pPr>
      <w:bookmarkStart w:id="934" w:name="bookmark934"/>
      <w:bookmarkEnd w:id="934"/>
      <w:r>
        <w:rPr>
          <w:color w:val="000000"/>
          <w:spacing w:val="0"/>
          <w:w w:val="100"/>
          <w:position w:val="0"/>
          <w:sz w:val="24"/>
          <w:szCs w:val="24"/>
        </w:rPr>
        <w:t>Hewan PRG sebagaimana dimaksud pada ayat (1) tidak termasuk Satwa Liar.</w:t>
      </w:r>
    </w:p>
    <w:p>
      <w:pPr>
        <w:pStyle w:val="Style2"/>
        <w:keepNext w:val="0"/>
        <w:keepLines w:val="0"/>
        <w:widowControl w:val="0"/>
        <w:numPr>
          <w:ilvl w:val="0"/>
          <w:numId w:val="549"/>
        </w:numPr>
        <w:shd w:val="clear" w:color="auto" w:fill="auto"/>
        <w:tabs>
          <w:tab w:pos="2581" w:val="left"/>
        </w:tabs>
        <w:bidi w:val="0"/>
        <w:spacing w:before="0" w:after="0" w:line="240" w:lineRule="auto"/>
        <w:ind w:left="2600" w:right="0" w:hanging="580"/>
        <w:jc w:val="both"/>
      </w:pPr>
      <w:bookmarkStart w:id="935" w:name="bookmark935"/>
      <w:bookmarkEnd w:id="935"/>
      <w:r>
        <w:rPr>
          <w:color w:val="000000"/>
          <w:spacing w:val="0"/>
          <w:w w:val="100"/>
          <w:position w:val="0"/>
          <w:sz w:val="24"/>
          <w:szCs w:val="24"/>
        </w:rPr>
        <w:t>Pengeluaran Hewan PRG sebagaimana dimaksud pada ayat (1) yang:</w:t>
      </w:r>
    </w:p>
    <w:p>
      <w:pPr>
        <w:pStyle w:val="Style2"/>
        <w:keepNext w:val="0"/>
        <w:keepLines w:val="0"/>
        <w:widowControl w:val="0"/>
        <w:numPr>
          <w:ilvl w:val="0"/>
          <w:numId w:val="551"/>
        </w:numPr>
        <w:shd w:val="clear" w:color="auto" w:fill="auto"/>
        <w:tabs>
          <w:tab w:pos="3148" w:val="left"/>
        </w:tabs>
        <w:bidi w:val="0"/>
        <w:spacing w:before="0" w:after="0" w:line="240" w:lineRule="auto"/>
        <w:ind w:left="3160" w:right="0" w:hanging="560"/>
        <w:jc w:val="both"/>
      </w:pPr>
      <w:bookmarkStart w:id="936" w:name="bookmark936"/>
      <w:bookmarkEnd w:id="936"/>
      <w:r>
        <w:rPr>
          <w:color w:val="000000"/>
          <w:spacing w:val="0"/>
          <w:w w:val="100"/>
          <w:position w:val="0"/>
          <w:sz w:val="24"/>
          <w:szCs w:val="24"/>
        </w:rPr>
        <w:t>tidak disertai dengan izin yang dipersyaratkan dari Kementerian/Lembaga sesuai kewenangannya, dilakukan penolakan dan Hewan PRG dikembalikan kepada Pemilik; atau</w:t>
      </w:r>
    </w:p>
    <w:p>
      <w:pPr>
        <w:pStyle w:val="Style2"/>
        <w:keepNext w:val="0"/>
        <w:keepLines w:val="0"/>
        <w:widowControl w:val="0"/>
        <w:numPr>
          <w:ilvl w:val="0"/>
          <w:numId w:val="551"/>
        </w:numPr>
        <w:shd w:val="clear" w:color="auto" w:fill="auto"/>
        <w:tabs>
          <w:tab w:pos="3148" w:val="left"/>
        </w:tabs>
        <w:bidi w:val="0"/>
        <w:spacing w:before="0" w:after="0" w:line="240" w:lineRule="auto"/>
        <w:ind w:left="3160" w:right="0" w:hanging="560"/>
        <w:jc w:val="both"/>
      </w:pPr>
      <w:bookmarkStart w:id="937" w:name="bookmark937"/>
      <w:bookmarkEnd w:id="937"/>
      <w:r>
        <w:rPr>
          <w:color w:val="000000"/>
          <w:spacing w:val="0"/>
          <w:w w:val="100"/>
          <w:position w:val="0"/>
          <w:sz w:val="24"/>
          <w:szCs w:val="24"/>
        </w:rPr>
        <w:t>disertai dengan izin yang dipersyaratkan dari dari Kementerian/Lembaga sesuai kewenangannya, dilakukan penerbitan surat keterangan hasil Pengawasan.</w:t>
      </w:r>
    </w:p>
    <w:p>
      <w:pPr>
        <w:pStyle w:val="Style2"/>
        <w:keepNext w:val="0"/>
        <w:keepLines w:val="0"/>
        <w:widowControl w:val="0"/>
        <w:numPr>
          <w:ilvl w:val="0"/>
          <w:numId w:val="549"/>
        </w:numPr>
        <w:shd w:val="clear" w:color="auto" w:fill="auto"/>
        <w:tabs>
          <w:tab w:pos="2581" w:val="left"/>
        </w:tabs>
        <w:bidi w:val="0"/>
        <w:spacing w:before="0" w:after="280" w:line="240" w:lineRule="auto"/>
        <w:ind w:left="2600" w:right="0" w:hanging="580"/>
        <w:jc w:val="both"/>
      </w:pPr>
      <w:bookmarkStart w:id="938" w:name="bookmark938"/>
      <w:bookmarkEnd w:id="938"/>
      <w:r>
        <w:rPr>
          <w:color w:val="000000"/>
          <w:spacing w:val="0"/>
          <w:w w:val="100"/>
          <w:position w:val="0"/>
          <w:sz w:val="24"/>
          <w:szCs w:val="24"/>
        </w:rPr>
        <w:t>Surat keterangan hasil Pengawasan sebagaimana dimaksud pada ayat (4)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126</w:t>
      </w:r>
    </w:p>
    <w:p>
      <w:pPr>
        <w:pStyle w:val="Style2"/>
        <w:keepNext w:val="0"/>
        <w:keepLines w:val="0"/>
        <w:widowControl w:val="0"/>
        <w:numPr>
          <w:ilvl w:val="0"/>
          <w:numId w:val="553"/>
        </w:numPr>
        <w:shd w:val="clear" w:color="auto" w:fill="auto"/>
        <w:tabs>
          <w:tab w:pos="2581" w:val="left"/>
        </w:tabs>
        <w:bidi w:val="0"/>
        <w:spacing w:before="0" w:after="0" w:line="240" w:lineRule="auto"/>
        <w:ind w:left="2600" w:right="0" w:hanging="580"/>
        <w:jc w:val="both"/>
      </w:pPr>
      <w:bookmarkStart w:id="939" w:name="bookmark939"/>
      <w:bookmarkEnd w:id="939"/>
      <w:r>
        <w:rPr>
          <w:color w:val="000000"/>
          <w:spacing w:val="0"/>
          <w:w w:val="100"/>
          <w:position w:val="0"/>
          <w:sz w:val="24"/>
          <w:szCs w:val="24"/>
        </w:rPr>
        <w:t>Hewan yang tergolong SDG sebagaimana dimaksud dalam Pasal 124 ayat (2) huruf a dapat berasal dari SDG Hewan peliharaan, hewan ternak dan Satwa Liar.</w:t>
      </w:r>
    </w:p>
    <w:p>
      <w:pPr>
        <w:pStyle w:val="Style2"/>
        <w:keepNext w:val="0"/>
        <w:keepLines w:val="0"/>
        <w:widowControl w:val="0"/>
        <w:numPr>
          <w:ilvl w:val="0"/>
          <w:numId w:val="553"/>
        </w:numPr>
        <w:shd w:val="clear" w:color="auto" w:fill="auto"/>
        <w:tabs>
          <w:tab w:pos="2581" w:val="left"/>
        </w:tabs>
        <w:bidi w:val="0"/>
        <w:spacing w:before="0" w:after="0" w:line="240" w:lineRule="auto"/>
        <w:ind w:left="2020" w:right="0" w:firstLine="0"/>
        <w:jc w:val="both"/>
      </w:pPr>
      <w:bookmarkStart w:id="940" w:name="bookmark940"/>
      <w:bookmarkEnd w:id="940"/>
      <w:r>
        <w:rPr>
          <w:color w:val="000000"/>
          <w:spacing w:val="0"/>
          <w:w w:val="100"/>
          <w:position w:val="0"/>
          <w:sz w:val="24"/>
          <w:szCs w:val="24"/>
        </w:rPr>
        <w:t>Pengeluaran Hewan SDG berupa:</w:t>
      </w:r>
    </w:p>
    <w:p>
      <w:pPr>
        <w:pStyle w:val="Style2"/>
        <w:keepNext w:val="0"/>
        <w:keepLines w:val="0"/>
        <w:widowControl w:val="0"/>
        <w:numPr>
          <w:ilvl w:val="0"/>
          <w:numId w:val="555"/>
        </w:numPr>
        <w:shd w:val="clear" w:color="auto" w:fill="auto"/>
        <w:tabs>
          <w:tab w:pos="3148" w:val="left"/>
        </w:tabs>
        <w:bidi w:val="0"/>
        <w:spacing w:before="0" w:after="0" w:line="240" w:lineRule="auto"/>
        <w:ind w:left="3160" w:right="0" w:hanging="560"/>
        <w:jc w:val="both"/>
      </w:pPr>
      <w:bookmarkStart w:id="941" w:name="bookmark941"/>
      <w:bookmarkEnd w:id="941"/>
      <w:r>
        <w:rPr>
          <w:color w:val="000000"/>
          <w:spacing w:val="0"/>
          <w:w w:val="100"/>
          <w:position w:val="0"/>
          <w:sz w:val="24"/>
          <w:szCs w:val="24"/>
        </w:rPr>
        <w:t>Hewan peliharaan dan hewan ternak sebagaimana dimaksud pada ayat (1) wajib memiliki izin yang dipersyaratkan dari Kementerian/Lembaga sesuai dengan kewenangannya;</w:t>
      </w:r>
    </w:p>
    <w:p>
      <w:pPr>
        <w:pStyle w:val="Style2"/>
        <w:keepNext w:val="0"/>
        <w:keepLines w:val="0"/>
        <w:widowControl w:val="0"/>
        <w:numPr>
          <w:ilvl w:val="0"/>
          <w:numId w:val="555"/>
        </w:numPr>
        <w:shd w:val="clear" w:color="auto" w:fill="auto"/>
        <w:tabs>
          <w:tab w:pos="3148" w:val="left"/>
        </w:tabs>
        <w:bidi w:val="0"/>
        <w:spacing w:before="0" w:after="0" w:line="240" w:lineRule="auto"/>
        <w:ind w:left="2600" w:right="0" w:firstLine="0"/>
        <w:jc w:val="both"/>
      </w:pPr>
      <w:bookmarkStart w:id="942" w:name="bookmark942"/>
      <w:bookmarkEnd w:id="942"/>
      <w:r>
        <w:rPr>
          <w:color w:val="000000"/>
          <w:spacing w:val="0"/>
          <w:w w:val="100"/>
          <w:position w:val="0"/>
          <w:sz w:val="24"/>
          <w:szCs w:val="24"/>
        </w:rPr>
        <w:t>Satwa liar sebagaimana dimaksud pada ayat (1) wajib</w:t>
      </w:r>
    </w:p>
    <w:p>
      <w:pPr>
        <w:pStyle w:val="Style2"/>
        <w:keepNext w:val="0"/>
        <w:keepLines w:val="0"/>
        <w:widowControl w:val="0"/>
        <w:shd w:val="clear" w:color="auto" w:fill="auto"/>
        <w:tabs>
          <w:tab w:pos="4682" w:val="left"/>
          <w:tab w:pos="5598" w:val="left"/>
          <w:tab w:pos="6762" w:val="left"/>
          <w:tab w:pos="8968" w:val="left"/>
        </w:tabs>
        <w:bidi w:val="0"/>
        <w:spacing w:before="0" w:after="0" w:line="240" w:lineRule="auto"/>
        <w:ind w:left="3160" w:right="0" w:firstLine="0"/>
        <w:jc w:val="left"/>
      </w:pPr>
      <w:r>
        <w:rPr>
          <w:color w:val="000000"/>
          <w:spacing w:val="0"/>
          <w:w w:val="100"/>
          <w:position w:val="0"/>
          <w:sz w:val="24"/>
          <w:szCs w:val="24"/>
        </w:rPr>
        <w:t>memiliki</w:t>
        <w:tab/>
        <w:t>izin</w:t>
        <w:tab/>
        <w:t>yang</w:t>
        <w:tab/>
        <w:t>dipersyaratkan</w:t>
        <w:tab/>
        <w:t>dari</w:t>
      </w:r>
    </w:p>
    <w:p>
      <w:pPr>
        <w:pStyle w:val="Style2"/>
        <w:keepNext w:val="0"/>
        <w:keepLines w:val="0"/>
        <w:widowControl w:val="0"/>
        <w:shd w:val="clear" w:color="auto" w:fill="auto"/>
        <w:tabs>
          <w:tab w:pos="6762" w:val="left"/>
          <w:tab w:pos="8579" w:val="left"/>
        </w:tabs>
        <w:bidi w:val="0"/>
        <w:spacing w:before="0" w:after="0" w:line="240" w:lineRule="auto"/>
        <w:ind w:left="3160" w:right="0" w:firstLine="0"/>
        <w:jc w:val="left"/>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kewenangannya.</w:t>
      </w:r>
    </w:p>
    <w:p>
      <w:pPr>
        <w:pStyle w:val="Style2"/>
        <w:keepNext w:val="0"/>
        <w:keepLines w:val="0"/>
        <w:widowControl w:val="0"/>
        <w:numPr>
          <w:ilvl w:val="0"/>
          <w:numId w:val="553"/>
        </w:numPr>
        <w:shd w:val="clear" w:color="auto" w:fill="auto"/>
        <w:tabs>
          <w:tab w:pos="2581" w:val="left"/>
        </w:tabs>
        <w:bidi w:val="0"/>
        <w:spacing w:before="0" w:after="0" w:line="240" w:lineRule="auto"/>
        <w:ind w:left="2600" w:right="0" w:hanging="580"/>
        <w:jc w:val="both"/>
      </w:pPr>
      <w:bookmarkStart w:id="943" w:name="bookmark943"/>
      <w:bookmarkEnd w:id="943"/>
      <w:r>
        <w:rPr>
          <w:color w:val="000000"/>
          <w:spacing w:val="0"/>
          <w:w w:val="100"/>
          <w:position w:val="0"/>
          <w:sz w:val="24"/>
          <w:szCs w:val="24"/>
        </w:rPr>
        <w:t>SDG Hewan sebagaimana dimaksud pada ayat (1) dapat berupa:</w:t>
      </w:r>
    </w:p>
    <w:p>
      <w:pPr>
        <w:pStyle w:val="Style2"/>
        <w:keepNext w:val="0"/>
        <w:keepLines w:val="0"/>
        <w:widowControl w:val="0"/>
        <w:numPr>
          <w:ilvl w:val="0"/>
          <w:numId w:val="557"/>
        </w:numPr>
        <w:shd w:val="clear" w:color="auto" w:fill="auto"/>
        <w:tabs>
          <w:tab w:pos="3148" w:val="left"/>
        </w:tabs>
        <w:bidi w:val="0"/>
        <w:spacing w:before="0" w:after="0" w:line="240" w:lineRule="auto"/>
        <w:ind w:left="2600" w:right="0" w:firstLine="0"/>
        <w:jc w:val="left"/>
      </w:pPr>
      <w:bookmarkStart w:id="944" w:name="bookmark944"/>
      <w:bookmarkEnd w:id="944"/>
      <w:r>
        <w:rPr>
          <w:color w:val="000000"/>
          <w:spacing w:val="0"/>
          <w:w w:val="100"/>
          <w:position w:val="0"/>
          <w:sz w:val="24"/>
          <w:szCs w:val="24"/>
        </w:rPr>
        <w:t>benih atau bibit Hewan; dan</w:t>
      </w:r>
    </w:p>
    <w:p>
      <w:pPr>
        <w:pStyle w:val="Style2"/>
        <w:keepNext w:val="0"/>
        <w:keepLines w:val="0"/>
        <w:widowControl w:val="0"/>
        <w:numPr>
          <w:ilvl w:val="0"/>
          <w:numId w:val="557"/>
        </w:numPr>
        <w:shd w:val="clear" w:color="auto" w:fill="auto"/>
        <w:tabs>
          <w:tab w:pos="3148" w:val="left"/>
        </w:tabs>
        <w:bidi w:val="0"/>
        <w:spacing w:before="0" w:after="0" w:line="257" w:lineRule="auto"/>
        <w:ind w:left="3160" w:right="0" w:hanging="560"/>
        <w:jc w:val="both"/>
      </w:pPr>
      <w:bookmarkStart w:id="945" w:name="bookmark945"/>
      <w:bookmarkEnd w:id="945"/>
      <w:r>
        <w:rPr>
          <w:color w:val="000000"/>
          <w:spacing w:val="0"/>
          <w:w w:val="100"/>
          <w:position w:val="0"/>
          <w:sz w:val="24"/>
          <w:szCs w:val="24"/>
        </w:rPr>
        <w:t>rumpun atau galur ternak yang telah dilakukan pelepasan.</w:t>
      </w:r>
    </w:p>
    <w:p>
      <w:pPr>
        <w:pStyle w:val="Style2"/>
        <w:keepNext w:val="0"/>
        <w:keepLines w:val="0"/>
        <w:widowControl w:val="0"/>
        <w:numPr>
          <w:ilvl w:val="0"/>
          <w:numId w:val="553"/>
        </w:numPr>
        <w:shd w:val="clear" w:color="auto" w:fill="auto"/>
        <w:tabs>
          <w:tab w:pos="2581" w:val="left"/>
        </w:tabs>
        <w:bidi w:val="0"/>
        <w:spacing w:before="0" w:after="0" w:line="240" w:lineRule="auto"/>
        <w:ind w:left="2600" w:right="0" w:hanging="580"/>
        <w:jc w:val="both"/>
      </w:pPr>
      <w:bookmarkStart w:id="946" w:name="bookmark946"/>
      <w:bookmarkEnd w:id="946"/>
      <w:r>
        <w:rPr>
          <w:color w:val="000000"/>
          <w:spacing w:val="0"/>
          <w:w w:val="100"/>
          <w:position w:val="0"/>
          <w:sz w:val="24"/>
          <w:szCs w:val="24"/>
        </w:rPr>
        <w:t>Satwa Liar sebagaimana dimaksud pada ayat (1) dapat berupa SDG spesies liar.</w:t>
      </w:r>
    </w:p>
    <w:p>
      <w:pPr>
        <w:pStyle w:val="Style2"/>
        <w:keepNext w:val="0"/>
        <w:keepLines w:val="0"/>
        <w:widowControl w:val="0"/>
        <w:numPr>
          <w:ilvl w:val="0"/>
          <w:numId w:val="553"/>
        </w:numPr>
        <w:shd w:val="clear" w:color="auto" w:fill="auto"/>
        <w:tabs>
          <w:tab w:pos="2581" w:val="left"/>
        </w:tabs>
        <w:bidi w:val="0"/>
        <w:spacing w:before="0" w:after="0" w:line="240" w:lineRule="auto"/>
        <w:ind w:left="2020" w:right="0" w:firstLine="0"/>
        <w:jc w:val="both"/>
      </w:pPr>
      <w:bookmarkStart w:id="947" w:name="bookmark947"/>
      <w:bookmarkEnd w:id="947"/>
      <w:r>
        <w:rPr>
          <w:color w:val="000000"/>
          <w:spacing w:val="0"/>
          <w:w w:val="100"/>
          <w:position w:val="0"/>
          <w:sz w:val="24"/>
          <w:szCs w:val="24"/>
          <w:shd w:val="clear" w:color="auto" w:fill="FFFFFF"/>
        </w:rPr>
        <w:t>Benih atau bibit Hewan sebagaimana dimaksud pada ayat</w:t>
      </w:r>
    </w:p>
    <w:p>
      <w:pPr>
        <w:pStyle w:val="Style2"/>
        <w:keepNext w:val="0"/>
        <w:keepLines w:val="0"/>
        <w:widowControl w:val="0"/>
        <w:numPr>
          <w:ilvl w:val="0"/>
          <w:numId w:val="541"/>
        </w:numPr>
        <w:shd w:val="clear" w:color="auto" w:fill="auto"/>
        <w:tabs>
          <w:tab w:pos="3148" w:val="left"/>
          <w:tab w:pos="3157" w:val="left"/>
        </w:tabs>
        <w:bidi w:val="0"/>
        <w:spacing w:before="0" w:after="0" w:line="240" w:lineRule="auto"/>
        <w:ind w:left="2600" w:right="0" w:firstLine="0"/>
        <w:jc w:val="both"/>
      </w:pPr>
      <w:bookmarkStart w:id="948" w:name="bookmark948"/>
      <w:bookmarkEnd w:id="948"/>
      <w:r>
        <w:rPr>
          <w:color w:val="000000"/>
          <w:spacing w:val="0"/>
          <w:w w:val="100"/>
          <w:position w:val="0"/>
          <w:sz w:val="24"/>
          <w:szCs w:val="24"/>
        </w:rPr>
        <w:t>huruf a yang merupakan benih atau bibit terbaik di dalam negeri dilarang dilakukan Pengeluaran.</w:t>
      </w:r>
    </w:p>
    <w:p>
      <w:pPr>
        <w:pStyle w:val="Style2"/>
        <w:keepNext w:val="0"/>
        <w:keepLines w:val="0"/>
        <w:widowControl w:val="0"/>
        <w:numPr>
          <w:ilvl w:val="0"/>
          <w:numId w:val="559"/>
        </w:numPr>
        <w:shd w:val="clear" w:color="auto" w:fill="auto"/>
        <w:tabs>
          <w:tab w:pos="2582" w:val="left"/>
        </w:tabs>
        <w:bidi w:val="0"/>
        <w:spacing w:before="0" w:after="0" w:line="240" w:lineRule="auto"/>
        <w:ind w:left="2580" w:right="0" w:hanging="560"/>
        <w:jc w:val="both"/>
      </w:pPr>
      <w:bookmarkStart w:id="949" w:name="bookmark949"/>
      <w:bookmarkEnd w:id="949"/>
      <w:r>
        <w:rPr>
          <w:color w:val="000000"/>
          <w:spacing w:val="0"/>
          <w:w w:val="100"/>
          <w:position w:val="0"/>
          <w:sz w:val="24"/>
          <w:szCs w:val="24"/>
        </w:rPr>
        <w:t>SDG Hewan sebagaimana dimaksud pada ayat (2) huruf b hanya dapat dikeluarkan ke luar negeri berdasarkan perjanjian alih SDG Hewan.</w:t>
      </w:r>
    </w:p>
    <w:p>
      <w:pPr>
        <w:pStyle w:val="Style2"/>
        <w:keepNext w:val="0"/>
        <w:keepLines w:val="0"/>
        <w:widowControl w:val="0"/>
        <w:numPr>
          <w:ilvl w:val="0"/>
          <w:numId w:val="559"/>
        </w:numPr>
        <w:shd w:val="clear" w:color="auto" w:fill="auto"/>
        <w:tabs>
          <w:tab w:pos="2582" w:val="left"/>
        </w:tabs>
        <w:bidi w:val="0"/>
        <w:spacing w:before="0" w:after="0" w:line="259" w:lineRule="auto"/>
        <w:ind w:left="2580" w:right="0" w:hanging="560"/>
        <w:jc w:val="both"/>
      </w:pPr>
      <w:bookmarkStart w:id="950" w:name="bookmark950"/>
      <w:bookmarkEnd w:id="950"/>
      <w:r>
        <w:rPr>
          <w:color w:val="000000"/>
          <w:spacing w:val="0"/>
          <w:w w:val="100"/>
          <w:position w:val="0"/>
          <w:sz w:val="24"/>
          <w:szCs w:val="24"/>
        </w:rPr>
        <w:t>SDG Satwa Liar sebagaimana dimaksud pada ayat (2) huruf b hanya dapat dikeluarkan ke luar negeri berdasarkan perjanjian pengalihan materi.</w:t>
      </w:r>
    </w:p>
    <w:p>
      <w:pPr>
        <w:pStyle w:val="Style2"/>
        <w:keepNext w:val="0"/>
        <w:keepLines w:val="0"/>
        <w:widowControl w:val="0"/>
        <w:numPr>
          <w:ilvl w:val="0"/>
          <w:numId w:val="559"/>
        </w:numPr>
        <w:shd w:val="clear" w:color="auto" w:fill="auto"/>
        <w:tabs>
          <w:tab w:pos="2582" w:val="left"/>
        </w:tabs>
        <w:bidi w:val="0"/>
        <w:spacing w:before="0" w:after="0" w:line="240" w:lineRule="auto"/>
        <w:ind w:left="2580" w:right="0" w:hanging="560"/>
        <w:jc w:val="both"/>
      </w:pPr>
      <w:bookmarkStart w:id="951" w:name="bookmark951"/>
      <w:bookmarkEnd w:id="951"/>
      <w:r>
        <w:rPr>
          <w:color w:val="000000"/>
          <w:spacing w:val="0"/>
          <w:w w:val="100"/>
          <w:position w:val="0"/>
          <w:sz w:val="24"/>
          <w:szCs w:val="24"/>
        </w:rPr>
        <w:t>Pengeluaran SDG Hewan peliharaan dan hewan ternak sebagaimana dimaksud pada ayat (1) yang:</w:t>
      </w:r>
    </w:p>
    <w:p>
      <w:pPr>
        <w:pStyle w:val="Style2"/>
        <w:keepNext w:val="0"/>
        <w:keepLines w:val="0"/>
        <w:widowControl w:val="0"/>
        <w:numPr>
          <w:ilvl w:val="0"/>
          <w:numId w:val="561"/>
        </w:numPr>
        <w:shd w:val="clear" w:color="auto" w:fill="auto"/>
        <w:tabs>
          <w:tab w:pos="3156" w:val="left"/>
        </w:tabs>
        <w:bidi w:val="0"/>
        <w:spacing w:before="0" w:after="0" w:line="240" w:lineRule="auto"/>
        <w:ind w:left="3160" w:right="0" w:hanging="560"/>
        <w:jc w:val="both"/>
      </w:pPr>
      <w:bookmarkStart w:id="952" w:name="bookmark952"/>
      <w:bookmarkEnd w:id="952"/>
      <w:r>
        <w:rPr>
          <w:color w:val="000000"/>
          <w:spacing w:val="0"/>
          <w:w w:val="100"/>
          <w:position w:val="0"/>
          <w:sz w:val="24"/>
          <w:szCs w:val="24"/>
        </w:rPr>
        <w:t>tidak disertai dengan izin yang dipersyaratkan dari Kementerian/Lembaga sesuai kewenangannya, dilakukan penolakan dan SDG Hewan dikembalikan kepada Pemilik; atau</w:t>
      </w:r>
    </w:p>
    <w:p>
      <w:pPr>
        <w:pStyle w:val="Style2"/>
        <w:keepNext w:val="0"/>
        <w:keepLines w:val="0"/>
        <w:widowControl w:val="0"/>
        <w:numPr>
          <w:ilvl w:val="0"/>
          <w:numId w:val="561"/>
        </w:numPr>
        <w:shd w:val="clear" w:color="auto" w:fill="auto"/>
        <w:tabs>
          <w:tab w:pos="3156" w:val="left"/>
        </w:tabs>
        <w:bidi w:val="0"/>
        <w:spacing w:before="0" w:after="0" w:line="240" w:lineRule="auto"/>
        <w:ind w:left="2580" w:right="0" w:firstLine="0"/>
        <w:jc w:val="both"/>
      </w:pPr>
      <w:bookmarkStart w:id="953" w:name="bookmark953"/>
      <w:bookmarkEnd w:id="953"/>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559"/>
        </w:numPr>
        <w:shd w:val="clear" w:color="auto" w:fill="auto"/>
        <w:tabs>
          <w:tab w:pos="2582" w:val="left"/>
        </w:tabs>
        <w:bidi w:val="0"/>
        <w:spacing w:before="0" w:after="0" w:line="240" w:lineRule="auto"/>
        <w:ind w:left="2580" w:right="0" w:hanging="560"/>
        <w:jc w:val="both"/>
      </w:pPr>
      <w:bookmarkStart w:id="954" w:name="bookmark954"/>
      <w:bookmarkEnd w:id="954"/>
      <w:r>
        <w:rPr>
          <w:color w:val="000000"/>
          <w:spacing w:val="0"/>
          <w:w w:val="100"/>
          <w:position w:val="0"/>
          <w:sz w:val="24"/>
          <w:szCs w:val="24"/>
        </w:rPr>
        <w:t>Pengeluaran SDG satwa liar sebagaimana dimaksud pada ayat (1) yang:</w:t>
      </w:r>
    </w:p>
    <w:p>
      <w:pPr>
        <w:pStyle w:val="Style2"/>
        <w:keepNext w:val="0"/>
        <w:keepLines w:val="0"/>
        <w:widowControl w:val="0"/>
        <w:numPr>
          <w:ilvl w:val="0"/>
          <w:numId w:val="563"/>
        </w:numPr>
        <w:shd w:val="clear" w:color="auto" w:fill="auto"/>
        <w:tabs>
          <w:tab w:pos="3156" w:val="left"/>
        </w:tabs>
        <w:bidi w:val="0"/>
        <w:spacing w:before="0" w:after="0" w:line="240" w:lineRule="auto"/>
        <w:ind w:left="3160" w:right="0" w:hanging="560"/>
        <w:jc w:val="both"/>
      </w:pPr>
      <w:bookmarkStart w:id="955" w:name="bookmark955"/>
      <w:bookmarkEnd w:id="955"/>
      <w:r>
        <w:rPr>
          <w:color w:val="000000"/>
          <w:spacing w:val="0"/>
          <w:w w:val="100"/>
          <w:position w:val="0"/>
          <w:sz w:val="24"/>
          <w:szCs w:val="24"/>
        </w:rPr>
        <w:t>tidak disertai dengan izin yang dipersyaratkan dari Kementerian/Lembaga sesuai kewenangannya, dilakukan penolakan dan SDG satwa liar dikembalikan kepada Pemilik; atau</w:t>
      </w:r>
    </w:p>
    <w:p>
      <w:pPr>
        <w:pStyle w:val="Style2"/>
        <w:keepNext w:val="0"/>
        <w:keepLines w:val="0"/>
        <w:widowControl w:val="0"/>
        <w:numPr>
          <w:ilvl w:val="0"/>
          <w:numId w:val="563"/>
        </w:numPr>
        <w:shd w:val="clear" w:color="auto" w:fill="auto"/>
        <w:tabs>
          <w:tab w:pos="3156" w:val="left"/>
        </w:tabs>
        <w:bidi w:val="0"/>
        <w:spacing w:before="0" w:after="0" w:line="240" w:lineRule="auto"/>
        <w:ind w:left="2580" w:right="0" w:firstLine="0"/>
        <w:jc w:val="both"/>
      </w:pPr>
      <w:bookmarkStart w:id="956" w:name="bookmark956"/>
      <w:bookmarkEnd w:id="956"/>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559"/>
        </w:numPr>
        <w:shd w:val="clear" w:color="auto" w:fill="auto"/>
        <w:tabs>
          <w:tab w:pos="2582" w:val="left"/>
        </w:tabs>
        <w:bidi w:val="0"/>
        <w:spacing w:before="0" w:after="280" w:line="240" w:lineRule="auto"/>
        <w:ind w:left="2580" w:right="0" w:hanging="560"/>
        <w:jc w:val="both"/>
      </w:pPr>
      <w:bookmarkStart w:id="957" w:name="bookmark957"/>
      <w:bookmarkEnd w:id="957"/>
      <w:r>
        <w:rPr>
          <w:color w:val="000000"/>
          <w:spacing w:val="0"/>
          <w:w w:val="100"/>
          <w:position w:val="0"/>
          <w:sz w:val="24"/>
          <w:szCs w:val="24"/>
        </w:rPr>
        <w:t>Surat keterangan hasil Pengawasan sebagaimana dimaksud pada ayat (8) huruf b dan surat keterangan hasil Pengawasan sebagaimana dimaksud pada ayat (9)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127</w:t>
      </w:r>
    </w:p>
    <w:p>
      <w:pPr>
        <w:pStyle w:val="Style2"/>
        <w:keepNext w:val="0"/>
        <w:keepLines w:val="0"/>
        <w:widowControl w:val="0"/>
        <w:numPr>
          <w:ilvl w:val="0"/>
          <w:numId w:val="565"/>
        </w:numPr>
        <w:shd w:val="clear" w:color="auto" w:fill="auto"/>
        <w:tabs>
          <w:tab w:pos="2582" w:val="left"/>
        </w:tabs>
        <w:bidi w:val="0"/>
        <w:spacing w:before="0" w:after="0" w:line="240" w:lineRule="auto"/>
        <w:ind w:left="2580" w:right="0" w:hanging="560"/>
        <w:jc w:val="both"/>
      </w:pPr>
      <w:bookmarkStart w:id="958" w:name="bookmark958"/>
      <w:bookmarkEnd w:id="958"/>
      <w:r>
        <w:rPr>
          <w:color w:val="000000"/>
          <w:spacing w:val="0"/>
          <w:w w:val="100"/>
          <w:position w:val="0"/>
          <w:sz w:val="24"/>
          <w:szCs w:val="24"/>
        </w:rPr>
        <w:t>Hewan yang tergolong Satwa Liar sebagaimana dimaksud dalam Pasal 124 ayat (2) huruf a merupakan Satwa Liar yang tidak dilindungi dan boleh diperdagangkan.</w:t>
      </w:r>
    </w:p>
    <w:p>
      <w:pPr>
        <w:pStyle w:val="Style2"/>
        <w:keepNext w:val="0"/>
        <w:keepLines w:val="0"/>
        <w:widowControl w:val="0"/>
        <w:numPr>
          <w:ilvl w:val="0"/>
          <w:numId w:val="565"/>
        </w:numPr>
        <w:shd w:val="clear" w:color="auto" w:fill="auto"/>
        <w:tabs>
          <w:tab w:pos="2582" w:val="left"/>
        </w:tabs>
        <w:bidi w:val="0"/>
        <w:spacing w:before="0" w:after="0" w:line="240" w:lineRule="auto"/>
        <w:ind w:left="2580" w:right="0" w:hanging="560"/>
        <w:jc w:val="both"/>
      </w:pPr>
      <w:bookmarkStart w:id="959" w:name="bookmark959"/>
      <w:bookmarkEnd w:id="959"/>
      <w:r>
        <w:rPr>
          <w:color w:val="000000"/>
          <w:spacing w:val="0"/>
          <w:w w:val="100"/>
          <w:position w:val="0"/>
          <w:sz w:val="24"/>
          <w:szCs w:val="24"/>
        </w:rPr>
        <w:t>Pengeluaran satwa liar sebagaimana dimaksud pada ayat (1) wajib memiliki izin yang dipersyaratkan dari Kementerian/Lembaga sesuai dengan kewenangannya.</w:t>
      </w:r>
    </w:p>
    <w:p>
      <w:pPr>
        <w:pStyle w:val="Style2"/>
        <w:keepNext w:val="0"/>
        <w:keepLines w:val="0"/>
        <w:widowControl w:val="0"/>
        <w:numPr>
          <w:ilvl w:val="0"/>
          <w:numId w:val="565"/>
        </w:numPr>
        <w:shd w:val="clear" w:color="auto" w:fill="auto"/>
        <w:tabs>
          <w:tab w:pos="2582" w:val="left"/>
        </w:tabs>
        <w:bidi w:val="0"/>
        <w:spacing w:before="0" w:after="0" w:line="240" w:lineRule="auto"/>
        <w:ind w:left="2580" w:right="0" w:hanging="560"/>
        <w:jc w:val="both"/>
      </w:pPr>
      <w:bookmarkStart w:id="960" w:name="bookmark960"/>
      <w:bookmarkEnd w:id="960"/>
      <w:r>
        <w:rPr>
          <w:color w:val="000000"/>
          <w:spacing w:val="0"/>
          <w:w w:val="100"/>
          <w:position w:val="0"/>
          <w:sz w:val="24"/>
          <w:szCs w:val="24"/>
        </w:rPr>
        <w:t>Pengeluaran satwa liar sebagaimana dimaksud pada ayat (1) yang:</w:t>
      </w:r>
    </w:p>
    <w:p>
      <w:pPr>
        <w:pStyle w:val="Style2"/>
        <w:keepNext w:val="0"/>
        <w:keepLines w:val="0"/>
        <w:widowControl w:val="0"/>
        <w:numPr>
          <w:ilvl w:val="0"/>
          <w:numId w:val="567"/>
        </w:numPr>
        <w:shd w:val="clear" w:color="auto" w:fill="auto"/>
        <w:tabs>
          <w:tab w:pos="3156" w:val="left"/>
        </w:tabs>
        <w:bidi w:val="0"/>
        <w:spacing w:before="0" w:after="0" w:line="240" w:lineRule="auto"/>
        <w:ind w:left="3160" w:right="0" w:hanging="560"/>
        <w:jc w:val="both"/>
      </w:pPr>
      <w:bookmarkStart w:id="961" w:name="bookmark961"/>
      <w:bookmarkEnd w:id="961"/>
      <w:r>
        <w:rPr>
          <w:color w:val="000000"/>
          <w:spacing w:val="0"/>
          <w:w w:val="100"/>
          <w:position w:val="0"/>
          <w:sz w:val="24"/>
          <w:szCs w:val="24"/>
        </w:rPr>
        <w:t>tidak disertai dengan izin yang dipersyaratkan dari Kementerian/Lembaga sesuai kewenangannya, dilakukan penolakan dan satwa liar dikembalikan kepada Pemilik; atau</w:t>
      </w:r>
    </w:p>
    <w:p>
      <w:pPr>
        <w:pStyle w:val="Style2"/>
        <w:keepNext w:val="0"/>
        <w:keepLines w:val="0"/>
        <w:widowControl w:val="0"/>
        <w:numPr>
          <w:ilvl w:val="0"/>
          <w:numId w:val="567"/>
        </w:numPr>
        <w:shd w:val="clear" w:color="auto" w:fill="auto"/>
        <w:tabs>
          <w:tab w:pos="3156" w:val="left"/>
        </w:tabs>
        <w:bidi w:val="0"/>
        <w:spacing w:before="0" w:after="0" w:line="240" w:lineRule="auto"/>
        <w:ind w:left="2580" w:right="0" w:firstLine="0"/>
        <w:jc w:val="both"/>
      </w:pPr>
      <w:bookmarkStart w:id="962" w:name="bookmark962"/>
      <w:bookmarkEnd w:id="962"/>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565"/>
        </w:numPr>
        <w:shd w:val="clear" w:color="auto" w:fill="auto"/>
        <w:tabs>
          <w:tab w:pos="2582" w:val="left"/>
        </w:tabs>
        <w:bidi w:val="0"/>
        <w:spacing w:before="0" w:after="0" w:line="240" w:lineRule="auto"/>
        <w:ind w:left="2580" w:right="0" w:hanging="560"/>
        <w:jc w:val="both"/>
      </w:pPr>
      <w:bookmarkStart w:id="963" w:name="bookmark963"/>
      <w:bookmarkEnd w:id="963"/>
      <w:r>
        <w:rPr>
          <w:color w:val="000000"/>
          <w:spacing w:val="0"/>
          <w:w w:val="100"/>
          <w:position w:val="0"/>
          <w:sz w:val="24"/>
          <w:szCs w:val="24"/>
        </w:rPr>
        <w:t>Surat keterangan hasil Pengawasan sebagaimana dimaksud pada ayat (3)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128</w:t>
      </w:r>
    </w:p>
    <w:p>
      <w:pPr>
        <w:pStyle w:val="Style2"/>
        <w:keepNext w:val="0"/>
        <w:keepLines w:val="0"/>
        <w:widowControl w:val="0"/>
        <w:numPr>
          <w:ilvl w:val="0"/>
          <w:numId w:val="569"/>
        </w:numPr>
        <w:shd w:val="clear" w:color="auto" w:fill="auto"/>
        <w:tabs>
          <w:tab w:pos="2582" w:val="left"/>
        </w:tabs>
        <w:bidi w:val="0"/>
        <w:spacing w:before="0" w:after="0" w:line="240" w:lineRule="auto"/>
        <w:ind w:left="2580" w:right="0" w:hanging="560"/>
        <w:jc w:val="both"/>
      </w:pPr>
      <w:bookmarkStart w:id="964" w:name="bookmark964"/>
      <w:bookmarkEnd w:id="964"/>
      <w:r>
        <w:rPr>
          <w:color w:val="000000"/>
          <w:spacing w:val="0"/>
          <w:w w:val="100"/>
          <w:position w:val="0"/>
          <w:sz w:val="24"/>
          <w:szCs w:val="24"/>
        </w:rPr>
        <w:t>Produk Hewan yang tergolong Pangan sebagaimana dimaksud dalam Pasal 124 ayat (2) huruf b berupa Pangan segar dan Pangan olahan.</w:t>
      </w:r>
    </w:p>
    <w:p>
      <w:pPr>
        <w:pStyle w:val="Style2"/>
        <w:keepNext w:val="0"/>
        <w:keepLines w:val="0"/>
        <w:widowControl w:val="0"/>
        <w:numPr>
          <w:ilvl w:val="0"/>
          <w:numId w:val="569"/>
        </w:numPr>
        <w:shd w:val="clear" w:color="auto" w:fill="auto"/>
        <w:tabs>
          <w:tab w:pos="2582" w:val="left"/>
        </w:tabs>
        <w:bidi w:val="0"/>
        <w:spacing w:before="0" w:after="0" w:line="240" w:lineRule="auto"/>
        <w:ind w:left="2020" w:right="0" w:firstLine="0"/>
        <w:jc w:val="both"/>
      </w:pPr>
      <w:bookmarkStart w:id="965" w:name="bookmark965"/>
      <w:bookmarkEnd w:id="965"/>
      <w:r>
        <w:rPr>
          <w:color w:val="000000"/>
          <w:spacing w:val="0"/>
          <w:w w:val="100"/>
          <w:position w:val="0"/>
          <w:sz w:val="24"/>
          <w:szCs w:val="24"/>
        </w:rPr>
        <w:t>Pengeluaran:</w:t>
      </w:r>
    </w:p>
    <w:p>
      <w:pPr>
        <w:pStyle w:val="Style2"/>
        <w:keepNext w:val="0"/>
        <w:keepLines w:val="0"/>
        <w:widowControl w:val="0"/>
        <w:numPr>
          <w:ilvl w:val="0"/>
          <w:numId w:val="571"/>
        </w:numPr>
        <w:shd w:val="clear" w:color="auto" w:fill="auto"/>
        <w:tabs>
          <w:tab w:pos="3161" w:val="left"/>
        </w:tabs>
        <w:bidi w:val="0"/>
        <w:spacing w:before="0" w:after="0" w:line="240" w:lineRule="auto"/>
        <w:ind w:left="2580" w:right="0" w:firstLine="0"/>
        <w:jc w:val="both"/>
      </w:pPr>
      <w:bookmarkStart w:id="966" w:name="bookmark966"/>
      <w:bookmarkEnd w:id="966"/>
      <w:r>
        <w:rPr>
          <w:color w:val="000000"/>
          <w:spacing w:val="0"/>
          <w:w w:val="100"/>
          <w:position w:val="0"/>
          <w:sz w:val="24"/>
          <w:szCs w:val="24"/>
        </w:rPr>
        <w:t>Pangan segar sebagaimana dimaksud pada ayat (1)</w:t>
      </w:r>
    </w:p>
    <w:p>
      <w:pPr>
        <w:pStyle w:val="Style2"/>
        <w:keepNext w:val="0"/>
        <w:keepLines w:val="0"/>
        <w:widowControl w:val="0"/>
        <w:shd w:val="clear" w:color="auto" w:fill="auto"/>
        <w:tabs>
          <w:tab w:pos="6849" w:val="left"/>
          <w:tab w:pos="8586" w:val="left"/>
        </w:tabs>
        <w:bidi w:val="0"/>
        <w:spacing w:before="0" w:after="0" w:line="240" w:lineRule="auto"/>
        <w:ind w:left="3160" w:right="0" w:firstLine="0"/>
        <w:jc w:val="both"/>
      </w:pPr>
      <w:r>
        <w:rPr>
          <w:color w:val="000000"/>
          <w:spacing w:val="0"/>
          <w:w w:val="100"/>
          <w:position w:val="0"/>
          <w:sz w:val="24"/>
          <w:szCs w:val="24"/>
        </w:rPr>
        <w:t>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atau</w:t>
      </w:r>
    </w:p>
    <w:p>
      <w:pPr>
        <w:pStyle w:val="Style2"/>
        <w:keepNext w:val="0"/>
        <w:keepLines w:val="0"/>
        <w:widowControl w:val="0"/>
        <w:numPr>
          <w:ilvl w:val="0"/>
          <w:numId w:val="571"/>
        </w:numPr>
        <w:shd w:val="clear" w:color="auto" w:fill="auto"/>
        <w:tabs>
          <w:tab w:pos="3161" w:val="left"/>
        </w:tabs>
        <w:bidi w:val="0"/>
        <w:spacing w:before="0" w:after="0" w:line="240" w:lineRule="auto"/>
        <w:ind w:left="3160" w:right="0" w:hanging="560"/>
        <w:jc w:val="both"/>
      </w:pPr>
      <w:bookmarkStart w:id="967" w:name="bookmark967"/>
      <w:bookmarkEnd w:id="967"/>
      <w:r>
        <w:rPr>
          <w:color w:val="000000"/>
          <w:spacing w:val="0"/>
          <w:w w:val="100"/>
          <w:position w:val="0"/>
          <w:sz w:val="24"/>
          <w:szCs w:val="24"/>
        </w:rPr>
        <w:t>Pangan olahan sebagaimana dimaksud pada ayat (1) wajib memiliki izin yang dipersyaratkan dari Lembaga yang membidangi Pengawasan Obat dan Makanan.</w:t>
      </w:r>
    </w:p>
    <w:p>
      <w:pPr>
        <w:pStyle w:val="Style2"/>
        <w:keepNext w:val="0"/>
        <w:keepLines w:val="0"/>
        <w:widowControl w:val="0"/>
        <w:numPr>
          <w:ilvl w:val="0"/>
          <w:numId w:val="569"/>
        </w:numPr>
        <w:shd w:val="clear" w:color="auto" w:fill="auto"/>
        <w:tabs>
          <w:tab w:pos="2582" w:val="left"/>
        </w:tabs>
        <w:bidi w:val="0"/>
        <w:spacing w:before="0" w:after="0" w:line="240" w:lineRule="auto"/>
        <w:ind w:left="2580" w:right="0" w:hanging="560"/>
        <w:jc w:val="both"/>
      </w:pPr>
      <w:bookmarkStart w:id="968" w:name="bookmark968"/>
      <w:bookmarkEnd w:id="968"/>
      <w:r>
        <w:rPr>
          <w:color w:val="000000"/>
          <w:spacing w:val="0"/>
          <w:w w:val="100"/>
          <w:position w:val="0"/>
          <w:sz w:val="24"/>
          <w:szCs w:val="24"/>
        </w:rPr>
        <w:t>Pengeluaran Pangan segar sebagaimana dimaksud pada ayat (1) yang:</w:t>
      </w:r>
    </w:p>
    <w:p>
      <w:pPr>
        <w:pStyle w:val="Style2"/>
        <w:keepNext w:val="0"/>
        <w:keepLines w:val="0"/>
        <w:widowControl w:val="0"/>
        <w:numPr>
          <w:ilvl w:val="0"/>
          <w:numId w:val="573"/>
        </w:numPr>
        <w:shd w:val="clear" w:color="auto" w:fill="auto"/>
        <w:tabs>
          <w:tab w:pos="3161" w:val="left"/>
        </w:tabs>
        <w:bidi w:val="0"/>
        <w:spacing w:before="0" w:after="0" w:line="240" w:lineRule="auto"/>
        <w:ind w:left="3160" w:right="0" w:hanging="560"/>
        <w:jc w:val="both"/>
      </w:pPr>
      <w:bookmarkStart w:id="969" w:name="bookmark969"/>
      <w:bookmarkEnd w:id="969"/>
      <w:r>
        <w:rPr>
          <w:color w:val="000000"/>
          <w:spacing w:val="0"/>
          <w:w w:val="100"/>
          <w:position w:val="0"/>
          <w:sz w:val="24"/>
          <w:szCs w:val="24"/>
        </w:rPr>
        <w:t>tidak disertai dengan izin yang dipersyaratkan dari Kementerian/Lembaga sesuai kewenangannya, dilakukan penolakan dan Pangan segar dikembalikan kepada Pemilik; atau</w:t>
      </w:r>
    </w:p>
    <w:p>
      <w:pPr>
        <w:pStyle w:val="Style2"/>
        <w:keepNext w:val="0"/>
        <w:keepLines w:val="0"/>
        <w:widowControl w:val="0"/>
        <w:numPr>
          <w:ilvl w:val="0"/>
          <w:numId w:val="573"/>
        </w:numPr>
        <w:shd w:val="clear" w:color="auto" w:fill="auto"/>
        <w:tabs>
          <w:tab w:pos="3161" w:val="left"/>
          <w:tab w:pos="4567" w:val="left"/>
          <w:tab w:pos="5518" w:val="left"/>
          <w:tab w:pos="6636" w:val="left"/>
          <w:tab w:pos="8959" w:val="left"/>
        </w:tabs>
        <w:bidi w:val="0"/>
        <w:spacing w:before="0" w:after="0" w:line="240" w:lineRule="auto"/>
        <w:ind w:left="2580" w:right="0" w:firstLine="0"/>
        <w:jc w:val="both"/>
      </w:pPr>
      <w:bookmarkStart w:id="970" w:name="bookmark970"/>
      <w:bookmarkEnd w:id="970"/>
      <w:r>
        <w:rPr>
          <w:color w:val="000000"/>
          <w:spacing w:val="0"/>
          <w:w w:val="100"/>
          <w:position w:val="0"/>
          <w:sz w:val="24"/>
          <w:szCs w:val="24"/>
        </w:rPr>
        <w:t>disertai</w:t>
        <w:tab/>
        <w:t>izin</w:t>
        <w:tab/>
        <w:t>yang</w:t>
        <w:tab/>
        <w:t>dipersyaratkan</w:t>
        <w:tab/>
        <w:t>dari</w:t>
      </w:r>
    </w:p>
    <w:p>
      <w:pPr>
        <w:pStyle w:val="Style2"/>
        <w:keepNext w:val="0"/>
        <w:keepLines w:val="0"/>
        <w:widowControl w:val="0"/>
        <w:shd w:val="clear" w:color="auto" w:fill="auto"/>
        <w:tabs>
          <w:tab w:pos="6849" w:val="left"/>
          <w:tab w:pos="8586"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diterbitkan surat keterangan hasil pengawasan.</w:t>
      </w:r>
    </w:p>
    <w:p>
      <w:pPr>
        <w:pStyle w:val="Style2"/>
        <w:keepNext w:val="0"/>
        <w:keepLines w:val="0"/>
        <w:widowControl w:val="0"/>
        <w:numPr>
          <w:ilvl w:val="0"/>
          <w:numId w:val="569"/>
        </w:numPr>
        <w:shd w:val="clear" w:color="auto" w:fill="auto"/>
        <w:tabs>
          <w:tab w:pos="2582" w:val="left"/>
        </w:tabs>
        <w:bidi w:val="0"/>
        <w:spacing w:before="0" w:after="0" w:line="240" w:lineRule="auto"/>
        <w:ind w:left="2580" w:right="0" w:hanging="560"/>
        <w:jc w:val="both"/>
      </w:pPr>
      <w:bookmarkStart w:id="971" w:name="bookmark971"/>
      <w:bookmarkEnd w:id="971"/>
      <w:r>
        <w:rPr>
          <w:color w:val="000000"/>
          <w:spacing w:val="0"/>
          <w:w w:val="100"/>
          <w:position w:val="0"/>
          <w:sz w:val="24"/>
          <w:szCs w:val="24"/>
        </w:rPr>
        <w:t>Pengeluaran Pangan olahan sebagaimana dimaksud pada ayat (1) yang:</w:t>
      </w:r>
    </w:p>
    <w:p>
      <w:pPr>
        <w:pStyle w:val="Style2"/>
        <w:keepNext w:val="0"/>
        <w:keepLines w:val="0"/>
        <w:widowControl w:val="0"/>
        <w:numPr>
          <w:ilvl w:val="0"/>
          <w:numId w:val="575"/>
        </w:numPr>
        <w:shd w:val="clear" w:color="auto" w:fill="auto"/>
        <w:tabs>
          <w:tab w:pos="3161" w:val="left"/>
        </w:tabs>
        <w:bidi w:val="0"/>
        <w:spacing w:before="0" w:after="0" w:line="240" w:lineRule="auto"/>
        <w:ind w:left="3160" w:right="0" w:hanging="560"/>
        <w:jc w:val="both"/>
      </w:pPr>
      <w:bookmarkStart w:id="972" w:name="bookmark972"/>
      <w:bookmarkEnd w:id="972"/>
      <w:r>
        <w:rPr>
          <w:color w:val="000000"/>
          <w:spacing w:val="0"/>
          <w:w w:val="100"/>
          <w:position w:val="0"/>
          <w:sz w:val="24"/>
          <w:szCs w:val="24"/>
        </w:rPr>
        <w:t>tidak disertai dengan izin yang dipersyaratkan dari Kementerian/Lembaga sesuai kewenangannya, dilakukan penolakan dan Pangan olahan dikembalikan kepada Pemilik; atau</w:t>
      </w:r>
    </w:p>
    <w:p>
      <w:pPr>
        <w:pStyle w:val="Style2"/>
        <w:keepNext w:val="0"/>
        <w:keepLines w:val="0"/>
        <w:widowControl w:val="0"/>
        <w:numPr>
          <w:ilvl w:val="0"/>
          <w:numId w:val="575"/>
        </w:numPr>
        <w:shd w:val="clear" w:color="auto" w:fill="auto"/>
        <w:tabs>
          <w:tab w:pos="3161" w:val="left"/>
        </w:tabs>
        <w:bidi w:val="0"/>
        <w:spacing w:before="0" w:after="0" w:line="240" w:lineRule="auto"/>
        <w:ind w:left="3160" w:right="0" w:hanging="560"/>
        <w:jc w:val="both"/>
      </w:pPr>
      <w:bookmarkStart w:id="973" w:name="bookmark973"/>
      <w:bookmarkEnd w:id="973"/>
      <w:r>
        <w:rPr>
          <w:color w:val="000000"/>
          <w:spacing w:val="0"/>
          <w:w w:val="100"/>
          <w:position w:val="0"/>
          <w:sz w:val="24"/>
          <w:szCs w:val="24"/>
        </w:rPr>
        <w:t>disertai izin yang dipersyaratkan dari Lembaga yang membidangi Pengawasan Obat dan Makanan, diterbitkan surat keterangan hasil pengawasan.</w:t>
      </w:r>
    </w:p>
    <w:p>
      <w:pPr>
        <w:pStyle w:val="Style2"/>
        <w:keepNext w:val="0"/>
        <w:keepLines w:val="0"/>
        <w:widowControl w:val="0"/>
        <w:numPr>
          <w:ilvl w:val="0"/>
          <w:numId w:val="569"/>
        </w:numPr>
        <w:shd w:val="clear" w:color="auto" w:fill="auto"/>
        <w:tabs>
          <w:tab w:pos="2582" w:val="left"/>
        </w:tabs>
        <w:bidi w:val="0"/>
        <w:spacing w:before="0" w:after="280" w:line="240" w:lineRule="auto"/>
        <w:ind w:left="2580" w:right="0" w:hanging="560"/>
        <w:jc w:val="both"/>
      </w:pPr>
      <w:bookmarkStart w:id="974" w:name="bookmark974"/>
      <w:bookmarkEnd w:id="974"/>
      <w:r>
        <w:rPr>
          <w:color w:val="000000"/>
          <w:spacing w:val="0"/>
          <w:w w:val="100"/>
          <w:position w:val="0"/>
          <w:sz w:val="24"/>
          <w:szCs w:val="24"/>
        </w:rPr>
        <w:t>Surat keterangan hasil Pengawasan sebagaimana dimaksud pada ayat (3) huruf b dan surat keterangan hasil Pengawasan sebagaimana dimaksud pada ayat (4)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129</w:t>
      </w:r>
    </w:p>
    <w:p>
      <w:pPr>
        <w:pStyle w:val="Style2"/>
        <w:keepNext w:val="0"/>
        <w:keepLines w:val="0"/>
        <w:widowControl w:val="0"/>
        <w:numPr>
          <w:ilvl w:val="0"/>
          <w:numId w:val="577"/>
        </w:numPr>
        <w:shd w:val="clear" w:color="auto" w:fill="auto"/>
        <w:tabs>
          <w:tab w:pos="2582" w:val="left"/>
        </w:tabs>
        <w:bidi w:val="0"/>
        <w:spacing w:before="0" w:after="0" w:line="240" w:lineRule="auto"/>
        <w:ind w:left="2580" w:right="0" w:hanging="560"/>
        <w:jc w:val="both"/>
      </w:pPr>
      <w:bookmarkStart w:id="975" w:name="bookmark975"/>
      <w:bookmarkEnd w:id="975"/>
      <w:r>
        <w:rPr>
          <w:color w:val="000000"/>
          <w:spacing w:val="0"/>
          <w:w w:val="100"/>
          <w:position w:val="0"/>
          <w:sz w:val="24"/>
          <w:szCs w:val="24"/>
        </w:rPr>
        <w:t>Produk Hewan yang tergolong Pakan sebagaimana dimaksud dalam Pasal 124 ayat (2) huruf b berupa Pakan dan bahan Pakan asal Hewan.</w:t>
      </w:r>
    </w:p>
    <w:p>
      <w:pPr>
        <w:pStyle w:val="Style2"/>
        <w:keepNext w:val="0"/>
        <w:keepLines w:val="0"/>
        <w:widowControl w:val="0"/>
        <w:numPr>
          <w:ilvl w:val="0"/>
          <w:numId w:val="577"/>
        </w:numPr>
        <w:shd w:val="clear" w:color="auto" w:fill="auto"/>
        <w:tabs>
          <w:tab w:pos="2582" w:val="left"/>
        </w:tabs>
        <w:bidi w:val="0"/>
        <w:spacing w:before="0" w:after="0" w:line="240" w:lineRule="auto"/>
        <w:ind w:left="2580" w:right="0" w:hanging="560"/>
        <w:jc w:val="both"/>
      </w:pPr>
      <w:bookmarkStart w:id="976" w:name="bookmark976"/>
      <w:bookmarkEnd w:id="976"/>
      <w:r>
        <w:rPr>
          <w:color w:val="000000"/>
          <w:spacing w:val="0"/>
          <w:w w:val="100"/>
          <w:position w:val="0"/>
          <w:sz w:val="24"/>
          <w:szCs w:val="24"/>
        </w:rPr>
        <w:t>Pengeluaran Pakan dan bahan Pakan asal Hewan sebagaimana dimaksud pada ayat (1) wajib memiliki izin yang dipersyaratkan dari Kementerian/Lembaga sesuai dengan kewenangannya.</w:t>
      </w:r>
    </w:p>
    <w:p>
      <w:pPr>
        <w:pStyle w:val="Style2"/>
        <w:keepNext w:val="0"/>
        <w:keepLines w:val="0"/>
        <w:widowControl w:val="0"/>
        <w:numPr>
          <w:ilvl w:val="0"/>
          <w:numId w:val="577"/>
        </w:numPr>
        <w:shd w:val="clear" w:color="auto" w:fill="auto"/>
        <w:tabs>
          <w:tab w:pos="2582" w:val="left"/>
        </w:tabs>
        <w:bidi w:val="0"/>
        <w:spacing w:before="0" w:after="0" w:line="240" w:lineRule="auto"/>
        <w:ind w:left="2580" w:right="0" w:hanging="560"/>
        <w:jc w:val="both"/>
      </w:pPr>
      <w:bookmarkStart w:id="977" w:name="bookmark977"/>
      <w:bookmarkEnd w:id="977"/>
      <w:r>
        <w:rPr>
          <w:color w:val="000000"/>
          <w:spacing w:val="0"/>
          <w:w w:val="100"/>
          <w:position w:val="0"/>
          <w:sz w:val="24"/>
          <w:szCs w:val="24"/>
        </w:rPr>
        <w:t>Pakan dan bahan Pakan asal Hewan sebagaimana dimaksud pada ayat (1) dapat dihasilkan dari penerapan teknik rekayasa genetik.</w:t>
      </w:r>
    </w:p>
    <w:p>
      <w:pPr>
        <w:pStyle w:val="Style2"/>
        <w:keepNext w:val="0"/>
        <w:keepLines w:val="0"/>
        <w:widowControl w:val="0"/>
        <w:numPr>
          <w:ilvl w:val="0"/>
          <w:numId w:val="577"/>
        </w:numPr>
        <w:shd w:val="clear" w:color="auto" w:fill="auto"/>
        <w:tabs>
          <w:tab w:pos="2582" w:val="left"/>
        </w:tabs>
        <w:bidi w:val="0"/>
        <w:spacing w:before="0" w:after="0" w:line="240" w:lineRule="auto"/>
        <w:ind w:left="2580" w:right="0" w:hanging="560"/>
        <w:jc w:val="both"/>
      </w:pPr>
      <w:bookmarkStart w:id="978" w:name="bookmark978"/>
      <w:bookmarkEnd w:id="978"/>
      <w:r>
        <w:rPr>
          <w:color w:val="000000"/>
          <w:spacing w:val="0"/>
          <w:w w:val="100"/>
          <w:position w:val="0"/>
          <w:sz w:val="24"/>
          <w:szCs w:val="24"/>
        </w:rPr>
        <w:t>Pengeluaran Pakan dan bahan Pakan asal Hewan sebagaimana dimaksud pada ayat (1) yang:</w:t>
      </w:r>
    </w:p>
    <w:p>
      <w:pPr>
        <w:pStyle w:val="Style2"/>
        <w:keepNext w:val="0"/>
        <w:keepLines w:val="0"/>
        <w:widowControl w:val="0"/>
        <w:shd w:val="clear" w:color="auto" w:fill="auto"/>
        <w:bidi w:val="0"/>
        <w:spacing w:before="0" w:after="140" w:line="240" w:lineRule="auto"/>
        <w:ind w:left="3160" w:right="0" w:hanging="560"/>
        <w:jc w:val="both"/>
      </w:pPr>
      <w:r>
        <w:rPr>
          <w:color w:val="000000"/>
          <w:spacing w:val="0"/>
          <w:w w:val="100"/>
          <w:position w:val="0"/>
          <w:sz w:val="24"/>
          <w:szCs w:val="24"/>
        </w:rPr>
        <w:t>a. tidak disertai dengan izin yang dipersyaratkan dari Kementerian/Lembaga sesuai kewenangannya, dilakukan penolakan dan Pakan dan bahan Pakan asal Hewan dikembalikan kepada Pemilik; atau</w:t>
      </w:r>
    </w:p>
    <w:p>
      <w:pPr>
        <w:pStyle w:val="Style2"/>
        <w:keepNext w:val="0"/>
        <w:keepLines w:val="0"/>
        <w:widowControl w:val="0"/>
        <w:shd w:val="clear" w:color="auto" w:fill="auto"/>
        <w:tabs>
          <w:tab w:pos="4587" w:val="left"/>
          <w:tab w:pos="5538" w:val="left"/>
          <w:tab w:pos="6800" w:val="left"/>
          <w:tab w:pos="8979" w:val="left"/>
        </w:tabs>
        <w:bidi w:val="0"/>
        <w:spacing w:before="0" w:after="0" w:line="240" w:lineRule="auto"/>
        <w:ind w:left="2600" w:right="0" w:firstLine="0"/>
        <w:jc w:val="both"/>
      </w:pPr>
      <w:r>
        <w:rPr>
          <w:color w:val="000000"/>
          <w:spacing w:val="0"/>
          <w:w w:val="100"/>
          <w:position w:val="0"/>
          <w:sz w:val="24"/>
          <w:szCs w:val="24"/>
        </w:rPr>
        <w:t>b. disertai</w:t>
        <w:tab/>
        <w:t>izin</w:t>
        <w:tab/>
        <w:t>yang</w:t>
        <w:tab/>
        <w:t>dipersyaratkan</w:t>
        <w:tab/>
        <w:t>dari</w:t>
      </w:r>
    </w:p>
    <w:p>
      <w:pPr>
        <w:pStyle w:val="Style2"/>
        <w:keepNext w:val="0"/>
        <w:keepLines w:val="0"/>
        <w:widowControl w:val="0"/>
        <w:shd w:val="clear" w:color="auto" w:fill="auto"/>
        <w:tabs>
          <w:tab w:pos="6842" w:val="left"/>
          <w:tab w:pos="8570"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diterbitkan surat keterangan hasil pengawasan.</w:t>
      </w:r>
    </w:p>
    <w:p>
      <w:pPr>
        <w:pStyle w:val="Style2"/>
        <w:keepNext w:val="0"/>
        <w:keepLines w:val="0"/>
        <w:widowControl w:val="0"/>
        <w:numPr>
          <w:ilvl w:val="0"/>
          <w:numId w:val="577"/>
        </w:numPr>
        <w:shd w:val="clear" w:color="auto" w:fill="auto"/>
        <w:tabs>
          <w:tab w:pos="2580" w:val="left"/>
        </w:tabs>
        <w:bidi w:val="0"/>
        <w:spacing w:before="0" w:after="240" w:line="240" w:lineRule="auto"/>
        <w:ind w:left="2600" w:right="0" w:hanging="580"/>
        <w:jc w:val="both"/>
      </w:pPr>
      <w:bookmarkStart w:id="979" w:name="bookmark979"/>
      <w:bookmarkEnd w:id="979"/>
      <w:r>
        <w:rPr>
          <w:color w:val="000000"/>
          <w:spacing w:val="0"/>
          <w:w w:val="100"/>
          <w:position w:val="0"/>
          <w:sz w:val="24"/>
          <w:szCs w:val="24"/>
        </w:rPr>
        <w:t>Surat keterangan hasil Pengawasan sebagaimana dimaksud pada ayat (4)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130</w:t>
      </w:r>
    </w:p>
    <w:p>
      <w:pPr>
        <w:pStyle w:val="Style2"/>
        <w:keepNext w:val="0"/>
        <w:keepLines w:val="0"/>
        <w:widowControl w:val="0"/>
        <w:numPr>
          <w:ilvl w:val="0"/>
          <w:numId w:val="579"/>
        </w:numPr>
        <w:shd w:val="clear" w:color="auto" w:fill="auto"/>
        <w:tabs>
          <w:tab w:pos="2580" w:val="left"/>
        </w:tabs>
        <w:bidi w:val="0"/>
        <w:spacing w:before="0" w:after="0" w:line="240" w:lineRule="auto"/>
        <w:ind w:left="2020" w:right="0" w:firstLine="0"/>
        <w:jc w:val="both"/>
      </w:pPr>
      <w:bookmarkStart w:id="980" w:name="bookmark980"/>
      <w:bookmarkEnd w:id="980"/>
      <w:r>
        <w:rPr>
          <w:color w:val="000000"/>
          <w:spacing w:val="0"/>
          <w:w w:val="100"/>
          <w:position w:val="0"/>
          <w:sz w:val="24"/>
          <w:szCs w:val="24"/>
        </w:rPr>
        <w:t>Media Pembawa Lain yang tergolong:</w:t>
      </w:r>
    </w:p>
    <w:p>
      <w:pPr>
        <w:pStyle w:val="Style2"/>
        <w:keepNext w:val="0"/>
        <w:keepLines w:val="0"/>
        <w:widowControl w:val="0"/>
        <w:numPr>
          <w:ilvl w:val="0"/>
          <w:numId w:val="581"/>
        </w:numPr>
        <w:shd w:val="clear" w:color="auto" w:fill="auto"/>
        <w:tabs>
          <w:tab w:pos="3165" w:val="left"/>
        </w:tabs>
        <w:bidi w:val="0"/>
        <w:spacing w:before="0" w:after="0" w:line="240" w:lineRule="auto"/>
        <w:ind w:left="3140" w:right="0" w:hanging="540"/>
        <w:jc w:val="both"/>
      </w:pPr>
      <w:bookmarkStart w:id="981" w:name="bookmark981"/>
      <w:bookmarkEnd w:id="981"/>
      <w:r>
        <w:rPr>
          <w:color w:val="000000"/>
          <w:spacing w:val="0"/>
          <w:w w:val="100"/>
          <w:position w:val="0"/>
          <w:sz w:val="24"/>
          <w:szCs w:val="24"/>
        </w:rPr>
        <w:t>PRG sebagaimana dimaksud dalam Pasal 124 ayat (2) huruf c dapat berupa jasad renik PRG, bahan asal jasad renik PRG, hasil olahan bahan asal jasad renik PRG; atau</w:t>
      </w:r>
    </w:p>
    <w:p>
      <w:pPr>
        <w:pStyle w:val="Style2"/>
        <w:keepNext w:val="0"/>
        <w:keepLines w:val="0"/>
        <w:widowControl w:val="0"/>
        <w:numPr>
          <w:ilvl w:val="0"/>
          <w:numId w:val="581"/>
        </w:numPr>
        <w:shd w:val="clear" w:color="auto" w:fill="auto"/>
        <w:tabs>
          <w:tab w:pos="3165" w:val="left"/>
        </w:tabs>
        <w:bidi w:val="0"/>
        <w:spacing w:before="0" w:after="0" w:line="240" w:lineRule="auto"/>
        <w:ind w:left="2600" w:right="0" w:firstLine="0"/>
        <w:jc w:val="both"/>
      </w:pPr>
      <w:bookmarkStart w:id="982" w:name="bookmark982"/>
      <w:bookmarkEnd w:id="982"/>
      <w:r>
        <w:rPr>
          <w:color w:val="000000"/>
          <w:spacing w:val="0"/>
          <w:w w:val="100"/>
          <w:position w:val="0"/>
          <w:sz w:val="24"/>
          <w:szCs w:val="24"/>
        </w:rPr>
        <w:t>Agensia Hayati sebagaimana dimaksud dalam Pasal</w:t>
      </w:r>
    </w:p>
    <w:p>
      <w:pPr>
        <w:pStyle w:val="Style2"/>
        <w:keepNext w:val="0"/>
        <w:keepLines w:val="0"/>
        <w:widowControl w:val="0"/>
        <w:shd w:val="clear" w:color="auto" w:fill="auto"/>
        <w:bidi w:val="0"/>
        <w:spacing w:before="0" w:after="0" w:line="240" w:lineRule="auto"/>
        <w:ind w:left="3140" w:right="0" w:firstLine="0"/>
        <w:jc w:val="both"/>
      </w:pPr>
      <w:r>
        <w:rPr>
          <w:color w:val="000000"/>
          <w:spacing w:val="0"/>
          <w:w w:val="100"/>
          <w:position w:val="0"/>
          <w:sz w:val="24"/>
          <w:szCs w:val="24"/>
        </w:rPr>
        <w:t>124 ayat (2) huruf c dapat berupa bakteri.</w:t>
      </w:r>
    </w:p>
    <w:p>
      <w:pPr>
        <w:pStyle w:val="Style2"/>
        <w:keepNext w:val="0"/>
        <w:keepLines w:val="0"/>
        <w:widowControl w:val="0"/>
        <w:numPr>
          <w:ilvl w:val="0"/>
          <w:numId w:val="579"/>
        </w:numPr>
        <w:shd w:val="clear" w:color="auto" w:fill="auto"/>
        <w:tabs>
          <w:tab w:pos="2580" w:val="left"/>
        </w:tabs>
        <w:bidi w:val="0"/>
        <w:spacing w:before="0" w:after="0" w:line="240" w:lineRule="auto"/>
        <w:ind w:left="2020" w:right="0" w:firstLine="0"/>
        <w:jc w:val="both"/>
      </w:pPr>
      <w:bookmarkStart w:id="983" w:name="bookmark983"/>
      <w:bookmarkEnd w:id="983"/>
      <w:r>
        <w:rPr>
          <w:color w:val="000000"/>
          <w:spacing w:val="0"/>
          <w:w w:val="100"/>
          <w:position w:val="0"/>
          <w:sz w:val="24"/>
          <w:szCs w:val="24"/>
        </w:rPr>
        <w:t>Pengeluaran:</w:t>
      </w:r>
    </w:p>
    <w:p>
      <w:pPr>
        <w:pStyle w:val="Style2"/>
        <w:keepNext w:val="0"/>
        <w:keepLines w:val="0"/>
        <w:widowControl w:val="0"/>
        <w:numPr>
          <w:ilvl w:val="0"/>
          <w:numId w:val="583"/>
        </w:numPr>
        <w:shd w:val="clear" w:color="auto" w:fill="auto"/>
        <w:tabs>
          <w:tab w:pos="3165" w:val="left"/>
        </w:tabs>
        <w:bidi w:val="0"/>
        <w:spacing w:before="0" w:after="0" w:line="240" w:lineRule="auto"/>
        <w:ind w:left="2600" w:right="0" w:firstLine="0"/>
        <w:jc w:val="both"/>
      </w:pPr>
      <w:bookmarkStart w:id="984" w:name="bookmark984"/>
      <w:bookmarkEnd w:id="984"/>
      <w:r>
        <w:rPr>
          <w:color w:val="000000"/>
          <w:spacing w:val="0"/>
          <w:w w:val="100"/>
          <w:position w:val="0"/>
          <w:sz w:val="24"/>
          <w:szCs w:val="24"/>
        </w:rPr>
        <w:t>PRG sebagaimana dimaksud pada ayat (1) huruf a</w:t>
      </w:r>
    </w:p>
    <w:p>
      <w:pPr>
        <w:pStyle w:val="Style2"/>
        <w:keepNext w:val="0"/>
        <w:keepLines w:val="0"/>
        <w:widowControl w:val="0"/>
        <w:shd w:val="clear" w:color="auto" w:fill="auto"/>
        <w:tabs>
          <w:tab w:pos="6842" w:val="left"/>
          <w:tab w:pos="8570" w:val="left"/>
        </w:tabs>
        <w:bidi w:val="0"/>
        <w:spacing w:before="0" w:after="0" w:line="240" w:lineRule="auto"/>
        <w:ind w:left="3140" w:right="0" w:firstLine="20"/>
        <w:jc w:val="both"/>
      </w:pPr>
      <w:r>
        <w:rPr>
          <w:color w:val="000000"/>
          <w:spacing w:val="0"/>
          <w:w w:val="100"/>
          <w:position w:val="0"/>
          <w:sz w:val="24"/>
          <w:szCs w:val="24"/>
        </w:rPr>
        <w:t>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40" w:right="0" w:firstLine="0"/>
        <w:jc w:val="left"/>
      </w:pPr>
      <w:r>
        <w:rPr>
          <w:color w:val="000000"/>
          <w:spacing w:val="0"/>
          <w:w w:val="100"/>
          <w:position w:val="0"/>
          <w:sz w:val="24"/>
          <w:szCs w:val="24"/>
        </w:rPr>
        <w:t>kewenangannya; atau</w:t>
      </w:r>
    </w:p>
    <w:p>
      <w:pPr>
        <w:pStyle w:val="Style2"/>
        <w:keepNext w:val="0"/>
        <w:keepLines w:val="0"/>
        <w:widowControl w:val="0"/>
        <w:numPr>
          <w:ilvl w:val="0"/>
          <w:numId w:val="583"/>
        </w:numPr>
        <w:shd w:val="clear" w:color="auto" w:fill="auto"/>
        <w:tabs>
          <w:tab w:pos="3165" w:val="left"/>
        </w:tabs>
        <w:bidi w:val="0"/>
        <w:spacing w:before="0" w:after="0" w:line="240" w:lineRule="auto"/>
        <w:ind w:left="2600" w:right="0" w:firstLine="0"/>
        <w:jc w:val="both"/>
      </w:pPr>
      <w:bookmarkStart w:id="985" w:name="bookmark985"/>
      <w:bookmarkEnd w:id="985"/>
      <w:r>
        <w:rPr>
          <w:color w:val="000000"/>
          <w:spacing w:val="0"/>
          <w:w w:val="100"/>
          <w:position w:val="0"/>
          <w:sz w:val="24"/>
          <w:szCs w:val="24"/>
        </w:rPr>
        <w:t>Agensia Hayati sebagaimana dimaksud pada ayat (1)</w:t>
      </w:r>
    </w:p>
    <w:p>
      <w:pPr>
        <w:pStyle w:val="Style2"/>
        <w:keepNext w:val="0"/>
        <w:keepLines w:val="0"/>
        <w:widowControl w:val="0"/>
        <w:shd w:val="clear" w:color="auto" w:fill="auto"/>
        <w:tabs>
          <w:tab w:pos="6842" w:val="left"/>
          <w:tab w:pos="8570" w:val="left"/>
        </w:tabs>
        <w:bidi w:val="0"/>
        <w:spacing w:before="0" w:after="0" w:line="240" w:lineRule="auto"/>
        <w:ind w:left="3140" w:right="0" w:firstLine="20"/>
        <w:jc w:val="both"/>
      </w:pPr>
      <w:r>
        <w:rPr>
          <w:color w:val="000000"/>
          <w:spacing w:val="0"/>
          <w:w w:val="100"/>
          <w:position w:val="0"/>
          <w:sz w:val="24"/>
          <w:szCs w:val="24"/>
        </w:rPr>
        <w:t>huruf b 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40" w:right="0" w:firstLine="0"/>
        <w:jc w:val="left"/>
      </w:pPr>
      <w:r>
        <w:rPr>
          <w:color w:val="000000"/>
          <w:spacing w:val="0"/>
          <w:w w:val="100"/>
          <w:position w:val="0"/>
          <w:sz w:val="24"/>
          <w:szCs w:val="24"/>
        </w:rPr>
        <w:t>kewenangannya.</w:t>
      </w:r>
    </w:p>
    <w:p>
      <w:pPr>
        <w:pStyle w:val="Style2"/>
        <w:keepNext w:val="0"/>
        <w:keepLines w:val="0"/>
        <w:widowControl w:val="0"/>
        <w:numPr>
          <w:ilvl w:val="0"/>
          <w:numId w:val="579"/>
        </w:numPr>
        <w:shd w:val="clear" w:color="auto" w:fill="auto"/>
        <w:tabs>
          <w:tab w:pos="2580" w:val="left"/>
        </w:tabs>
        <w:bidi w:val="0"/>
        <w:spacing w:before="0" w:after="0" w:line="240" w:lineRule="auto"/>
        <w:ind w:left="2600" w:right="0" w:hanging="580"/>
        <w:jc w:val="both"/>
      </w:pPr>
      <w:bookmarkStart w:id="986" w:name="bookmark986"/>
      <w:bookmarkEnd w:id="986"/>
      <w:r>
        <w:rPr>
          <w:color w:val="000000"/>
          <w:spacing w:val="0"/>
          <w:w w:val="100"/>
          <w:position w:val="0"/>
          <w:sz w:val="24"/>
          <w:szCs w:val="24"/>
        </w:rPr>
        <w:t>Agensia Hayati sebagaimana dimaksud pada ayat (1) huruf b dapat dihasilkan dari penerapan teknik rekayasa genetik.</w:t>
      </w:r>
    </w:p>
    <w:p>
      <w:pPr>
        <w:pStyle w:val="Style2"/>
        <w:keepNext w:val="0"/>
        <w:keepLines w:val="0"/>
        <w:widowControl w:val="0"/>
        <w:numPr>
          <w:ilvl w:val="0"/>
          <w:numId w:val="579"/>
        </w:numPr>
        <w:shd w:val="clear" w:color="auto" w:fill="auto"/>
        <w:tabs>
          <w:tab w:pos="2580" w:val="left"/>
        </w:tabs>
        <w:bidi w:val="0"/>
        <w:spacing w:before="0" w:after="0" w:line="240" w:lineRule="auto"/>
        <w:ind w:left="2600" w:right="0" w:hanging="580"/>
        <w:jc w:val="both"/>
      </w:pPr>
      <w:bookmarkStart w:id="987" w:name="bookmark987"/>
      <w:bookmarkEnd w:id="987"/>
      <w:r>
        <w:rPr>
          <w:color w:val="000000"/>
          <w:spacing w:val="0"/>
          <w:w w:val="100"/>
          <w:position w:val="0"/>
          <w:sz w:val="24"/>
          <w:szCs w:val="24"/>
        </w:rPr>
        <w:t>Pengeluaran Hewan PRG sebagaimana dimaksud pada ayat (1) huruf a yang:</w:t>
      </w:r>
    </w:p>
    <w:p>
      <w:pPr>
        <w:pStyle w:val="Style2"/>
        <w:keepNext w:val="0"/>
        <w:keepLines w:val="0"/>
        <w:widowControl w:val="0"/>
        <w:numPr>
          <w:ilvl w:val="0"/>
          <w:numId w:val="585"/>
        </w:numPr>
        <w:shd w:val="clear" w:color="auto" w:fill="auto"/>
        <w:tabs>
          <w:tab w:pos="3165" w:val="left"/>
        </w:tabs>
        <w:bidi w:val="0"/>
        <w:spacing w:before="0" w:after="0" w:line="240" w:lineRule="auto"/>
        <w:ind w:left="3140" w:right="0" w:hanging="540"/>
        <w:jc w:val="both"/>
      </w:pPr>
      <w:bookmarkStart w:id="988" w:name="bookmark988"/>
      <w:bookmarkEnd w:id="988"/>
      <w:r>
        <w:rPr>
          <w:color w:val="000000"/>
          <w:spacing w:val="0"/>
          <w:w w:val="100"/>
          <w:position w:val="0"/>
          <w:sz w:val="24"/>
          <w:szCs w:val="24"/>
        </w:rPr>
        <w:t>tidak disertai dengan izin yang dipersyaratkan dari Kementerian/Lembaga sesuai kewenangannya, dilakukan penolakan dan Hewan PRG dikembalikan kepada Pemilik; atau</w:t>
      </w:r>
    </w:p>
    <w:p>
      <w:pPr>
        <w:pStyle w:val="Style2"/>
        <w:keepNext w:val="0"/>
        <w:keepLines w:val="0"/>
        <w:widowControl w:val="0"/>
        <w:numPr>
          <w:ilvl w:val="0"/>
          <w:numId w:val="585"/>
        </w:numPr>
        <w:shd w:val="clear" w:color="auto" w:fill="auto"/>
        <w:tabs>
          <w:tab w:pos="3165" w:val="left"/>
        </w:tabs>
        <w:bidi w:val="0"/>
        <w:spacing w:before="0" w:after="0" w:line="240" w:lineRule="auto"/>
        <w:ind w:left="2600" w:right="0" w:firstLine="0"/>
        <w:jc w:val="both"/>
      </w:pPr>
      <w:bookmarkStart w:id="989" w:name="bookmark989"/>
      <w:bookmarkEnd w:id="989"/>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2" w:val="left"/>
          <w:tab w:pos="8570"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579"/>
        </w:numPr>
        <w:shd w:val="clear" w:color="auto" w:fill="auto"/>
        <w:tabs>
          <w:tab w:pos="2580" w:val="left"/>
        </w:tabs>
        <w:bidi w:val="0"/>
        <w:spacing w:before="0" w:after="0" w:line="240" w:lineRule="auto"/>
        <w:ind w:left="2600" w:right="0" w:hanging="580"/>
        <w:jc w:val="both"/>
      </w:pPr>
      <w:bookmarkStart w:id="990" w:name="bookmark990"/>
      <w:bookmarkEnd w:id="990"/>
      <w:r>
        <w:rPr>
          <w:color w:val="000000"/>
          <w:spacing w:val="0"/>
          <w:w w:val="100"/>
          <w:position w:val="0"/>
          <w:sz w:val="24"/>
          <w:szCs w:val="24"/>
        </w:rPr>
        <w:t>Pengeluaran Agensia Hayati sebagaimana dimaksud pada ayat (1) huruf b yang:</w:t>
      </w:r>
    </w:p>
    <w:p>
      <w:pPr>
        <w:pStyle w:val="Style2"/>
        <w:keepNext w:val="0"/>
        <w:keepLines w:val="0"/>
        <w:widowControl w:val="0"/>
        <w:numPr>
          <w:ilvl w:val="0"/>
          <w:numId w:val="587"/>
        </w:numPr>
        <w:shd w:val="clear" w:color="auto" w:fill="auto"/>
        <w:tabs>
          <w:tab w:pos="3165" w:val="left"/>
        </w:tabs>
        <w:bidi w:val="0"/>
        <w:spacing w:before="0" w:after="0" w:line="240" w:lineRule="auto"/>
        <w:ind w:left="3140" w:right="0" w:hanging="540"/>
        <w:jc w:val="both"/>
      </w:pPr>
      <w:bookmarkStart w:id="991" w:name="bookmark991"/>
      <w:bookmarkEnd w:id="991"/>
      <w:r>
        <w:rPr>
          <w:color w:val="000000"/>
          <w:spacing w:val="0"/>
          <w:w w:val="100"/>
          <w:position w:val="0"/>
          <w:sz w:val="24"/>
          <w:szCs w:val="24"/>
        </w:rPr>
        <w:t>tidak disertai dengan izin yang dipersyaratkan dari Kementerian/Lembaga sesuai kewenangannya, dilakukan penolakan dan agensia hayati dikembalikan kepada Pemilik; atau</w:t>
      </w:r>
    </w:p>
    <w:p>
      <w:pPr>
        <w:pStyle w:val="Style2"/>
        <w:keepNext w:val="0"/>
        <w:keepLines w:val="0"/>
        <w:widowControl w:val="0"/>
        <w:numPr>
          <w:ilvl w:val="0"/>
          <w:numId w:val="587"/>
        </w:numPr>
        <w:shd w:val="clear" w:color="auto" w:fill="auto"/>
        <w:tabs>
          <w:tab w:pos="3165" w:val="left"/>
        </w:tabs>
        <w:bidi w:val="0"/>
        <w:spacing w:before="0" w:after="0" w:line="240" w:lineRule="auto"/>
        <w:ind w:left="2600" w:right="0" w:firstLine="0"/>
        <w:jc w:val="both"/>
      </w:pPr>
      <w:bookmarkStart w:id="992" w:name="bookmark992"/>
      <w:bookmarkEnd w:id="992"/>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2" w:val="left"/>
          <w:tab w:pos="8570"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579"/>
        </w:numPr>
        <w:shd w:val="clear" w:color="auto" w:fill="auto"/>
        <w:tabs>
          <w:tab w:pos="2580" w:val="left"/>
        </w:tabs>
        <w:bidi w:val="0"/>
        <w:spacing w:before="0" w:after="0" w:line="240" w:lineRule="auto"/>
        <w:ind w:left="2600" w:right="0" w:hanging="580"/>
        <w:jc w:val="both"/>
      </w:pPr>
      <w:bookmarkStart w:id="993" w:name="bookmark993"/>
      <w:bookmarkEnd w:id="993"/>
      <w:r>
        <w:rPr>
          <w:color w:val="000000"/>
          <w:spacing w:val="0"/>
          <w:w w:val="100"/>
          <w:position w:val="0"/>
          <w:sz w:val="24"/>
          <w:szCs w:val="24"/>
        </w:rPr>
        <w:t>Surat keterangan hasil Pengawasan sebagaimana dimaksud pada ayat (4) huruf b dan surat keterangan hasil Pengawasan sebagaimana dimaksud pada ayat (5)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131</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Jenis Media Pembawa HPHK sebagaimana dimaksud dalam Pasal 124 ayat (2) sampai dengan Pasal 130 diatur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132</w:t>
      </w:r>
    </w:p>
    <w:p>
      <w:pPr>
        <w:pStyle w:val="Style2"/>
        <w:keepNext w:val="0"/>
        <w:keepLines w:val="0"/>
        <w:widowControl w:val="0"/>
        <w:numPr>
          <w:ilvl w:val="0"/>
          <w:numId w:val="589"/>
        </w:numPr>
        <w:shd w:val="clear" w:color="auto" w:fill="auto"/>
        <w:tabs>
          <w:tab w:pos="2571" w:val="left"/>
        </w:tabs>
        <w:bidi w:val="0"/>
        <w:spacing w:before="0" w:after="0" w:line="240" w:lineRule="auto"/>
        <w:ind w:left="2560" w:right="0" w:hanging="540"/>
        <w:jc w:val="both"/>
      </w:pPr>
      <w:bookmarkStart w:id="994" w:name="bookmark994"/>
      <w:bookmarkEnd w:id="994"/>
      <w:r>
        <w:rPr>
          <w:color w:val="000000"/>
          <w:spacing w:val="0"/>
          <w:w w:val="100"/>
          <w:position w:val="0"/>
          <w:sz w:val="24"/>
          <w:szCs w:val="24"/>
        </w:rPr>
        <w:t>Pemeriksaan administratif dan kesesuaian dokumen sebagaimana dimaksud dalam Pasal 124 ayat (1) huruf a dilakukan terhadap pemenuhan:</w:t>
      </w:r>
    </w:p>
    <w:p>
      <w:pPr>
        <w:pStyle w:val="Style2"/>
        <w:keepNext w:val="0"/>
        <w:keepLines w:val="0"/>
        <w:widowControl w:val="0"/>
        <w:numPr>
          <w:ilvl w:val="0"/>
          <w:numId w:val="591"/>
        </w:numPr>
        <w:shd w:val="clear" w:color="auto" w:fill="auto"/>
        <w:tabs>
          <w:tab w:pos="3144" w:val="left"/>
        </w:tabs>
        <w:bidi w:val="0"/>
        <w:spacing w:before="0" w:after="0" w:line="240" w:lineRule="auto"/>
        <w:ind w:left="3160" w:right="0" w:hanging="580"/>
        <w:jc w:val="both"/>
      </w:pPr>
      <w:bookmarkStart w:id="995" w:name="bookmark995"/>
      <w:bookmarkEnd w:id="995"/>
      <w:r>
        <w:rPr>
          <w:color w:val="000000"/>
          <w:spacing w:val="0"/>
          <w:w w:val="100"/>
          <w:position w:val="0"/>
          <w:sz w:val="24"/>
          <w:szCs w:val="24"/>
        </w:rPr>
        <w:t>dokumen lain yang terkait dengan tindakan Karantina Hewan; dan</w:t>
      </w:r>
    </w:p>
    <w:p>
      <w:pPr>
        <w:pStyle w:val="Style2"/>
        <w:keepNext w:val="0"/>
        <w:keepLines w:val="0"/>
        <w:widowControl w:val="0"/>
        <w:numPr>
          <w:ilvl w:val="0"/>
          <w:numId w:val="591"/>
        </w:numPr>
        <w:shd w:val="clear" w:color="auto" w:fill="auto"/>
        <w:tabs>
          <w:tab w:pos="3144" w:val="left"/>
        </w:tabs>
        <w:bidi w:val="0"/>
        <w:spacing w:before="0" w:after="0" w:line="240" w:lineRule="auto"/>
        <w:ind w:left="2560" w:right="0" w:firstLine="0"/>
        <w:jc w:val="both"/>
      </w:pPr>
      <w:bookmarkStart w:id="996" w:name="bookmark996"/>
      <w:bookmarkEnd w:id="996"/>
      <w:r>
        <w:rPr>
          <w:color w:val="000000"/>
          <w:spacing w:val="0"/>
          <w:w w:val="100"/>
          <w:position w:val="0"/>
          <w:sz w:val="24"/>
          <w:szCs w:val="24"/>
        </w:rPr>
        <w:t>dokumen lain yang terkait dengan Pengawasan.</w:t>
      </w:r>
    </w:p>
    <w:p>
      <w:pPr>
        <w:pStyle w:val="Style2"/>
        <w:keepNext w:val="0"/>
        <w:keepLines w:val="0"/>
        <w:widowControl w:val="0"/>
        <w:numPr>
          <w:ilvl w:val="0"/>
          <w:numId w:val="589"/>
        </w:numPr>
        <w:shd w:val="clear" w:color="auto" w:fill="auto"/>
        <w:tabs>
          <w:tab w:pos="2571" w:val="left"/>
        </w:tabs>
        <w:bidi w:val="0"/>
        <w:spacing w:before="0" w:after="0" w:line="240" w:lineRule="auto"/>
        <w:ind w:left="2560" w:right="0" w:hanging="540"/>
        <w:jc w:val="both"/>
      </w:pPr>
      <w:bookmarkStart w:id="997" w:name="bookmark997"/>
      <w:bookmarkEnd w:id="997"/>
      <w:r>
        <w:rPr>
          <w:color w:val="000000"/>
          <w:spacing w:val="0"/>
          <w:w w:val="100"/>
          <w:position w:val="0"/>
          <w:sz w:val="24"/>
          <w:szCs w:val="24"/>
        </w:rPr>
        <w:t>Dokumen lain yang terkait dengan tindakan Karantina Hewan sebagaimana dimaksud pada ayat (1) huruf a untuk Pengeluaran:</w:t>
      </w:r>
    </w:p>
    <w:p>
      <w:pPr>
        <w:pStyle w:val="Style2"/>
        <w:keepNext w:val="0"/>
        <w:keepLines w:val="0"/>
        <w:widowControl w:val="0"/>
        <w:numPr>
          <w:ilvl w:val="0"/>
          <w:numId w:val="593"/>
        </w:numPr>
        <w:shd w:val="clear" w:color="auto" w:fill="auto"/>
        <w:tabs>
          <w:tab w:pos="3144" w:val="left"/>
        </w:tabs>
        <w:bidi w:val="0"/>
        <w:spacing w:before="0" w:after="0" w:line="240" w:lineRule="auto"/>
        <w:ind w:left="3160" w:right="0" w:hanging="580"/>
        <w:jc w:val="both"/>
      </w:pPr>
      <w:bookmarkStart w:id="998" w:name="bookmark998"/>
      <w:bookmarkEnd w:id="998"/>
      <w:r>
        <w:rPr>
          <w:color w:val="000000"/>
          <w:spacing w:val="0"/>
          <w:w w:val="100"/>
          <w:position w:val="0"/>
          <w:sz w:val="24"/>
          <w:szCs w:val="24"/>
        </w:rPr>
        <w:t>Hewan yang tergolong PRG, SDG, atau Satwa Liar sebagaimana dimaksud dalam Pasal 124 ayat (2) huruf a berupa sertifikat veteriner dari otoritas veteriner kesehatan Hewan; atau</w:t>
      </w:r>
    </w:p>
    <w:p>
      <w:pPr>
        <w:pStyle w:val="Style2"/>
        <w:keepNext w:val="0"/>
        <w:keepLines w:val="0"/>
        <w:widowControl w:val="0"/>
        <w:numPr>
          <w:ilvl w:val="0"/>
          <w:numId w:val="593"/>
        </w:numPr>
        <w:shd w:val="clear" w:color="auto" w:fill="auto"/>
        <w:tabs>
          <w:tab w:pos="3144" w:val="left"/>
        </w:tabs>
        <w:bidi w:val="0"/>
        <w:spacing w:before="0" w:after="0" w:line="240" w:lineRule="auto"/>
        <w:ind w:left="3160" w:right="0" w:hanging="580"/>
        <w:jc w:val="both"/>
      </w:pPr>
      <w:bookmarkStart w:id="999" w:name="bookmark999"/>
      <w:bookmarkEnd w:id="999"/>
      <w:r>
        <w:rPr>
          <w:color w:val="000000"/>
          <w:spacing w:val="0"/>
          <w:w w:val="100"/>
          <w:position w:val="0"/>
          <w:sz w:val="24"/>
          <w:szCs w:val="24"/>
        </w:rPr>
        <w:t>Produk Hewan yang tergolong Pangan, Pakan, atau PRG sebagaimana dimaksud dalam Pasal 124 ayat (2) huruf b berupa sertifikat veteriner dari otoritas veteriner kesehatan masyarakat veteriner.</w:t>
      </w:r>
    </w:p>
    <w:p>
      <w:pPr>
        <w:pStyle w:val="Style2"/>
        <w:keepNext w:val="0"/>
        <w:keepLines w:val="0"/>
        <w:widowControl w:val="0"/>
        <w:numPr>
          <w:ilvl w:val="0"/>
          <w:numId w:val="589"/>
        </w:numPr>
        <w:shd w:val="clear" w:color="auto" w:fill="auto"/>
        <w:tabs>
          <w:tab w:pos="2571" w:val="left"/>
        </w:tabs>
        <w:bidi w:val="0"/>
        <w:spacing w:before="0" w:after="0" w:line="240" w:lineRule="auto"/>
        <w:ind w:left="2560" w:right="0" w:hanging="540"/>
        <w:jc w:val="both"/>
      </w:pPr>
      <w:bookmarkStart w:id="1000" w:name="bookmark1000"/>
      <w:bookmarkEnd w:id="1000"/>
      <w:r>
        <w:rPr>
          <w:color w:val="000000"/>
          <w:spacing w:val="0"/>
          <w:w w:val="100"/>
          <w:position w:val="0"/>
          <w:sz w:val="24"/>
          <w:szCs w:val="24"/>
        </w:rPr>
        <w:t>Dokumen lain yang terkait dengan Pengawasan sebagaimana dimaksud pada ayat (1) huruf b berupa dokumen yang dipersyaratkan oleh instansi yang membidangi Keamanan Pangan dan Mutu Pangan, Keamanan Pakan dan Mutu Pakan, PRG, SDG, Agensia Hayati, Jenis Asing Invasif, Satwa Liar, dan Satwa Langka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133</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Pengeluaran Media Pembawa HPHK sebagaimana dimaksud dalam Pasal 124 ayat (2) dikenai persyaratan teknis negara tujuan, wajib disertai:</w:t>
      </w:r>
    </w:p>
    <w:p>
      <w:pPr>
        <w:pStyle w:val="Style2"/>
        <w:keepNext w:val="0"/>
        <w:keepLines w:val="0"/>
        <w:widowControl w:val="0"/>
        <w:numPr>
          <w:ilvl w:val="0"/>
          <w:numId w:val="595"/>
        </w:numPr>
        <w:shd w:val="clear" w:color="auto" w:fill="auto"/>
        <w:tabs>
          <w:tab w:pos="2571" w:val="left"/>
        </w:tabs>
        <w:bidi w:val="0"/>
        <w:spacing w:before="0" w:after="0" w:line="240" w:lineRule="auto"/>
        <w:ind w:left="2560" w:right="0" w:hanging="540"/>
        <w:jc w:val="both"/>
      </w:pPr>
      <w:bookmarkStart w:id="1001" w:name="bookmark1001"/>
      <w:bookmarkEnd w:id="1001"/>
      <w:r>
        <w:rPr>
          <w:color w:val="000000"/>
          <w:spacing w:val="0"/>
          <w:w w:val="100"/>
          <w:position w:val="0"/>
          <w:sz w:val="24"/>
          <w:szCs w:val="24"/>
        </w:rPr>
        <w:t>dokumen lain yang terkait dengan tindakan Karantina Hewan sebagaimana dimaksud dalam Pasal 19 ayat (5) huruf a dan ayat (6) berupa hasil pengujian kausa penyakit Hewan, atau perlakuan bagi Hewan atau Produk Hewan sebagaimana dimaksud pada ayat (1); atau</w:t>
      </w:r>
    </w:p>
    <w:p>
      <w:pPr>
        <w:pStyle w:val="Style2"/>
        <w:keepNext w:val="0"/>
        <w:keepLines w:val="0"/>
        <w:widowControl w:val="0"/>
        <w:numPr>
          <w:ilvl w:val="0"/>
          <w:numId w:val="595"/>
        </w:numPr>
        <w:shd w:val="clear" w:color="auto" w:fill="auto"/>
        <w:tabs>
          <w:tab w:pos="2571" w:val="left"/>
        </w:tabs>
        <w:bidi w:val="0"/>
        <w:spacing w:before="0" w:after="260" w:line="240" w:lineRule="auto"/>
        <w:ind w:left="2020" w:right="0" w:firstLine="0"/>
        <w:jc w:val="both"/>
      </w:pPr>
      <w:bookmarkStart w:id="1002" w:name="bookmark1002"/>
      <w:bookmarkEnd w:id="1002"/>
      <w:r>
        <w:rPr>
          <w:color w:val="000000"/>
          <w:spacing w:val="0"/>
          <w:w w:val="100"/>
          <w:position w:val="0"/>
          <w:sz w:val="24"/>
          <w:szCs w:val="24"/>
        </w:rPr>
        <w:t>surat keterangan Media Pembawa Lain.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134</w:t>
      </w:r>
    </w:p>
    <w:p>
      <w:pPr>
        <w:pStyle w:val="Style2"/>
        <w:keepNext w:val="0"/>
        <w:keepLines w:val="0"/>
        <w:widowControl w:val="0"/>
        <w:numPr>
          <w:ilvl w:val="0"/>
          <w:numId w:val="597"/>
        </w:numPr>
        <w:shd w:val="clear" w:color="auto" w:fill="auto"/>
        <w:tabs>
          <w:tab w:pos="2571" w:val="left"/>
        </w:tabs>
        <w:bidi w:val="0"/>
        <w:spacing w:before="0" w:after="0" w:line="240" w:lineRule="auto"/>
        <w:ind w:left="2560" w:right="0" w:hanging="540"/>
        <w:jc w:val="both"/>
      </w:pPr>
      <w:bookmarkStart w:id="1003" w:name="bookmark1003"/>
      <w:bookmarkEnd w:id="1003"/>
      <w:r>
        <w:rPr>
          <w:color w:val="000000"/>
          <w:spacing w:val="0"/>
          <w:w w:val="100"/>
          <w:position w:val="0"/>
          <w:sz w:val="24"/>
          <w:szCs w:val="24"/>
        </w:rPr>
        <w:t>Tindakan Karantina Hewan sebagaimana dimaksud dalam Pasal 124 ayat (1) dilakukan dengan menggunakan kategori risiko sebagaimana dimaksud dalam Pasal 42 dan sesuai dengan persyaratan negara tujuan sebagaimana dimaksud dalam Pasal 133.</w:t>
      </w:r>
    </w:p>
    <w:p>
      <w:pPr>
        <w:pStyle w:val="Style2"/>
        <w:keepNext w:val="0"/>
        <w:keepLines w:val="0"/>
        <w:widowControl w:val="0"/>
        <w:numPr>
          <w:ilvl w:val="0"/>
          <w:numId w:val="597"/>
        </w:numPr>
        <w:shd w:val="clear" w:color="auto" w:fill="auto"/>
        <w:tabs>
          <w:tab w:pos="2571" w:val="left"/>
        </w:tabs>
        <w:bidi w:val="0"/>
        <w:spacing w:before="0" w:after="140" w:line="240" w:lineRule="auto"/>
        <w:ind w:left="2560" w:right="0" w:hanging="540"/>
        <w:jc w:val="both"/>
      </w:pPr>
      <w:bookmarkStart w:id="1004" w:name="bookmark1004"/>
      <w:bookmarkEnd w:id="1004"/>
      <w:r>
        <w:rPr>
          <w:color w:val="000000"/>
          <w:spacing w:val="0"/>
          <w:w w:val="100"/>
          <w:position w:val="0"/>
          <w:sz w:val="24"/>
          <w:szCs w:val="24"/>
        </w:rPr>
        <w:t>Pelaksanaan tindakan Karantina Hewan dan Pengawasan secara terintegrasi dan kategori risiko sebagaimana dimaksud pada ayat (1) diatur lebih lanjut dengan pedoman.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Jika hasil pemeriksaan administratif dan kesesuaian dokumen sebagaimana dimaksud dalam Pasal 124 ayat (1) huruf a dan/atau Pasal 135 dan pemeriksaan kesehatan sebagaimana dimaksud dalam Pasal 124 ayat (1) huruf b, ternyata:</w:t>
      </w:r>
    </w:p>
    <w:p>
      <w:pPr>
        <w:pStyle w:val="Style2"/>
        <w:keepNext w:val="0"/>
        <w:keepLines w:val="0"/>
        <w:widowControl w:val="0"/>
        <w:numPr>
          <w:ilvl w:val="0"/>
          <w:numId w:val="599"/>
        </w:numPr>
        <w:shd w:val="clear" w:color="auto" w:fill="auto"/>
        <w:tabs>
          <w:tab w:pos="2583" w:val="left"/>
        </w:tabs>
        <w:bidi w:val="0"/>
        <w:spacing w:before="0" w:after="0" w:line="240" w:lineRule="auto"/>
        <w:ind w:left="2580" w:right="0" w:hanging="560"/>
        <w:jc w:val="both"/>
      </w:pPr>
      <w:bookmarkStart w:id="1005" w:name="bookmark1005"/>
      <w:bookmarkEnd w:id="1005"/>
      <w:r>
        <w:rPr>
          <w:color w:val="000000"/>
          <w:spacing w:val="0"/>
          <w:w w:val="100"/>
          <w:position w:val="0"/>
          <w:sz w:val="24"/>
          <w:szCs w:val="24"/>
        </w:rPr>
        <w:t>lengkap, benar, sah, sesuai dengan jenis dan jumlah Media Pembawa HPHK, dan/atau memenuhi persyaratan teknis negara tujuan apabila dipersyaratkan, dan tidak tertular HPHK, dilakukan pembebasan;</w:t>
      </w:r>
    </w:p>
    <w:p>
      <w:pPr>
        <w:pStyle w:val="Style2"/>
        <w:keepNext w:val="0"/>
        <w:keepLines w:val="0"/>
        <w:widowControl w:val="0"/>
        <w:numPr>
          <w:ilvl w:val="0"/>
          <w:numId w:val="599"/>
        </w:numPr>
        <w:shd w:val="clear" w:color="auto" w:fill="auto"/>
        <w:tabs>
          <w:tab w:pos="2583" w:val="left"/>
        </w:tabs>
        <w:bidi w:val="0"/>
        <w:spacing w:before="0" w:after="0" w:line="240" w:lineRule="auto"/>
        <w:ind w:left="2580" w:right="0" w:hanging="560"/>
        <w:jc w:val="both"/>
      </w:pPr>
      <w:bookmarkStart w:id="1006" w:name="bookmark1006"/>
      <w:bookmarkEnd w:id="1006"/>
      <w:r>
        <w:rPr>
          <w:color w:val="000000"/>
          <w:spacing w:val="0"/>
          <w:w w:val="100"/>
          <w:position w:val="0"/>
          <w:sz w:val="24"/>
          <w:szCs w:val="24"/>
        </w:rPr>
        <w:t>tidak lengkap, dilakukan penolakan; atau</w:t>
      </w:r>
    </w:p>
    <w:p>
      <w:pPr>
        <w:pStyle w:val="Style2"/>
        <w:keepNext w:val="0"/>
        <w:keepLines w:val="0"/>
        <w:widowControl w:val="0"/>
        <w:numPr>
          <w:ilvl w:val="0"/>
          <w:numId w:val="599"/>
        </w:numPr>
        <w:shd w:val="clear" w:color="auto" w:fill="auto"/>
        <w:tabs>
          <w:tab w:pos="2583" w:val="left"/>
        </w:tabs>
        <w:bidi w:val="0"/>
        <w:spacing w:before="0" w:after="280" w:line="240" w:lineRule="auto"/>
        <w:ind w:left="2580" w:right="0" w:hanging="560"/>
        <w:jc w:val="both"/>
      </w:pPr>
      <w:bookmarkStart w:id="1007" w:name="bookmark1007"/>
      <w:bookmarkEnd w:id="1007"/>
      <w:r>
        <w:rPr>
          <w:color w:val="000000"/>
          <w:spacing w:val="0"/>
          <w:w w:val="100"/>
          <w:position w:val="0"/>
          <w:sz w:val="24"/>
          <w:szCs w:val="24"/>
        </w:rPr>
        <w:t>tidak benar, tidak sah, tidak sesuai dengan jenis dan jumlah Media Pembawa HPHK, tidak memenuhi persyaratan teknis negara tujuan, atau tertular HPHK, dilakukan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administratif dan kesesuaian dokumen sebagaimana dimaksud dalam Pasal 124 ayat (1) huruf a dilakukan di atas alat angkut, ternyata:</w:t>
      </w:r>
    </w:p>
    <w:p>
      <w:pPr>
        <w:pStyle w:val="Style2"/>
        <w:keepNext w:val="0"/>
        <w:keepLines w:val="0"/>
        <w:widowControl w:val="0"/>
        <w:numPr>
          <w:ilvl w:val="0"/>
          <w:numId w:val="601"/>
        </w:numPr>
        <w:shd w:val="clear" w:color="auto" w:fill="auto"/>
        <w:tabs>
          <w:tab w:pos="2583" w:val="left"/>
        </w:tabs>
        <w:bidi w:val="0"/>
        <w:spacing w:before="0" w:after="0" w:line="240" w:lineRule="auto"/>
        <w:ind w:left="2020" w:right="0" w:firstLine="0"/>
        <w:jc w:val="both"/>
      </w:pPr>
      <w:bookmarkStart w:id="1008" w:name="bookmark1008"/>
      <w:bookmarkEnd w:id="1008"/>
      <w:r>
        <w:rPr>
          <w:color w:val="000000"/>
          <w:spacing w:val="0"/>
          <w:w w:val="100"/>
          <w:position w:val="0"/>
          <w:sz w:val="24"/>
          <w:szCs w:val="24"/>
        </w:rPr>
        <w:t>Media Pembawa tertular HPHK;</w:t>
      </w:r>
    </w:p>
    <w:p>
      <w:pPr>
        <w:pStyle w:val="Style2"/>
        <w:keepNext w:val="0"/>
        <w:keepLines w:val="0"/>
        <w:widowControl w:val="0"/>
        <w:numPr>
          <w:ilvl w:val="0"/>
          <w:numId w:val="601"/>
        </w:numPr>
        <w:shd w:val="clear" w:color="auto" w:fill="auto"/>
        <w:tabs>
          <w:tab w:pos="2583" w:val="left"/>
        </w:tabs>
        <w:bidi w:val="0"/>
        <w:spacing w:before="0" w:after="0" w:line="240" w:lineRule="auto"/>
        <w:ind w:left="2020" w:right="0" w:firstLine="0"/>
        <w:jc w:val="both"/>
      </w:pPr>
      <w:bookmarkStart w:id="1009" w:name="bookmark1009"/>
      <w:bookmarkEnd w:id="1009"/>
      <w:r>
        <w:rPr>
          <w:color w:val="000000"/>
          <w:spacing w:val="0"/>
          <w:w w:val="100"/>
          <w:position w:val="0"/>
          <w:sz w:val="24"/>
          <w:szCs w:val="24"/>
        </w:rPr>
        <w:t>jenis Media Pembawa HPHK yang dilarang; atau</w:t>
      </w:r>
    </w:p>
    <w:p>
      <w:pPr>
        <w:pStyle w:val="Style2"/>
        <w:keepNext w:val="0"/>
        <w:keepLines w:val="0"/>
        <w:widowControl w:val="0"/>
        <w:numPr>
          <w:ilvl w:val="0"/>
          <w:numId w:val="601"/>
        </w:numPr>
        <w:shd w:val="clear" w:color="auto" w:fill="auto"/>
        <w:tabs>
          <w:tab w:pos="2583" w:val="left"/>
        </w:tabs>
        <w:bidi w:val="0"/>
        <w:spacing w:before="0" w:after="0" w:line="240" w:lineRule="auto"/>
        <w:ind w:left="2580" w:right="0" w:hanging="560"/>
        <w:jc w:val="both"/>
      </w:pPr>
      <w:bookmarkStart w:id="1010" w:name="bookmark1010"/>
      <w:bookmarkEnd w:id="1010"/>
      <w:r>
        <w:rPr>
          <w:color w:val="000000"/>
          <w:spacing w:val="0"/>
          <w:w w:val="100"/>
          <w:position w:val="0"/>
          <w:sz w:val="24"/>
          <w:szCs w:val="24"/>
        </w:rPr>
        <w:t>jenis Pangan, PRG, SDG, Agensia Hayati, Jenis Asing Invasif, Satwa Liar, atau Satwa Langka yang dilarang sesuai dengan ketentuan peraturan perundang- undangan,</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dilakukan penolakan sebagaimana dimaksud dalam Pasal 61 ayat (1) huruf 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137</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1" w:name="bookmark1011"/>
      <w:bookmarkEnd w:id="1011"/>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2" w:name="bookmark1012"/>
      <w:bookmarkEnd w:id="1012"/>
      <w:r>
        <w:rPr>
          <w:color w:val="000000"/>
          <w:spacing w:val="0"/>
          <w:w w:val="100"/>
          <w:position w:val="0"/>
          <w:sz w:val="24"/>
          <w:szCs w:val="24"/>
        </w:rPr>
        <w:t>pengasingan dan pengamatan sebagaimana dimaksud dalam Pasal 52 sampai dengan Pasal 55;</w:t>
      </w:r>
    </w:p>
    <w:p>
      <w:pPr>
        <w:pStyle w:val="Style2"/>
        <w:keepNext w:val="0"/>
        <w:keepLines w:val="0"/>
        <w:widowControl w:val="0"/>
        <w:numPr>
          <w:ilvl w:val="0"/>
          <w:numId w:val="603"/>
        </w:numPr>
        <w:shd w:val="clear" w:color="auto" w:fill="auto"/>
        <w:tabs>
          <w:tab w:pos="2583" w:val="left"/>
        </w:tabs>
        <w:bidi w:val="0"/>
        <w:spacing w:before="0" w:after="0" w:line="240" w:lineRule="auto"/>
        <w:ind w:left="2020" w:right="0" w:firstLine="0"/>
        <w:jc w:val="both"/>
      </w:pPr>
      <w:bookmarkStart w:id="1013" w:name="bookmark1013"/>
      <w:bookmarkEnd w:id="1013"/>
      <w:r>
        <w:rPr>
          <w:color w:val="000000"/>
          <w:spacing w:val="0"/>
          <w:w w:val="100"/>
          <w:position w:val="0"/>
          <w:sz w:val="24"/>
          <w:szCs w:val="24"/>
        </w:rPr>
        <w:t>perlakuan sebagaimana dimaksud dalam Pasal 57;</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4" w:name="bookmark1014"/>
      <w:bookmarkEnd w:id="1014"/>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5" w:name="bookmark1015"/>
      <w:bookmarkEnd w:id="1015"/>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6" w:name="bookmark1016"/>
      <w:bookmarkEnd w:id="1016"/>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603"/>
        </w:numPr>
        <w:shd w:val="clear" w:color="auto" w:fill="auto"/>
        <w:tabs>
          <w:tab w:pos="2583" w:val="left"/>
        </w:tabs>
        <w:bidi w:val="0"/>
        <w:spacing w:before="0" w:after="0" w:line="240" w:lineRule="auto"/>
        <w:ind w:left="2580" w:right="0" w:hanging="560"/>
        <w:jc w:val="both"/>
      </w:pPr>
      <w:bookmarkStart w:id="1017" w:name="bookmark1017"/>
      <w:bookmarkEnd w:id="1017"/>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140" w:line="240" w:lineRule="auto"/>
        <w:ind w:left="2020" w:right="0" w:firstLine="0"/>
        <w:jc w:val="both"/>
      </w:pPr>
      <w:r>
        <w:rPr>
          <w:color w:val="000000"/>
          <w:spacing w:val="0"/>
          <w:w w:val="100"/>
          <w:position w:val="0"/>
          <w:sz w:val="24"/>
          <w:szCs w:val="24"/>
        </w:rPr>
        <w:t>berlaku secara mutatis mutandis untuk pelaksanaan tindakan Karantina Hewan dan Pengawasan terhadap Pengeluaran Media Pembawa HPHK sebagaimana dimaksud dalam Pasal 124 sampai dengan Pasal 136.</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Pengawasan terhadap Pengeluaran</w:t>
        <w:br/>
        <w:t>Media Pembawa HPHK dari Wilayah Negara Kesatuan</w:t>
        <w:br/>
        <w:t>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138</w:t>
      </w:r>
    </w:p>
    <w:p>
      <w:pPr>
        <w:pStyle w:val="Style2"/>
        <w:keepNext w:val="0"/>
        <w:keepLines w:val="0"/>
        <w:widowControl w:val="0"/>
        <w:numPr>
          <w:ilvl w:val="0"/>
          <w:numId w:val="605"/>
        </w:numPr>
        <w:shd w:val="clear" w:color="auto" w:fill="auto"/>
        <w:tabs>
          <w:tab w:pos="2582" w:val="left"/>
        </w:tabs>
        <w:bidi w:val="0"/>
        <w:spacing w:before="0" w:after="0" w:line="240" w:lineRule="auto"/>
        <w:ind w:left="2020" w:right="0" w:firstLine="0"/>
        <w:jc w:val="both"/>
      </w:pPr>
      <w:bookmarkStart w:id="1018" w:name="bookmark1018"/>
      <w:bookmarkEnd w:id="1018"/>
      <w:r>
        <w:rPr>
          <w:color w:val="000000"/>
          <w:spacing w:val="0"/>
          <w:w w:val="100"/>
          <w:position w:val="0"/>
          <w:sz w:val="24"/>
          <w:szCs w:val="24"/>
        </w:rPr>
        <w:t>Media Pembawa HPHK sebagaimana dimaksud dalam</w:t>
      </w:r>
    </w:p>
    <w:p>
      <w:pPr>
        <w:pStyle w:val="Style2"/>
        <w:keepNext w:val="0"/>
        <w:keepLines w:val="0"/>
        <w:widowControl w:val="0"/>
        <w:shd w:val="clear" w:color="auto" w:fill="auto"/>
        <w:tabs>
          <w:tab w:pos="4273" w:val="left"/>
          <w:tab w:pos="6039" w:val="left"/>
          <w:tab w:pos="6721" w:val="left"/>
          <w:tab w:pos="8290" w:val="left"/>
        </w:tabs>
        <w:bidi w:val="0"/>
        <w:spacing w:before="0" w:after="0" w:line="240" w:lineRule="auto"/>
        <w:ind w:left="2580" w:right="0" w:firstLine="20"/>
        <w:jc w:val="both"/>
      </w:pPr>
      <w:r>
        <w:rPr>
          <w:color w:val="000000"/>
          <w:spacing w:val="0"/>
          <w:w w:val="100"/>
          <w:position w:val="0"/>
          <w:sz w:val="24"/>
          <w:szCs w:val="24"/>
        </w:rPr>
        <w:t>Pasal 113 ayat (2) huruf c dilakukan Pengawasan berupa pemeriksaan</w:t>
        <w:tab/>
        <w:t>administratif</w:t>
        <w:tab/>
        <w:t>dan</w:t>
        <w:tab/>
        <w:t>kesesuaian</w:t>
        <w:tab/>
        <w:t>dokumen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sebagaimana dimaksud dalam Pasal 43 huruf a.</w:t>
      </w:r>
    </w:p>
    <w:p>
      <w:pPr>
        <w:pStyle w:val="Style2"/>
        <w:keepNext w:val="0"/>
        <w:keepLines w:val="0"/>
        <w:widowControl w:val="0"/>
        <w:numPr>
          <w:ilvl w:val="0"/>
          <w:numId w:val="605"/>
        </w:numPr>
        <w:shd w:val="clear" w:color="auto" w:fill="auto"/>
        <w:tabs>
          <w:tab w:pos="2582" w:val="left"/>
          <w:tab w:pos="4273" w:val="left"/>
          <w:tab w:pos="6039" w:val="left"/>
          <w:tab w:pos="6721" w:val="left"/>
          <w:tab w:pos="8290" w:val="left"/>
        </w:tabs>
        <w:bidi w:val="0"/>
        <w:spacing w:before="0" w:after="0" w:line="240" w:lineRule="auto"/>
        <w:ind w:left="2020" w:right="0" w:firstLine="0"/>
        <w:jc w:val="both"/>
      </w:pPr>
      <w:bookmarkStart w:id="1019" w:name="bookmark1019"/>
      <w:bookmarkEnd w:id="1019"/>
      <w:r>
        <w:rPr>
          <w:color w:val="000000"/>
          <w:spacing w:val="0"/>
          <w:w w:val="100"/>
          <w:position w:val="0"/>
          <w:sz w:val="24"/>
          <w:szCs w:val="24"/>
        </w:rPr>
        <w:t>Pemeriksaan</w:t>
        <w:tab/>
        <w:t>administratif</w:t>
        <w:tab/>
        <w:t>dan</w:t>
        <w:tab/>
        <w:t>kesesuaian</w:t>
        <w:tab/>
        <w:t>dokumen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sebagaimana dimaksud pada ayat (1) dilakukan terhadap dokumen lain yang terkait dengan Pengawasan.</w:t>
      </w:r>
    </w:p>
    <w:p>
      <w:pPr>
        <w:pStyle w:val="Style2"/>
        <w:keepNext w:val="0"/>
        <w:keepLines w:val="0"/>
        <w:widowControl w:val="0"/>
        <w:numPr>
          <w:ilvl w:val="0"/>
          <w:numId w:val="605"/>
        </w:numPr>
        <w:shd w:val="clear" w:color="auto" w:fill="auto"/>
        <w:tabs>
          <w:tab w:pos="2582" w:val="left"/>
        </w:tabs>
        <w:bidi w:val="0"/>
        <w:spacing w:before="0" w:after="0" w:line="240" w:lineRule="auto"/>
        <w:ind w:left="2580" w:right="0" w:hanging="560"/>
        <w:jc w:val="both"/>
      </w:pPr>
      <w:bookmarkStart w:id="1020" w:name="bookmark1020"/>
      <w:bookmarkEnd w:id="1020"/>
      <w:r>
        <w:rPr>
          <w:color w:val="000000"/>
          <w:spacing w:val="0"/>
          <w:w w:val="100"/>
          <w:position w:val="0"/>
          <w:sz w:val="24"/>
          <w:szCs w:val="24"/>
        </w:rPr>
        <w:t>Media Pembawa HPHK sebagaimana dimaksud pada ayat (1) yang dikeluarkan dari wilayah Negara Kesatuan Republik Indonesia berupa:</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1" w:name="bookmark1021"/>
      <w:bookmarkEnd w:id="1021"/>
      <w:r>
        <w:rPr>
          <w:color w:val="000000"/>
          <w:spacing w:val="0"/>
          <w:w w:val="100"/>
          <w:position w:val="0"/>
          <w:sz w:val="24"/>
          <w:szCs w:val="24"/>
        </w:rPr>
        <w:t>Pangan dan Pakan;</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2" w:name="bookmark1022"/>
      <w:bookmarkEnd w:id="1022"/>
      <w:r>
        <w:rPr>
          <w:color w:val="000000"/>
          <w:spacing w:val="0"/>
          <w:w w:val="100"/>
          <w:position w:val="0"/>
          <w:sz w:val="24"/>
          <w:szCs w:val="24"/>
        </w:rPr>
        <w:t>PRG;</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3" w:name="bookmark1023"/>
      <w:bookmarkEnd w:id="1023"/>
      <w:r>
        <w:rPr>
          <w:color w:val="000000"/>
          <w:spacing w:val="0"/>
          <w:w w:val="100"/>
          <w:position w:val="0"/>
          <w:sz w:val="24"/>
          <w:szCs w:val="24"/>
        </w:rPr>
        <w:t>SDG;</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4" w:name="bookmark1024"/>
      <w:bookmarkEnd w:id="1024"/>
      <w:r>
        <w:rPr>
          <w:color w:val="000000"/>
          <w:spacing w:val="0"/>
          <w:w w:val="100"/>
          <w:position w:val="0"/>
          <w:sz w:val="24"/>
          <w:szCs w:val="24"/>
        </w:rPr>
        <w:t>Agensia Hayati;</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5" w:name="bookmark1025"/>
      <w:bookmarkEnd w:id="1025"/>
      <w:r>
        <w:rPr>
          <w:color w:val="000000"/>
          <w:spacing w:val="0"/>
          <w:w w:val="100"/>
          <w:position w:val="0"/>
          <w:sz w:val="24"/>
          <w:szCs w:val="24"/>
        </w:rPr>
        <w:t>Jenis Asing Invasif;</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6" w:name="bookmark1026"/>
      <w:bookmarkEnd w:id="1026"/>
      <w:r>
        <w:rPr>
          <w:color w:val="000000"/>
          <w:spacing w:val="0"/>
          <w:w w:val="100"/>
          <w:position w:val="0"/>
          <w:sz w:val="24"/>
          <w:szCs w:val="24"/>
        </w:rPr>
        <w:t>Satwa Liar; dan</w:t>
      </w:r>
    </w:p>
    <w:p>
      <w:pPr>
        <w:pStyle w:val="Style2"/>
        <w:keepNext w:val="0"/>
        <w:keepLines w:val="0"/>
        <w:widowControl w:val="0"/>
        <w:numPr>
          <w:ilvl w:val="0"/>
          <w:numId w:val="607"/>
        </w:numPr>
        <w:shd w:val="clear" w:color="auto" w:fill="auto"/>
        <w:tabs>
          <w:tab w:pos="3152" w:val="left"/>
        </w:tabs>
        <w:bidi w:val="0"/>
        <w:spacing w:before="0" w:after="0" w:line="240" w:lineRule="auto"/>
        <w:ind w:left="2580" w:right="0" w:firstLine="0"/>
        <w:jc w:val="both"/>
      </w:pPr>
      <w:bookmarkStart w:id="1027" w:name="bookmark1027"/>
      <w:bookmarkEnd w:id="1027"/>
      <w:r>
        <w:rPr>
          <w:color w:val="000000"/>
          <w:spacing w:val="0"/>
          <w:w w:val="100"/>
          <w:position w:val="0"/>
          <w:sz w:val="24"/>
          <w:szCs w:val="24"/>
        </w:rPr>
        <w:t>Satwa Langka.</w:t>
      </w:r>
    </w:p>
    <w:p>
      <w:pPr>
        <w:pStyle w:val="Style2"/>
        <w:keepNext w:val="0"/>
        <w:keepLines w:val="0"/>
        <w:widowControl w:val="0"/>
        <w:numPr>
          <w:ilvl w:val="0"/>
          <w:numId w:val="605"/>
        </w:numPr>
        <w:shd w:val="clear" w:color="auto" w:fill="auto"/>
        <w:tabs>
          <w:tab w:pos="2582" w:val="left"/>
        </w:tabs>
        <w:bidi w:val="0"/>
        <w:spacing w:before="0" w:after="280" w:line="240" w:lineRule="auto"/>
        <w:ind w:left="2580" w:right="0" w:hanging="560"/>
        <w:jc w:val="both"/>
      </w:pPr>
      <w:bookmarkStart w:id="1028" w:name="bookmark1028"/>
      <w:bookmarkEnd w:id="1028"/>
      <w:r>
        <w:rPr>
          <w:color w:val="000000"/>
          <w:spacing w:val="0"/>
          <w:w w:val="100"/>
          <w:position w:val="0"/>
          <w:sz w:val="24"/>
          <w:szCs w:val="24"/>
        </w:rPr>
        <w:t>Pelaksanaan Pengawasan terhadap Pangan dan Pakan, PRG, SDG, Agensia Hayati, Jenis Asing Invasif, Satwa Liar, dan Satwa Langka sebagaimana dimaksud pada ayat (3) di Tempat Pengeluaran dilakukan secara terintegrasi dengan tindakan Karantina Hewan.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139</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29" w:name="bookmark1029"/>
      <w:bookmarkEnd w:id="1029"/>
      <w:r>
        <w:rPr>
          <w:color w:val="000000"/>
          <w:spacing w:val="0"/>
          <w:w w:val="100"/>
          <w:position w:val="0"/>
          <w:sz w:val="24"/>
          <w:szCs w:val="24"/>
        </w:rPr>
        <w:t>Pangan sebagaimana dimaksud dalam Pasal 138 ayat (3) huruf a berupa Pangan olahan asal Hewan.</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0" w:name="bookmark1030"/>
      <w:bookmarkEnd w:id="1030"/>
      <w:r>
        <w:rPr>
          <w:color w:val="000000"/>
          <w:spacing w:val="0"/>
          <w:w w:val="100"/>
          <w:position w:val="0"/>
          <w:sz w:val="24"/>
          <w:szCs w:val="24"/>
        </w:rPr>
        <w:t>Pakan sebagaimana dimaksud dalam Pasal 138 ayat (3) huruf a berupa Pakan dan bahan Pakan asal Hewan.</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1" w:name="bookmark1031"/>
      <w:bookmarkEnd w:id="1031"/>
      <w:r>
        <w:rPr>
          <w:color w:val="000000"/>
          <w:spacing w:val="0"/>
          <w:w w:val="100"/>
          <w:position w:val="0"/>
          <w:sz w:val="24"/>
          <w:szCs w:val="24"/>
        </w:rPr>
        <w:t>Pengeluaran Pangan olahan sebagaimana dimaksud pada ayat (1) wajib memiliki izin yang dipersyaratkan dari Lembaga yang membidangi Pengawasan Obat dan Makanan.</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2" w:name="bookmark1032"/>
      <w:bookmarkEnd w:id="1032"/>
      <w:r>
        <w:rPr>
          <w:color w:val="000000"/>
          <w:spacing w:val="0"/>
          <w:w w:val="100"/>
          <w:position w:val="0"/>
          <w:sz w:val="24"/>
          <w:szCs w:val="24"/>
        </w:rPr>
        <w:t>Pangan olahan asal Hewan sebagaimana dimaksud pada ayat (1) dapat dihasilkan dari penerapan teknik rekayasa genetik.</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3" w:name="bookmark1033"/>
      <w:bookmarkEnd w:id="1033"/>
      <w:r>
        <w:rPr>
          <w:color w:val="000000"/>
          <w:spacing w:val="0"/>
          <w:w w:val="100"/>
          <w:position w:val="0"/>
          <w:sz w:val="24"/>
          <w:szCs w:val="24"/>
        </w:rPr>
        <w:t>Pengeluaran Pangan olahan sebagaimana dimaksud pada ayat (1) yang:</w:t>
      </w:r>
    </w:p>
    <w:p>
      <w:pPr>
        <w:pStyle w:val="Style2"/>
        <w:keepNext w:val="0"/>
        <w:keepLines w:val="0"/>
        <w:widowControl w:val="0"/>
        <w:numPr>
          <w:ilvl w:val="0"/>
          <w:numId w:val="611"/>
        </w:numPr>
        <w:shd w:val="clear" w:color="auto" w:fill="auto"/>
        <w:tabs>
          <w:tab w:pos="3152" w:val="left"/>
        </w:tabs>
        <w:bidi w:val="0"/>
        <w:spacing w:before="0" w:after="0" w:line="240" w:lineRule="auto"/>
        <w:ind w:left="3160" w:right="0" w:hanging="560"/>
        <w:jc w:val="both"/>
      </w:pPr>
      <w:bookmarkStart w:id="1034" w:name="bookmark1034"/>
      <w:bookmarkEnd w:id="1034"/>
      <w:r>
        <w:rPr>
          <w:color w:val="000000"/>
          <w:spacing w:val="0"/>
          <w:w w:val="100"/>
          <w:position w:val="0"/>
          <w:sz w:val="24"/>
          <w:szCs w:val="24"/>
        </w:rPr>
        <w:t>tidak disertai izin yang dipersyaratkan dari Lembaga yang membidangi Pengawasan Obat dan Makanan, dilakukan penolakan dan dikembalikan kepada Pemilik; atau</w:t>
      </w:r>
    </w:p>
    <w:p>
      <w:pPr>
        <w:pStyle w:val="Style2"/>
        <w:keepNext w:val="0"/>
        <w:keepLines w:val="0"/>
        <w:widowControl w:val="0"/>
        <w:numPr>
          <w:ilvl w:val="0"/>
          <w:numId w:val="611"/>
        </w:numPr>
        <w:shd w:val="clear" w:color="auto" w:fill="auto"/>
        <w:tabs>
          <w:tab w:pos="3152" w:val="left"/>
        </w:tabs>
        <w:bidi w:val="0"/>
        <w:spacing w:before="0" w:after="0" w:line="240" w:lineRule="auto"/>
        <w:ind w:left="3160" w:right="0" w:hanging="560"/>
        <w:jc w:val="both"/>
      </w:pPr>
      <w:bookmarkStart w:id="1035" w:name="bookmark1035"/>
      <w:bookmarkEnd w:id="1035"/>
      <w:r>
        <w:rPr>
          <w:color w:val="000000"/>
          <w:spacing w:val="0"/>
          <w:w w:val="100"/>
          <w:position w:val="0"/>
          <w:sz w:val="24"/>
          <w:szCs w:val="24"/>
        </w:rPr>
        <w:t>disertai izin yang dipersyaratkan dari Lembaga yang membidangi Pengawasan Obat dan Makanan, diterbitkan surat keterangan hasil pengawasan.</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6" w:name="bookmark1036"/>
      <w:bookmarkEnd w:id="1036"/>
      <w:r>
        <w:rPr>
          <w:color w:val="000000"/>
          <w:spacing w:val="0"/>
          <w:w w:val="100"/>
          <w:position w:val="0"/>
          <w:sz w:val="24"/>
          <w:szCs w:val="24"/>
        </w:rPr>
        <w:t>Pengeluaran Pakan sebagaimana dimaksud pada ayat (2) wajib memiliki izin yang dipersyaratkan dari Kementerian yang membidangi pertanian.</w:t>
      </w:r>
    </w:p>
    <w:p>
      <w:pPr>
        <w:pStyle w:val="Style2"/>
        <w:keepNext w:val="0"/>
        <w:keepLines w:val="0"/>
        <w:widowControl w:val="0"/>
        <w:numPr>
          <w:ilvl w:val="0"/>
          <w:numId w:val="609"/>
        </w:numPr>
        <w:shd w:val="clear" w:color="auto" w:fill="auto"/>
        <w:tabs>
          <w:tab w:pos="2582" w:val="left"/>
        </w:tabs>
        <w:bidi w:val="0"/>
        <w:spacing w:before="0" w:after="140" w:line="240" w:lineRule="auto"/>
        <w:ind w:left="2580" w:right="0" w:hanging="560"/>
        <w:jc w:val="both"/>
      </w:pPr>
      <w:bookmarkStart w:id="1037" w:name="bookmark1037"/>
      <w:bookmarkEnd w:id="1037"/>
      <w:r>
        <w:rPr>
          <w:color w:val="000000"/>
          <w:spacing w:val="0"/>
          <w:w w:val="100"/>
          <w:position w:val="0"/>
          <w:sz w:val="24"/>
          <w:szCs w:val="24"/>
        </w:rPr>
        <w:t>Pakan sebagaimana dimaksud pada ayat (2) dapat dihasilkan dari penerapan teknik rekayasa genetik.</w:t>
      </w:r>
    </w:p>
    <w:p>
      <w:pPr>
        <w:pStyle w:val="Style2"/>
        <w:keepNext w:val="0"/>
        <w:keepLines w:val="0"/>
        <w:widowControl w:val="0"/>
        <w:numPr>
          <w:ilvl w:val="0"/>
          <w:numId w:val="609"/>
        </w:numPr>
        <w:shd w:val="clear" w:color="auto" w:fill="auto"/>
        <w:tabs>
          <w:tab w:pos="2582" w:val="left"/>
        </w:tabs>
        <w:bidi w:val="0"/>
        <w:spacing w:before="0" w:after="0" w:line="240" w:lineRule="auto"/>
        <w:ind w:left="2580" w:right="0" w:hanging="560"/>
        <w:jc w:val="both"/>
      </w:pPr>
      <w:bookmarkStart w:id="1038" w:name="bookmark1038"/>
      <w:bookmarkEnd w:id="1038"/>
      <w:r>
        <w:rPr>
          <w:color w:val="000000"/>
          <w:spacing w:val="0"/>
          <w:w w:val="100"/>
          <w:position w:val="0"/>
          <w:sz w:val="24"/>
          <w:szCs w:val="24"/>
        </w:rPr>
        <w:t>Pengeluaran Pakan sebagaimana dimaksud pada ayat (2) yang:</w:t>
      </w:r>
    </w:p>
    <w:p>
      <w:pPr>
        <w:pStyle w:val="Style2"/>
        <w:keepNext w:val="0"/>
        <w:keepLines w:val="0"/>
        <w:widowControl w:val="0"/>
        <w:numPr>
          <w:ilvl w:val="0"/>
          <w:numId w:val="613"/>
        </w:numPr>
        <w:shd w:val="clear" w:color="auto" w:fill="auto"/>
        <w:tabs>
          <w:tab w:pos="3153" w:val="left"/>
        </w:tabs>
        <w:bidi w:val="0"/>
        <w:spacing w:before="0" w:after="0" w:line="240" w:lineRule="auto"/>
        <w:ind w:left="3160" w:right="0" w:hanging="560"/>
        <w:jc w:val="both"/>
      </w:pPr>
      <w:bookmarkStart w:id="1039" w:name="bookmark1039"/>
      <w:bookmarkEnd w:id="1039"/>
      <w:r>
        <w:rPr>
          <w:color w:val="000000"/>
          <w:spacing w:val="0"/>
          <w:w w:val="100"/>
          <w:position w:val="0"/>
          <w:sz w:val="24"/>
          <w:szCs w:val="24"/>
        </w:rPr>
        <w:t>tidak disertai dengan izin yang dipersyaratkan dari Kementerian yang membidangi pertanian, dilakukan penolakan dan dikembalikan kepada Pemilik; atau</w:t>
      </w:r>
    </w:p>
    <w:p>
      <w:pPr>
        <w:pStyle w:val="Style2"/>
        <w:keepNext w:val="0"/>
        <w:keepLines w:val="0"/>
        <w:widowControl w:val="0"/>
        <w:numPr>
          <w:ilvl w:val="0"/>
          <w:numId w:val="613"/>
        </w:numPr>
        <w:shd w:val="clear" w:color="auto" w:fill="auto"/>
        <w:tabs>
          <w:tab w:pos="3153" w:val="left"/>
        </w:tabs>
        <w:bidi w:val="0"/>
        <w:spacing w:before="0" w:after="240" w:line="240" w:lineRule="auto"/>
        <w:ind w:left="3160" w:right="0" w:hanging="560"/>
        <w:jc w:val="both"/>
      </w:pPr>
      <w:bookmarkStart w:id="1040" w:name="bookmark1040"/>
      <w:bookmarkEnd w:id="1040"/>
      <w:r>
        <w:rPr>
          <w:color w:val="000000"/>
          <w:spacing w:val="0"/>
          <w:w w:val="100"/>
          <w:position w:val="0"/>
          <w:sz w:val="24"/>
          <w:szCs w:val="24"/>
        </w:rPr>
        <w:t>disertai dengan izin yang dipersyaratkan dari Kementerian yang membidangi pertanian,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140</w:t>
      </w:r>
    </w:p>
    <w:p>
      <w:pPr>
        <w:pStyle w:val="Style2"/>
        <w:keepNext w:val="0"/>
        <w:keepLines w:val="0"/>
        <w:widowControl w:val="0"/>
        <w:numPr>
          <w:ilvl w:val="0"/>
          <w:numId w:val="615"/>
        </w:numPr>
        <w:shd w:val="clear" w:color="auto" w:fill="auto"/>
        <w:tabs>
          <w:tab w:pos="2582" w:val="left"/>
        </w:tabs>
        <w:bidi w:val="0"/>
        <w:spacing w:before="0" w:after="0" w:line="240" w:lineRule="auto"/>
        <w:ind w:left="2580" w:right="0" w:hanging="560"/>
        <w:jc w:val="both"/>
      </w:pPr>
      <w:bookmarkStart w:id="1041" w:name="bookmark1041"/>
      <w:bookmarkEnd w:id="1041"/>
      <w:r>
        <w:rPr>
          <w:color w:val="000000"/>
          <w:spacing w:val="0"/>
          <w:w w:val="100"/>
          <w:position w:val="0"/>
          <w:sz w:val="24"/>
          <w:szCs w:val="24"/>
        </w:rPr>
        <w:t>PRG sebagaimana dimaksud dalam Pasal 138 ayat (3) huruf b berupa Hewan PRG, bahan asal Hewan PRG, jasad renik PRG, bahan asal jasad renik PRG, dan hasil olahan bahan asal jasad renik PRG.</w:t>
      </w:r>
    </w:p>
    <w:p>
      <w:pPr>
        <w:pStyle w:val="Style2"/>
        <w:keepNext w:val="0"/>
        <w:keepLines w:val="0"/>
        <w:widowControl w:val="0"/>
        <w:numPr>
          <w:ilvl w:val="0"/>
          <w:numId w:val="615"/>
        </w:numPr>
        <w:shd w:val="clear" w:color="auto" w:fill="auto"/>
        <w:tabs>
          <w:tab w:pos="2582" w:val="left"/>
        </w:tabs>
        <w:bidi w:val="0"/>
        <w:spacing w:before="0" w:after="0" w:line="240" w:lineRule="auto"/>
        <w:ind w:left="2580" w:right="0" w:hanging="560"/>
        <w:jc w:val="both"/>
      </w:pPr>
      <w:bookmarkStart w:id="1042" w:name="bookmark1042"/>
      <w:bookmarkEnd w:id="1042"/>
      <w:r>
        <w:rPr>
          <w:color w:val="000000"/>
          <w:spacing w:val="0"/>
          <w:w w:val="100"/>
          <w:position w:val="0"/>
          <w:sz w:val="24"/>
          <w:szCs w:val="24"/>
        </w:rPr>
        <w:t>Pengeluaran Hewan PRG sebagaimana dimaksud pada ayat (1) wajib memiliki izin yang dipersyaratkan dari Kementerian/Lembaga sesuai dengan kewenangannya.</w:t>
      </w:r>
    </w:p>
    <w:p>
      <w:pPr>
        <w:pStyle w:val="Style2"/>
        <w:keepNext w:val="0"/>
        <w:keepLines w:val="0"/>
        <w:widowControl w:val="0"/>
        <w:numPr>
          <w:ilvl w:val="0"/>
          <w:numId w:val="615"/>
        </w:numPr>
        <w:shd w:val="clear" w:color="auto" w:fill="auto"/>
        <w:tabs>
          <w:tab w:pos="2582" w:val="left"/>
        </w:tabs>
        <w:bidi w:val="0"/>
        <w:spacing w:before="0" w:after="0" w:line="240" w:lineRule="auto"/>
        <w:ind w:left="2580" w:right="0" w:hanging="560"/>
        <w:jc w:val="both"/>
      </w:pPr>
      <w:bookmarkStart w:id="1043" w:name="bookmark1043"/>
      <w:bookmarkEnd w:id="1043"/>
      <w:r>
        <w:rPr>
          <w:color w:val="000000"/>
          <w:spacing w:val="0"/>
          <w:w w:val="100"/>
          <w:position w:val="0"/>
          <w:sz w:val="24"/>
          <w:szCs w:val="24"/>
        </w:rPr>
        <w:t>Pengeluaran Hewan PRG sebagaimana dimaksud pada ayat (1) yang:</w:t>
      </w:r>
    </w:p>
    <w:p>
      <w:pPr>
        <w:pStyle w:val="Style2"/>
        <w:keepNext w:val="0"/>
        <w:keepLines w:val="0"/>
        <w:widowControl w:val="0"/>
        <w:numPr>
          <w:ilvl w:val="0"/>
          <w:numId w:val="617"/>
        </w:numPr>
        <w:shd w:val="clear" w:color="auto" w:fill="auto"/>
        <w:tabs>
          <w:tab w:pos="3153" w:val="left"/>
        </w:tabs>
        <w:bidi w:val="0"/>
        <w:spacing w:before="0" w:after="0" w:line="240" w:lineRule="auto"/>
        <w:ind w:left="2580" w:right="0" w:firstLine="0"/>
        <w:jc w:val="both"/>
      </w:pPr>
      <w:bookmarkStart w:id="1044" w:name="bookmark1044"/>
      <w:bookmarkEnd w:id="1044"/>
      <w:r>
        <w:rPr>
          <w:color w:val="000000"/>
          <w:spacing w:val="0"/>
          <w:w w:val="100"/>
          <w:position w:val="0"/>
          <w:sz w:val="24"/>
          <w:szCs w:val="24"/>
        </w:rPr>
        <w:t>tidak disertai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617"/>
        </w:numPr>
        <w:shd w:val="clear" w:color="auto" w:fill="auto"/>
        <w:tabs>
          <w:tab w:pos="3153" w:val="left"/>
        </w:tabs>
        <w:bidi w:val="0"/>
        <w:spacing w:before="0" w:after="0" w:line="240" w:lineRule="auto"/>
        <w:ind w:left="2580" w:right="0" w:firstLine="0"/>
        <w:jc w:val="both"/>
      </w:pPr>
      <w:bookmarkStart w:id="1045" w:name="bookmark1045"/>
      <w:bookmarkEnd w:id="1045"/>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24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141</w:t>
      </w:r>
    </w:p>
    <w:p>
      <w:pPr>
        <w:pStyle w:val="Style2"/>
        <w:keepNext w:val="0"/>
        <w:keepLines w:val="0"/>
        <w:widowControl w:val="0"/>
        <w:numPr>
          <w:ilvl w:val="0"/>
          <w:numId w:val="619"/>
        </w:numPr>
        <w:shd w:val="clear" w:color="auto" w:fill="auto"/>
        <w:tabs>
          <w:tab w:pos="2582" w:val="left"/>
        </w:tabs>
        <w:bidi w:val="0"/>
        <w:spacing w:before="0" w:after="0" w:line="240" w:lineRule="auto"/>
        <w:ind w:left="2580" w:right="0" w:hanging="560"/>
        <w:jc w:val="both"/>
      </w:pPr>
      <w:bookmarkStart w:id="1046" w:name="bookmark1046"/>
      <w:bookmarkEnd w:id="1046"/>
      <w:r>
        <w:rPr>
          <w:color w:val="000000"/>
          <w:spacing w:val="0"/>
          <w:w w:val="100"/>
          <w:position w:val="0"/>
          <w:sz w:val="24"/>
          <w:szCs w:val="24"/>
        </w:rPr>
        <w:t>SDG atau Satwa Liar sebagaimana dimaksud dalam Pasal 138 ayat (3) huruf c atau huruf f berupa Satwa Liar yang tidak dilindungi dan materi genetiknya.</w:t>
      </w:r>
    </w:p>
    <w:p>
      <w:pPr>
        <w:pStyle w:val="Style2"/>
        <w:keepNext w:val="0"/>
        <w:keepLines w:val="0"/>
        <w:widowControl w:val="0"/>
        <w:numPr>
          <w:ilvl w:val="0"/>
          <w:numId w:val="619"/>
        </w:numPr>
        <w:shd w:val="clear" w:color="auto" w:fill="auto"/>
        <w:tabs>
          <w:tab w:pos="2582" w:val="left"/>
        </w:tabs>
        <w:bidi w:val="0"/>
        <w:spacing w:before="0" w:after="0" w:line="240" w:lineRule="auto"/>
        <w:ind w:left="2580" w:right="0" w:hanging="560"/>
        <w:jc w:val="both"/>
      </w:pPr>
      <w:bookmarkStart w:id="1047" w:name="bookmark1047"/>
      <w:bookmarkEnd w:id="1047"/>
      <w:r>
        <w:rPr>
          <w:color w:val="000000"/>
          <w:spacing w:val="0"/>
          <w:w w:val="100"/>
          <w:position w:val="0"/>
          <w:sz w:val="24"/>
          <w:szCs w:val="24"/>
        </w:rPr>
        <w:t>Pengeluaran satwa liar sebagaimana dimaksud pada ayat (1) wajib memperoleh izin yang diterbitkan oleh Kementerian/Lembaga sesuai dengan kewenangannya.</w:t>
      </w:r>
    </w:p>
    <w:p>
      <w:pPr>
        <w:pStyle w:val="Style2"/>
        <w:keepNext w:val="0"/>
        <w:keepLines w:val="0"/>
        <w:widowControl w:val="0"/>
        <w:numPr>
          <w:ilvl w:val="0"/>
          <w:numId w:val="619"/>
        </w:numPr>
        <w:shd w:val="clear" w:color="auto" w:fill="auto"/>
        <w:tabs>
          <w:tab w:pos="2582" w:val="left"/>
        </w:tabs>
        <w:bidi w:val="0"/>
        <w:spacing w:before="0" w:after="0" w:line="240" w:lineRule="auto"/>
        <w:ind w:left="2580" w:right="0" w:hanging="560"/>
        <w:jc w:val="both"/>
      </w:pPr>
      <w:bookmarkStart w:id="1048" w:name="bookmark1048"/>
      <w:bookmarkEnd w:id="1048"/>
      <w:r>
        <w:rPr>
          <w:color w:val="000000"/>
          <w:spacing w:val="0"/>
          <w:w w:val="100"/>
          <w:position w:val="0"/>
          <w:sz w:val="24"/>
          <w:szCs w:val="24"/>
        </w:rPr>
        <w:t>Satwa liar sebagaimana dimaksud pada ayat (1) dapat berupa koleksi hidup atau koleksi mati termasuk bagiannya serta hasil dari padanya.</w:t>
      </w:r>
    </w:p>
    <w:p>
      <w:pPr>
        <w:pStyle w:val="Style2"/>
        <w:keepNext w:val="0"/>
        <w:keepLines w:val="0"/>
        <w:widowControl w:val="0"/>
        <w:numPr>
          <w:ilvl w:val="0"/>
          <w:numId w:val="619"/>
        </w:numPr>
        <w:shd w:val="clear" w:color="auto" w:fill="auto"/>
        <w:tabs>
          <w:tab w:pos="2582" w:val="left"/>
        </w:tabs>
        <w:bidi w:val="0"/>
        <w:spacing w:before="0" w:after="0" w:line="240" w:lineRule="auto"/>
        <w:ind w:left="2580" w:right="0" w:hanging="560"/>
        <w:jc w:val="both"/>
      </w:pPr>
      <w:bookmarkStart w:id="1049" w:name="bookmark1049"/>
      <w:bookmarkEnd w:id="1049"/>
      <w:r>
        <w:rPr>
          <w:color w:val="000000"/>
          <w:spacing w:val="0"/>
          <w:w w:val="100"/>
          <w:position w:val="0"/>
          <w:sz w:val="24"/>
          <w:szCs w:val="24"/>
        </w:rPr>
        <w:t>Pengeluaran SDG atau satwa liar sebagaimana dimaksud pada ayat (1) yang:</w:t>
      </w:r>
    </w:p>
    <w:p>
      <w:pPr>
        <w:pStyle w:val="Style2"/>
        <w:keepNext w:val="0"/>
        <w:keepLines w:val="0"/>
        <w:widowControl w:val="0"/>
        <w:numPr>
          <w:ilvl w:val="0"/>
          <w:numId w:val="621"/>
        </w:numPr>
        <w:shd w:val="clear" w:color="auto" w:fill="auto"/>
        <w:tabs>
          <w:tab w:pos="3153" w:val="left"/>
        </w:tabs>
        <w:bidi w:val="0"/>
        <w:spacing w:before="0" w:after="0" w:line="240" w:lineRule="auto"/>
        <w:ind w:left="2580" w:right="0" w:firstLine="0"/>
        <w:jc w:val="both"/>
      </w:pPr>
      <w:bookmarkStart w:id="1050" w:name="bookmark1050"/>
      <w:bookmarkEnd w:id="1050"/>
      <w:r>
        <w:rPr>
          <w:color w:val="000000"/>
          <w:spacing w:val="0"/>
          <w:w w:val="100"/>
          <w:position w:val="0"/>
          <w:sz w:val="24"/>
          <w:szCs w:val="24"/>
        </w:rPr>
        <w:t>tidak disertai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621"/>
        </w:numPr>
        <w:shd w:val="clear" w:color="auto" w:fill="auto"/>
        <w:tabs>
          <w:tab w:pos="3153" w:val="left"/>
        </w:tabs>
        <w:bidi w:val="0"/>
        <w:spacing w:before="0" w:after="0" w:line="240" w:lineRule="auto"/>
        <w:ind w:left="2580" w:right="0" w:firstLine="0"/>
        <w:jc w:val="both"/>
      </w:pPr>
      <w:bookmarkStart w:id="1051" w:name="bookmark1051"/>
      <w:bookmarkEnd w:id="1051"/>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28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142</w:t>
      </w:r>
    </w:p>
    <w:p>
      <w:pPr>
        <w:pStyle w:val="Style2"/>
        <w:keepNext w:val="0"/>
        <w:keepLines w:val="0"/>
        <w:widowControl w:val="0"/>
        <w:shd w:val="clear" w:color="auto" w:fill="auto"/>
        <w:bidi w:val="0"/>
        <w:spacing w:before="0" w:after="240" w:line="240" w:lineRule="auto"/>
        <w:ind w:left="2020" w:right="0" w:firstLine="0"/>
        <w:jc w:val="both"/>
      </w:pPr>
      <w:r>
        <w:rPr>
          <w:color w:val="000000"/>
          <w:spacing w:val="0"/>
          <w:w w:val="100"/>
          <w:position w:val="0"/>
          <w:sz w:val="24"/>
          <w:szCs w:val="24"/>
        </w:rPr>
        <w:t>Dokumen lain yang terkait dengan Pengawasan sebagaimana dimaksud dalam Pasal 19 ayat (8) berupa dokumen yang dipersyaratkan oleh instansi yang membidangi Keamanan Pangan dan Mutu Pangan, PRG, SDG, Satwa Liar, dan Satwa Langka sesuai dengan ketentuan peraturan perundang- undangan.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143</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Jika hasil pemeriksaan administratif dan kesesuaian dokumen sebagaimana dimaksud dalam Pasal 138 ayat (1) terhadap dokumen lain yang terkait Pengawasan Pasal 142 ternyata:</w:t>
      </w:r>
    </w:p>
    <w:p>
      <w:pPr>
        <w:pStyle w:val="Style2"/>
        <w:keepNext w:val="0"/>
        <w:keepLines w:val="0"/>
        <w:widowControl w:val="0"/>
        <w:numPr>
          <w:ilvl w:val="0"/>
          <w:numId w:val="623"/>
        </w:numPr>
        <w:shd w:val="clear" w:color="auto" w:fill="auto"/>
        <w:tabs>
          <w:tab w:pos="2585" w:val="left"/>
        </w:tabs>
        <w:bidi w:val="0"/>
        <w:spacing w:before="0" w:after="0" w:line="240" w:lineRule="auto"/>
        <w:ind w:left="2560" w:right="0" w:hanging="540"/>
        <w:jc w:val="both"/>
      </w:pPr>
      <w:bookmarkStart w:id="1052" w:name="bookmark1052"/>
      <w:bookmarkEnd w:id="1052"/>
      <w:r>
        <w:rPr>
          <w:color w:val="000000"/>
          <w:spacing w:val="0"/>
          <w:w w:val="100"/>
          <w:position w:val="0"/>
          <w:sz w:val="24"/>
          <w:szCs w:val="24"/>
        </w:rPr>
        <w:t>lengkap, benar, sah, dan sesuai dengan jenis dan jumlah, dilakukan pembebasan;</w:t>
      </w:r>
    </w:p>
    <w:p>
      <w:pPr>
        <w:pStyle w:val="Style2"/>
        <w:keepNext w:val="0"/>
        <w:keepLines w:val="0"/>
        <w:widowControl w:val="0"/>
        <w:numPr>
          <w:ilvl w:val="0"/>
          <w:numId w:val="623"/>
        </w:numPr>
        <w:shd w:val="clear" w:color="auto" w:fill="auto"/>
        <w:tabs>
          <w:tab w:pos="2585" w:val="left"/>
        </w:tabs>
        <w:bidi w:val="0"/>
        <w:spacing w:before="0" w:after="0" w:line="240" w:lineRule="auto"/>
        <w:ind w:left="2020" w:right="0" w:firstLine="0"/>
        <w:jc w:val="both"/>
      </w:pPr>
      <w:bookmarkStart w:id="1053" w:name="bookmark1053"/>
      <w:bookmarkEnd w:id="1053"/>
      <w:r>
        <w:rPr>
          <w:color w:val="000000"/>
          <w:spacing w:val="0"/>
          <w:w w:val="100"/>
          <w:position w:val="0"/>
          <w:sz w:val="24"/>
          <w:szCs w:val="24"/>
        </w:rPr>
        <w:t>tidak lengkap, dilakukan penolakan; atau</w:t>
      </w:r>
    </w:p>
    <w:p>
      <w:pPr>
        <w:pStyle w:val="Style2"/>
        <w:keepNext w:val="0"/>
        <w:keepLines w:val="0"/>
        <w:widowControl w:val="0"/>
        <w:numPr>
          <w:ilvl w:val="0"/>
          <w:numId w:val="623"/>
        </w:numPr>
        <w:shd w:val="clear" w:color="auto" w:fill="auto"/>
        <w:tabs>
          <w:tab w:pos="2585" w:val="left"/>
        </w:tabs>
        <w:bidi w:val="0"/>
        <w:spacing w:before="0" w:after="280" w:line="240" w:lineRule="auto"/>
        <w:ind w:left="2560" w:right="0" w:hanging="540"/>
        <w:jc w:val="both"/>
      </w:pPr>
      <w:bookmarkStart w:id="1054" w:name="bookmark1054"/>
      <w:bookmarkEnd w:id="1054"/>
      <w:r>
        <w:rPr>
          <w:color w:val="000000"/>
          <w:spacing w:val="0"/>
          <w:w w:val="100"/>
          <w:position w:val="0"/>
          <w:sz w:val="24"/>
          <w:szCs w:val="24"/>
        </w:rPr>
        <w:t>tidak benar, tidak sah, atau tidak sesuai dengan jenis dan jumlah, dilakukan penolakan.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144</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Dalam hal pemeriksaan sebagaimana dimaksud dalam Pasal 138 ayat (1) dan Pasal 143 dilakukan di atas alat angkut, ternyata merupakan Media Pembawa yang dikenai Pengawasan berupa Hewan PRG, Hewan SDG, atau Satwa Liar yang dilarang sesuai dengan ketentuan peraturan perundang-undangan, dilakukan penolakan sebagaimana dimaksud dalam Pasal 61 ayat (1) huruf a angka 2 sub huruf b).</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625"/>
        </w:numPr>
        <w:shd w:val="clear" w:color="auto" w:fill="auto"/>
        <w:tabs>
          <w:tab w:pos="2585" w:val="left"/>
        </w:tabs>
        <w:bidi w:val="0"/>
        <w:spacing w:before="0" w:after="0" w:line="240" w:lineRule="auto"/>
        <w:ind w:left="2560" w:right="0" w:hanging="540"/>
        <w:jc w:val="both"/>
      </w:pPr>
      <w:bookmarkStart w:id="1055" w:name="bookmark1055"/>
      <w:bookmarkEnd w:id="1055"/>
      <w:r>
        <w:rPr>
          <w:color w:val="000000"/>
          <w:spacing w:val="0"/>
          <w:w w:val="100"/>
          <w:position w:val="0"/>
          <w:sz w:val="24"/>
          <w:szCs w:val="24"/>
        </w:rPr>
        <w:t>pemeriksaan sebagaimana dimaksud dalam Pasal 43 sampai dengan Pasal 51;</w:t>
      </w:r>
    </w:p>
    <w:p>
      <w:pPr>
        <w:pStyle w:val="Style2"/>
        <w:keepNext w:val="0"/>
        <w:keepLines w:val="0"/>
        <w:widowControl w:val="0"/>
        <w:numPr>
          <w:ilvl w:val="0"/>
          <w:numId w:val="625"/>
        </w:numPr>
        <w:shd w:val="clear" w:color="auto" w:fill="auto"/>
        <w:tabs>
          <w:tab w:pos="2585" w:val="left"/>
        </w:tabs>
        <w:bidi w:val="0"/>
        <w:spacing w:before="0" w:after="0" w:line="240" w:lineRule="auto"/>
        <w:ind w:left="2560" w:right="0" w:hanging="540"/>
        <w:jc w:val="both"/>
      </w:pPr>
      <w:bookmarkStart w:id="1056" w:name="bookmark1056"/>
      <w:bookmarkEnd w:id="1056"/>
      <w:r>
        <w:rPr>
          <w:color w:val="000000"/>
          <w:spacing w:val="0"/>
          <w:w w:val="100"/>
          <w:position w:val="0"/>
          <w:sz w:val="24"/>
          <w:szCs w:val="24"/>
        </w:rPr>
        <w:t>penolakan sebagaimana dimaksud dalam Pasal 58 sampai dengan Pasal 60; dan</w:t>
      </w:r>
    </w:p>
    <w:p>
      <w:pPr>
        <w:pStyle w:val="Style2"/>
        <w:keepNext w:val="0"/>
        <w:keepLines w:val="0"/>
        <w:widowControl w:val="0"/>
        <w:numPr>
          <w:ilvl w:val="0"/>
          <w:numId w:val="625"/>
        </w:numPr>
        <w:shd w:val="clear" w:color="auto" w:fill="auto"/>
        <w:tabs>
          <w:tab w:pos="2585" w:val="left"/>
        </w:tabs>
        <w:bidi w:val="0"/>
        <w:spacing w:before="0" w:after="0" w:line="240" w:lineRule="auto"/>
        <w:ind w:left="2560" w:right="0" w:hanging="540"/>
        <w:jc w:val="both"/>
      </w:pPr>
      <w:bookmarkStart w:id="1057" w:name="bookmark1057"/>
      <w:bookmarkEnd w:id="1057"/>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berlaku secara mutatis mutandis untuk pelaksanaan Pengawasan terhadap Pengeluaran Media Pembawa HPHK sebagaimana dimaksud dalam Pasal 138 sampai dengan Pasal 144.</w:t>
      </w:r>
    </w:p>
    <w:p>
      <w:pPr>
        <w:pStyle w:val="Style2"/>
        <w:keepNext w:val="0"/>
        <w:keepLines w:val="0"/>
        <w:widowControl w:val="0"/>
        <w:shd w:val="clear" w:color="auto" w:fill="auto"/>
        <w:bidi w:val="0"/>
        <w:spacing w:before="0" w:after="0" w:line="240" w:lineRule="auto"/>
        <w:ind w:left="4680" w:right="0" w:firstLine="0"/>
        <w:jc w:val="both"/>
      </w:pPr>
      <w:r>
        <w:rPr>
          <w:color w:val="000000"/>
          <w:spacing w:val="0"/>
          <w:w w:val="100"/>
          <w:position w:val="0"/>
          <w:sz w:val="24"/>
          <w:szCs w:val="24"/>
        </w:rPr>
        <w:t>Bagian Kedelapan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Hewan dan Pengawasan Terhadap</w:t>
        <w:br/>
        <w:t>Pemasukan Media Pembawa HPHK Antar Area Di Dalam</w:t>
        <w:br/>
        <w:t>Wilayah Negara 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both"/>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146</w:t>
      </w:r>
    </w:p>
    <w:p>
      <w:pPr>
        <w:pStyle w:val="Style2"/>
        <w:keepNext w:val="0"/>
        <w:keepLines w:val="0"/>
        <w:widowControl w:val="0"/>
        <w:numPr>
          <w:ilvl w:val="0"/>
          <w:numId w:val="627"/>
        </w:numPr>
        <w:shd w:val="clear" w:color="auto" w:fill="auto"/>
        <w:tabs>
          <w:tab w:pos="2585" w:val="left"/>
        </w:tabs>
        <w:bidi w:val="0"/>
        <w:spacing w:before="0" w:after="0" w:line="240" w:lineRule="auto"/>
        <w:ind w:left="2560" w:right="0" w:hanging="540"/>
        <w:jc w:val="both"/>
      </w:pPr>
      <w:bookmarkStart w:id="1058" w:name="bookmark1058"/>
      <w:bookmarkEnd w:id="1058"/>
      <w:r>
        <w:rPr>
          <w:color w:val="000000"/>
          <w:spacing w:val="0"/>
          <w:w w:val="100"/>
          <w:position w:val="0"/>
          <w:sz w:val="24"/>
          <w:szCs w:val="24"/>
        </w:rPr>
        <w:t>Media Pembawa HPHK yang telah dilaporkan dan diserahkan sebagaimana dimaksud dalam Pasal 25 ayat (1) huruf c dilakukan pemeriksaan untuk keperluan tindakan Karantina Hewan dan Pengawasan.</w:t>
      </w:r>
    </w:p>
    <w:p>
      <w:pPr>
        <w:pStyle w:val="Style2"/>
        <w:keepNext w:val="0"/>
        <w:keepLines w:val="0"/>
        <w:widowControl w:val="0"/>
        <w:numPr>
          <w:ilvl w:val="0"/>
          <w:numId w:val="627"/>
        </w:numPr>
        <w:shd w:val="clear" w:color="auto" w:fill="auto"/>
        <w:tabs>
          <w:tab w:pos="2585" w:val="left"/>
        </w:tabs>
        <w:bidi w:val="0"/>
        <w:spacing w:before="0" w:after="0" w:line="240" w:lineRule="auto"/>
        <w:ind w:left="2560" w:right="0" w:hanging="540"/>
        <w:jc w:val="both"/>
      </w:pPr>
      <w:bookmarkStart w:id="1059" w:name="bookmark1059"/>
      <w:bookmarkEnd w:id="1059"/>
      <w:r>
        <w:rPr>
          <w:color w:val="000000"/>
          <w:spacing w:val="0"/>
          <w:w w:val="100"/>
          <w:position w:val="0"/>
          <w:sz w:val="24"/>
          <w:szCs w:val="24"/>
        </w:rPr>
        <w:t>Pemeriksaan sebagaimana dimaksud pada ayat (1) diperlukan untuk memastikan Pemasukan antar Area Media Pembawa HPHK dikenai:</w:t>
      </w:r>
    </w:p>
    <w:p>
      <w:pPr>
        <w:pStyle w:val="Style2"/>
        <w:keepNext w:val="0"/>
        <w:keepLines w:val="0"/>
        <w:widowControl w:val="0"/>
        <w:numPr>
          <w:ilvl w:val="0"/>
          <w:numId w:val="629"/>
        </w:numPr>
        <w:shd w:val="clear" w:color="auto" w:fill="auto"/>
        <w:tabs>
          <w:tab w:pos="3148" w:val="left"/>
        </w:tabs>
        <w:bidi w:val="0"/>
        <w:spacing w:before="0" w:after="0" w:line="240" w:lineRule="auto"/>
        <w:ind w:left="3160" w:right="0" w:hanging="580"/>
        <w:jc w:val="both"/>
      </w:pPr>
      <w:bookmarkStart w:id="1060" w:name="bookmark1060"/>
      <w:bookmarkEnd w:id="1060"/>
      <w:r>
        <w:rPr>
          <w:color w:val="000000"/>
          <w:spacing w:val="0"/>
          <w:w w:val="100"/>
          <w:position w:val="0"/>
          <w:sz w:val="24"/>
          <w:szCs w:val="24"/>
        </w:rPr>
        <w:t>tindakan Karantina Hewan sebagaimana dimaksud dalam Pasal 37 ayat (2) huruf a;</w:t>
      </w:r>
    </w:p>
    <w:p>
      <w:pPr>
        <w:pStyle w:val="Style2"/>
        <w:keepNext w:val="0"/>
        <w:keepLines w:val="0"/>
        <w:widowControl w:val="0"/>
        <w:numPr>
          <w:ilvl w:val="0"/>
          <w:numId w:val="629"/>
        </w:numPr>
        <w:shd w:val="clear" w:color="auto" w:fill="auto"/>
        <w:tabs>
          <w:tab w:pos="3148" w:val="left"/>
        </w:tabs>
        <w:bidi w:val="0"/>
        <w:spacing w:before="0" w:after="0" w:line="240" w:lineRule="auto"/>
        <w:ind w:left="3160" w:right="0" w:hanging="580"/>
        <w:jc w:val="both"/>
      </w:pPr>
      <w:bookmarkStart w:id="1061" w:name="bookmark1061"/>
      <w:bookmarkEnd w:id="1061"/>
      <w:r>
        <w:rPr>
          <w:color w:val="000000"/>
          <w:spacing w:val="0"/>
          <w:w w:val="100"/>
          <w:position w:val="0"/>
          <w:sz w:val="24"/>
          <w:szCs w:val="24"/>
        </w:rPr>
        <w:t>Pengawasan sebagaimana dimaksud dalam Pasal 37 ayat (3) huruf b; atau</w:t>
      </w:r>
    </w:p>
    <w:p>
      <w:pPr>
        <w:pStyle w:val="Style2"/>
        <w:keepNext w:val="0"/>
        <w:keepLines w:val="0"/>
        <w:widowControl w:val="0"/>
        <w:numPr>
          <w:ilvl w:val="0"/>
          <w:numId w:val="629"/>
        </w:numPr>
        <w:shd w:val="clear" w:color="auto" w:fill="auto"/>
        <w:tabs>
          <w:tab w:pos="3148" w:val="left"/>
        </w:tabs>
        <w:bidi w:val="0"/>
        <w:spacing w:before="0" w:after="40" w:line="240" w:lineRule="auto"/>
        <w:ind w:left="3160" w:right="0" w:hanging="580"/>
        <w:jc w:val="both"/>
      </w:pPr>
      <w:bookmarkStart w:id="1062" w:name="bookmark1062"/>
      <w:bookmarkEnd w:id="1062"/>
      <w:r>
        <w:rPr>
          <w:color w:val="000000"/>
          <w:spacing w:val="0"/>
          <w:w w:val="100"/>
          <w:position w:val="0"/>
          <w:sz w:val="24"/>
          <w:szCs w:val="24"/>
          <w:shd w:val="clear" w:color="auto" w:fill="FFFFFF"/>
        </w:rPr>
        <w:t>tindakan Karantina Hewan dan Pengawasan sebagaimana dimaksud dalam Pasal 37 ayat (2) huruf</w:t>
      </w:r>
    </w:p>
    <w:p>
      <w:pPr>
        <w:pStyle w:val="Style2"/>
        <w:keepNext w:val="0"/>
        <w:keepLines w:val="0"/>
        <w:widowControl w:val="0"/>
        <w:shd w:val="clear" w:color="auto" w:fill="auto"/>
        <w:tabs>
          <w:tab w:pos="3726" w:val="left"/>
        </w:tabs>
        <w:bidi w:val="0"/>
        <w:spacing w:before="0" w:after="280" w:line="240" w:lineRule="auto"/>
        <w:ind w:left="3160" w:right="0" w:firstLine="0"/>
        <w:jc w:val="left"/>
      </w:pPr>
      <w:bookmarkStart w:id="1063" w:name="bookmark1063"/>
      <w:r>
        <w:rPr>
          <w:color w:val="000000"/>
          <w:spacing w:val="0"/>
          <w:w w:val="100"/>
          <w:position w:val="0"/>
          <w:sz w:val="24"/>
          <w:szCs w:val="24"/>
        </w:rPr>
        <w:t>c</w:t>
      </w:r>
      <w:bookmarkEnd w:id="1063"/>
      <w:r>
        <w:rPr>
          <w:color w:val="000000"/>
          <w:spacing w:val="0"/>
          <w:w w:val="100"/>
          <w:position w:val="0"/>
          <w:sz w:val="24"/>
          <w:szCs w:val="24"/>
        </w:rPr>
        <w:t>.</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147</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Pelaksanaan tindakan Karantina Hewan sebagaimana dimaksud dalam Pasal 146 ayat (2) huruf a dan pelaksanaan tindakan Karantina Hewan dan Pengawasan sebagaimana dimaksud dalam Pasal 146 ayat (2) huruf c menggunakan kategori risiko sebagaimana dimaksud dalam Pasal 9.</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Pelaksanaan Tindakan Karantina Hewan Terhadap</w:t>
        <w:br/>
        <w:t>Pemasukan Media Pembawa HPHK Antar Area Di Dalam</w:t>
        <w:br/>
        <w:t>Wilayah Negara 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148</w:t>
      </w:r>
    </w:p>
    <w:p>
      <w:pPr>
        <w:pStyle w:val="Style2"/>
        <w:keepNext w:val="0"/>
        <w:keepLines w:val="0"/>
        <w:widowControl w:val="0"/>
        <w:numPr>
          <w:ilvl w:val="0"/>
          <w:numId w:val="631"/>
        </w:numPr>
        <w:shd w:val="clear" w:color="auto" w:fill="auto"/>
        <w:tabs>
          <w:tab w:pos="2574" w:val="left"/>
        </w:tabs>
        <w:bidi w:val="0"/>
        <w:spacing w:before="0" w:after="0" w:line="240" w:lineRule="auto"/>
        <w:ind w:left="2020" w:right="0" w:firstLine="0"/>
        <w:jc w:val="both"/>
      </w:pPr>
      <w:bookmarkStart w:id="1064" w:name="bookmark1064"/>
      <w:bookmarkEnd w:id="1064"/>
      <w:r>
        <w:rPr>
          <w:color w:val="000000"/>
          <w:spacing w:val="0"/>
          <w:w w:val="100"/>
          <w:position w:val="0"/>
          <w:sz w:val="24"/>
          <w:szCs w:val="24"/>
        </w:rPr>
        <w:t>Media Pembawa HPHK yang dimasukkan antar Area di</w:t>
      </w:r>
    </w:p>
    <w:p>
      <w:pPr>
        <w:pStyle w:val="Style2"/>
        <w:keepNext w:val="0"/>
        <w:keepLines w:val="0"/>
        <w:widowControl w:val="0"/>
        <w:shd w:val="clear" w:color="auto" w:fill="auto"/>
        <w:tabs>
          <w:tab w:pos="5338" w:val="left"/>
          <w:tab w:pos="6850" w:val="left"/>
          <w:tab w:pos="7964" w:val="left"/>
        </w:tabs>
        <w:bidi w:val="0"/>
        <w:spacing w:before="0" w:after="0" w:line="240" w:lineRule="auto"/>
        <w:ind w:left="2560" w:right="0" w:firstLine="20"/>
        <w:jc w:val="both"/>
      </w:pPr>
      <w:r>
        <w:rPr>
          <w:color w:val="000000"/>
          <w:spacing w:val="0"/>
          <w:w w:val="100"/>
          <w:position w:val="0"/>
          <w:sz w:val="24"/>
          <w:szCs w:val="24"/>
        </w:rPr>
        <w:t>dalam Wilayah Negara Kesatuan Republik Indonesia sebagaimana dimaksud dalam Pasal 25 dan telah dilakukan tindakan pembebasan di Tempat Pengeluaran, dilakukan tindakan</w:t>
        <w:tab/>
        <w:t>Karantina</w:t>
        <w:tab/>
        <w:t>Hewan</w:t>
        <w:tab/>
        <w:t>di Tempat</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Pemasukan.</w:t>
      </w:r>
    </w:p>
    <w:p>
      <w:pPr>
        <w:pStyle w:val="Style2"/>
        <w:keepNext w:val="0"/>
        <w:keepLines w:val="0"/>
        <w:widowControl w:val="0"/>
        <w:numPr>
          <w:ilvl w:val="0"/>
          <w:numId w:val="631"/>
        </w:numPr>
        <w:shd w:val="clear" w:color="auto" w:fill="auto"/>
        <w:tabs>
          <w:tab w:pos="2574" w:val="left"/>
          <w:tab w:pos="3916" w:val="left"/>
          <w:tab w:pos="5338" w:val="left"/>
          <w:tab w:pos="6850" w:val="left"/>
          <w:tab w:pos="7981" w:val="left"/>
        </w:tabs>
        <w:bidi w:val="0"/>
        <w:spacing w:before="0" w:after="0" w:line="240" w:lineRule="auto"/>
        <w:ind w:left="2020" w:right="0" w:firstLine="0"/>
        <w:jc w:val="both"/>
      </w:pPr>
      <w:bookmarkStart w:id="1065" w:name="bookmark1065"/>
      <w:bookmarkEnd w:id="1065"/>
      <w:r>
        <w:rPr>
          <w:color w:val="000000"/>
          <w:spacing w:val="0"/>
          <w:w w:val="100"/>
          <w:position w:val="0"/>
          <w:sz w:val="24"/>
          <w:szCs w:val="24"/>
        </w:rPr>
        <w:t>Tindakan</w:t>
        <w:tab/>
        <w:t>Karantina</w:t>
        <w:tab/>
        <w:t>Hewan di</w:t>
        <w:tab/>
        <w:t>Tempat</w:t>
        <w:tab/>
        <w:t>Pemasukan</w:t>
      </w:r>
    </w:p>
    <w:p>
      <w:pPr>
        <w:pStyle w:val="Style2"/>
        <w:keepNext w:val="0"/>
        <w:keepLines w:val="0"/>
        <w:widowControl w:val="0"/>
        <w:shd w:val="clear" w:color="auto" w:fill="auto"/>
        <w:bidi w:val="0"/>
        <w:spacing w:before="0" w:after="260" w:line="240" w:lineRule="auto"/>
        <w:ind w:left="2560" w:right="0" w:firstLine="20"/>
        <w:jc w:val="both"/>
      </w:pPr>
      <w:r>
        <w:rPr>
          <w:color w:val="000000"/>
          <w:spacing w:val="0"/>
          <w:w w:val="100"/>
          <w:position w:val="0"/>
          <w:sz w:val="24"/>
          <w:szCs w:val="24"/>
        </w:rPr>
        <w:t>sebagaimana dimaksud pada ayat (1) berupa pemeriksaan administratif dan kesesuaian dokumen.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149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setibanya di Tempat Pemasukan, Media Pembawa HPHK sebagaimana dimaksud dalam Pasal 148:</w:t>
      </w:r>
    </w:p>
    <w:p>
      <w:pPr>
        <w:pStyle w:val="Style2"/>
        <w:keepNext w:val="0"/>
        <w:keepLines w:val="0"/>
        <w:widowControl w:val="0"/>
        <w:numPr>
          <w:ilvl w:val="0"/>
          <w:numId w:val="633"/>
        </w:numPr>
        <w:shd w:val="clear" w:color="auto" w:fill="auto"/>
        <w:tabs>
          <w:tab w:pos="2574" w:val="left"/>
        </w:tabs>
        <w:bidi w:val="0"/>
        <w:spacing w:before="0" w:after="0" w:line="240" w:lineRule="auto"/>
        <w:ind w:left="2020" w:right="0" w:firstLine="0"/>
        <w:jc w:val="both"/>
      </w:pPr>
      <w:bookmarkStart w:id="1066" w:name="bookmark1066"/>
      <w:bookmarkEnd w:id="1066"/>
      <w:r>
        <w:rPr>
          <w:color w:val="000000"/>
          <w:spacing w:val="0"/>
          <w:w w:val="100"/>
          <w:position w:val="0"/>
          <w:sz w:val="24"/>
          <w:szCs w:val="24"/>
        </w:rPr>
        <w:t>menunjukkan gejala klinis HPHK; atau</w:t>
      </w:r>
    </w:p>
    <w:p>
      <w:pPr>
        <w:pStyle w:val="Style2"/>
        <w:keepNext w:val="0"/>
        <w:keepLines w:val="0"/>
        <w:widowControl w:val="0"/>
        <w:numPr>
          <w:ilvl w:val="0"/>
          <w:numId w:val="633"/>
        </w:numPr>
        <w:shd w:val="clear" w:color="auto" w:fill="auto"/>
        <w:tabs>
          <w:tab w:pos="2574" w:val="left"/>
        </w:tabs>
        <w:bidi w:val="0"/>
        <w:spacing w:before="0" w:after="0" w:line="240" w:lineRule="auto"/>
        <w:ind w:left="2020" w:right="0" w:firstLine="0"/>
        <w:jc w:val="both"/>
      </w:pPr>
      <w:bookmarkStart w:id="1067" w:name="bookmark1067"/>
      <w:bookmarkEnd w:id="1067"/>
      <w:r>
        <w:rPr>
          <w:color w:val="000000"/>
          <w:spacing w:val="0"/>
          <w:w w:val="100"/>
          <w:position w:val="0"/>
          <w:sz w:val="24"/>
          <w:szCs w:val="24"/>
        </w:rPr>
        <w:t>diketahui terjadi mutasi akibat:</w:t>
      </w:r>
    </w:p>
    <w:p>
      <w:pPr>
        <w:pStyle w:val="Style2"/>
        <w:keepNext w:val="0"/>
        <w:keepLines w:val="0"/>
        <w:widowControl w:val="0"/>
        <w:numPr>
          <w:ilvl w:val="0"/>
          <w:numId w:val="635"/>
        </w:numPr>
        <w:shd w:val="clear" w:color="auto" w:fill="auto"/>
        <w:tabs>
          <w:tab w:pos="3129" w:val="left"/>
        </w:tabs>
        <w:bidi w:val="0"/>
        <w:spacing w:before="0" w:after="0" w:line="240" w:lineRule="auto"/>
        <w:ind w:left="2560" w:right="0" w:firstLine="0"/>
        <w:jc w:val="left"/>
      </w:pPr>
      <w:bookmarkStart w:id="1068" w:name="bookmark1068"/>
      <w:bookmarkEnd w:id="1068"/>
      <w:r>
        <w:rPr>
          <w:color w:val="000000"/>
          <w:spacing w:val="0"/>
          <w:w w:val="100"/>
          <w:position w:val="0"/>
          <w:sz w:val="24"/>
          <w:szCs w:val="24"/>
        </w:rPr>
        <w:t>penularan HPHK; atau</w:t>
      </w:r>
    </w:p>
    <w:p>
      <w:pPr>
        <w:pStyle w:val="Style2"/>
        <w:keepNext w:val="0"/>
        <w:keepLines w:val="0"/>
        <w:widowControl w:val="0"/>
        <w:numPr>
          <w:ilvl w:val="0"/>
          <w:numId w:val="635"/>
        </w:numPr>
        <w:shd w:val="clear" w:color="auto" w:fill="auto"/>
        <w:tabs>
          <w:tab w:pos="3129" w:val="left"/>
        </w:tabs>
        <w:bidi w:val="0"/>
        <w:spacing w:before="0" w:after="0" w:line="240" w:lineRule="auto"/>
        <w:ind w:left="2560" w:right="0" w:firstLine="0"/>
        <w:jc w:val="left"/>
      </w:pPr>
      <w:bookmarkStart w:id="1069" w:name="bookmark1069"/>
      <w:bookmarkEnd w:id="1069"/>
      <w:r>
        <w:rPr>
          <w:color w:val="000000"/>
          <w:spacing w:val="0"/>
          <w:w w:val="100"/>
          <w:position w:val="0"/>
          <w:sz w:val="24"/>
          <w:szCs w:val="24"/>
        </w:rPr>
        <w:t>sanitasi yang tidak baik,</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dilakukan pemeriksaan kesehatan sebagaimana dimaksud dalam Pasal 46 sampai dengan Pasal 51.</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150</w:t>
      </w:r>
    </w:p>
    <w:p>
      <w:pPr>
        <w:pStyle w:val="Style2"/>
        <w:keepNext w:val="0"/>
        <w:keepLines w:val="0"/>
        <w:widowControl w:val="0"/>
        <w:numPr>
          <w:ilvl w:val="0"/>
          <w:numId w:val="637"/>
        </w:numPr>
        <w:shd w:val="clear" w:color="auto" w:fill="auto"/>
        <w:tabs>
          <w:tab w:pos="2574" w:val="left"/>
        </w:tabs>
        <w:bidi w:val="0"/>
        <w:spacing w:before="0" w:after="0" w:line="240" w:lineRule="auto"/>
        <w:ind w:left="2560" w:right="0" w:hanging="540"/>
        <w:jc w:val="both"/>
      </w:pPr>
      <w:bookmarkStart w:id="1070" w:name="bookmark1070"/>
      <w:bookmarkEnd w:id="1070"/>
      <w:r>
        <w:rPr>
          <w:color w:val="000000"/>
          <w:spacing w:val="0"/>
          <w:w w:val="100"/>
          <w:position w:val="0"/>
          <w:sz w:val="24"/>
          <w:szCs w:val="24"/>
        </w:rPr>
        <w:t>Jika hasil pemeriksaan administratif dan kesesuaian dokumen sebagaimana dimaksud dalam Pasal 148 ayat (2) ternyata:</w:t>
      </w:r>
    </w:p>
    <w:p>
      <w:pPr>
        <w:pStyle w:val="Style2"/>
        <w:keepNext w:val="0"/>
        <w:keepLines w:val="0"/>
        <w:widowControl w:val="0"/>
        <w:numPr>
          <w:ilvl w:val="0"/>
          <w:numId w:val="639"/>
        </w:numPr>
        <w:shd w:val="clear" w:color="auto" w:fill="auto"/>
        <w:tabs>
          <w:tab w:pos="3129" w:val="left"/>
        </w:tabs>
        <w:bidi w:val="0"/>
        <w:spacing w:before="0" w:after="0" w:line="240" w:lineRule="auto"/>
        <w:ind w:left="3160" w:right="0" w:hanging="580"/>
        <w:jc w:val="both"/>
      </w:pPr>
      <w:bookmarkStart w:id="1071" w:name="bookmark1071"/>
      <w:bookmarkEnd w:id="1071"/>
      <w:r>
        <w:rPr>
          <w:color w:val="000000"/>
          <w:spacing w:val="0"/>
          <w:w w:val="100"/>
          <w:position w:val="0"/>
          <w:sz w:val="24"/>
          <w:szCs w:val="24"/>
        </w:rPr>
        <w:t>dokumen lengkap, benar, sah, dan sesuai dengan jenis dan jumlah Media Pembawa HPHK, , dilakukan pemeriksaan kesehatan; atau</w:t>
      </w:r>
    </w:p>
    <w:p>
      <w:pPr>
        <w:pStyle w:val="Style2"/>
        <w:keepNext w:val="0"/>
        <w:keepLines w:val="0"/>
        <w:widowControl w:val="0"/>
        <w:numPr>
          <w:ilvl w:val="0"/>
          <w:numId w:val="639"/>
        </w:numPr>
        <w:shd w:val="clear" w:color="auto" w:fill="auto"/>
        <w:tabs>
          <w:tab w:pos="3129" w:val="left"/>
        </w:tabs>
        <w:bidi w:val="0"/>
        <w:spacing w:before="0" w:after="0" w:line="240" w:lineRule="auto"/>
        <w:ind w:left="3160" w:right="0" w:hanging="580"/>
        <w:jc w:val="both"/>
      </w:pPr>
      <w:bookmarkStart w:id="1072" w:name="bookmark1072"/>
      <w:bookmarkEnd w:id="1072"/>
      <w:r>
        <w:rPr>
          <w:color w:val="000000"/>
          <w:spacing w:val="0"/>
          <w:w w:val="100"/>
          <w:position w:val="0"/>
          <w:sz w:val="24"/>
          <w:szCs w:val="24"/>
        </w:rPr>
        <w:t>tidak lengkap, tidak benar, tidak sah atau tidak sesuai dengan jenis dan jumlah Media Pembawa HPHK, dilakukan Penahanan.</w:t>
      </w:r>
    </w:p>
    <w:p>
      <w:pPr>
        <w:pStyle w:val="Style2"/>
        <w:keepNext w:val="0"/>
        <w:keepLines w:val="0"/>
        <w:widowControl w:val="0"/>
        <w:numPr>
          <w:ilvl w:val="0"/>
          <w:numId w:val="637"/>
        </w:numPr>
        <w:shd w:val="clear" w:color="auto" w:fill="auto"/>
        <w:tabs>
          <w:tab w:pos="2574" w:val="left"/>
        </w:tabs>
        <w:bidi w:val="0"/>
        <w:spacing w:before="0" w:after="0" w:line="240" w:lineRule="auto"/>
        <w:ind w:left="2560" w:right="0" w:hanging="540"/>
        <w:jc w:val="both"/>
      </w:pPr>
      <w:bookmarkStart w:id="1073" w:name="bookmark1073"/>
      <w:bookmarkEnd w:id="1073"/>
      <w:r>
        <w:rPr>
          <w:color w:val="000000"/>
          <w:spacing w:val="0"/>
          <w:w w:val="100"/>
          <w:position w:val="0"/>
          <w:sz w:val="24"/>
          <w:szCs w:val="24"/>
        </w:rPr>
        <w:t>Penahanan sebagaimana dimaksud pada ayat (2) huruf b, dapat dilakukan apabila:</w:t>
      </w:r>
    </w:p>
    <w:p>
      <w:pPr>
        <w:pStyle w:val="Style2"/>
        <w:keepNext w:val="0"/>
        <w:keepLines w:val="0"/>
        <w:widowControl w:val="0"/>
        <w:numPr>
          <w:ilvl w:val="0"/>
          <w:numId w:val="641"/>
        </w:numPr>
        <w:shd w:val="clear" w:color="auto" w:fill="auto"/>
        <w:tabs>
          <w:tab w:pos="3129" w:val="left"/>
        </w:tabs>
        <w:bidi w:val="0"/>
        <w:spacing w:before="0" w:after="0" w:line="240" w:lineRule="auto"/>
        <w:ind w:left="2560" w:right="0" w:firstLine="0"/>
        <w:jc w:val="both"/>
      </w:pPr>
      <w:bookmarkStart w:id="1074" w:name="bookmark1074"/>
      <w:bookmarkEnd w:id="1074"/>
      <w:r>
        <w:rPr>
          <w:color w:val="000000"/>
          <w:spacing w:val="0"/>
          <w:w w:val="100"/>
          <w:position w:val="0"/>
          <w:sz w:val="24"/>
          <w:szCs w:val="24"/>
        </w:rPr>
        <w:t>dokumen tidak lengkap; dan</w:t>
      </w:r>
    </w:p>
    <w:p>
      <w:pPr>
        <w:pStyle w:val="Style2"/>
        <w:keepNext w:val="0"/>
        <w:keepLines w:val="0"/>
        <w:widowControl w:val="0"/>
        <w:numPr>
          <w:ilvl w:val="0"/>
          <w:numId w:val="641"/>
        </w:numPr>
        <w:shd w:val="clear" w:color="auto" w:fill="auto"/>
        <w:tabs>
          <w:tab w:pos="3129" w:val="left"/>
          <w:tab w:pos="6645" w:val="left"/>
        </w:tabs>
        <w:bidi w:val="0"/>
        <w:spacing w:before="0" w:after="0" w:line="240" w:lineRule="auto"/>
        <w:ind w:left="2560" w:right="0" w:firstLine="0"/>
        <w:jc w:val="both"/>
      </w:pPr>
      <w:bookmarkStart w:id="1075" w:name="bookmark1075"/>
      <w:bookmarkEnd w:id="1075"/>
      <w:r>
        <w:rPr>
          <w:color w:val="000000"/>
          <w:spacing w:val="0"/>
          <w:w w:val="100"/>
          <w:position w:val="0"/>
          <w:sz w:val="24"/>
          <w:szCs w:val="24"/>
        </w:rPr>
        <w:t>Pemilik menjamin dapat</w:t>
        <w:tab/>
        <w:t>melengkapi dokumen</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persyaratan.</w:t>
      </w:r>
    </w:p>
    <w:p>
      <w:pPr>
        <w:pStyle w:val="Style2"/>
        <w:keepNext w:val="0"/>
        <w:keepLines w:val="0"/>
        <w:widowControl w:val="0"/>
        <w:numPr>
          <w:ilvl w:val="0"/>
          <w:numId w:val="637"/>
        </w:numPr>
        <w:shd w:val="clear" w:color="auto" w:fill="auto"/>
        <w:tabs>
          <w:tab w:pos="2574" w:val="left"/>
        </w:tabs>
        <w:bidi w:val="0"/>
        <w:spacing w:before="0" w:after="0" w:line="240" w:lineRule="auto"/>
        <w:ind w:left="2560" w:right="0" w:hanging="540"/>
        <w:jc w:val="both"/>
      </w:pPr>
      <w:bookmarkStart w:id="1076" w:name="bookmark1076"/>
      <w:bookmarkEnd w:id="1076"/>
      <w:r>
        <w:rPr>
          <w:color w:val="000000"/>
          <w:spacing w:val="0"/>
          <w:w w:val="100"/>
          <w:position w:val="0"/>
          <w:sz w:val="24"/>
          <w:szCs w:val="24"/>
        </w:rPr>
        <w:t>Penahanan sebagaimana dimaksud pada ayat (2) dilakukan dengan menerbitkan berita acara penahanan.</w:t>
      </w:r>
    </w:p>
    <w:p>
      <w:pPr>
        <w:pStyle w:val="Style2"/>
        <w:keepNext w:val="0"/>
        <w:keepLines w:val="0"/>
        <w:widowControl w:val="0"/>
        <w:numPr>
          <w:ilvl w:val="0"/>
          <w:numId w:val="637"/>
        </w:numPr>
        <w:shd w:val="clear" w:color="auto" w:fill="auto"/>
        <w:tabs>
          <w:tab w:pos="2574" w:val="left"/>
        </w:tabs>
        <w:bidi w:val="0"/>
        <w:spacing w:before="0" w:after="0" w:line="240" w:lineRule="auto"/>
        <w:ind w:left="2560" w:right="0" w:hanging="540"/>
        <w:jc w:val="both"/>
      </w:pPr>
      <w:bookmarkStart w:id="1077" w:name="bookmark1077"/>
      <w:bookmarkEnd w:id="1077"/>
      <w:r>
        <w:rPr>
          <w:color w:val="000000"/>
          <w:spacing w:val="0"/>
          <w:w w:val="100"/>
          <w:position w:val="0"/>
          <w:sz w:val="24"/>
          <w:szCs w:val="24"/>
        </w:rPr>
        <w:t xml:space="preserve">Apabila setelah dilakukan penahanan sebagaimana dimaksud pada ayat (2) dalam jangka waktu paling lama 3 (tiga) hari kerja, Pemilik tidak melengkapi dokumen </w:t>
      </w:r>
      <w:r>
        <w:rPr>
          <w:color w:val="000000"/>
          <w:spacing w:val="0"/>
          <w:w w:val="100"/>
          <w:position w:val="0"/>
          <w:sz w:val="24"/>
          <w:szCs w:val="24"/>
        </w:rPr>
        <w:t>persyaratan dan kesesuaian dokumen sebagaimana dimaksud pada ayat (2) huruf a, dilakukan penolakan.</w:t>
      </w:r>
    </w:p>
    <w:p>
      <w:pPr>
        <w:pStyle w:val="Style2"/>
        <w:keepNext w:val="0"/>
        <w:keepLines w:val="0"/>
        <w:widowControl w:val="0"/>
        <w:numPr>
          <w:ilvl w:val="0"/>
          <w:numId w:val="637"/>
        </w:numPr>
        <w:shd w:val="clear" w:color="auto" w:fill="auto"/>
        <w:tabs>
          <w:tab w:pos="2583" w:val="left"/>
        </w:tabs>
        <w:bidi w:val="0"/>
        <w:spacing w:before="0" w:after="0" w:line="240" w:lineRule="auto"/>
        <w:ind w:left="2020" w:right="0" w:firstLine="0"/>
        <w:jc w:val="both"/>
      </w:pPr>
      <w:bookmarkStart w:id="1078" w:name="bookmark1078"/>
      <w:bookmarkEnd w:id="1078"/>
      <w:r>
        <w:rPr>
          <w:color w:val="000000"/>
          <w:spacing w:val="0"/>
          <w:w w:val="100"/>
          <w:position w:val="0"/>
          <w:sz w:val="24"/>
          <w:szCs w:val="24"/>
          <w:shd w:val="clear" w:color="auto" w:fill="FFFFFF"/>
        </w:rPr>
        <w:t>Pemeriksaan kesehatan sebagaimana dimaksud pada ayat</w:t>
      </w:r>
    </w:p>
    <w:p>
      <w:pPr>
        <w:pStyle w:val="Style2"/>
        <w:keepNext w:val="0"/>
        <w:keepLines w:val="0"/>
        <w:widowControl w:val="0"/>
        <w:numPr>
          <w:ilvl w:val="0"/>
          <w:numId w:val="643"/>
        </w:numPr>
        <w:shd w:val="clear" w:color="auto" w:fill="auto"/>
        <w:tabs>
          <w:tab w:pos="2976" w:val="left"/>
          <w:tab w:pos="3122" w:val="left"/>
        </w:tabs>
        <w:bidi w:val="0"/>
        <w:spacing w:before="0" w:after="0" w:line="240" w:lineRule="auto"/>
        <w:ind w:left="2560" w:right="0" w:firstLine="0"/>
        <w:jc w:val="both"/>
      </w:pPr>
      <w:bookmarkStart w:id="1079" w:name="bookmark1079"/>
      <w:bookmarkEnd w:id="1079"/>
      <w:r>
        <w:rPr>
          <w:color w:val="000000"/>
          <w:spacing w:val="0"/>
          <w:w w:val="100"/>
          <w:position w:val="0"/>
          <w:sz w:val="24"/>
          <w:szCs w:val="24"/>
        </w:rPr>
        <w:t>huruf a, terbukti:</w:t>
      </w:r>
    </w:p>
    <w:p>
      <w:pPr>
        <w:pStyle w:val="Style2"/>
        <w:keepNext w:val="0"/>
        <w:keepLines w:val="0"/>
        <w:widowControl w:val="0"/>
        <w:numPr>
          <w:ilvl w:val="0"/>
          <w:numId w:val="645"/>
        </w:numPr>
        <w:shd w:val="clear" w:color="auto" w:fill="auto"/>
        <w:tabs>
          <w:tab w:pos="3164" w:val="left"/>
        </w:tabs>
        <w:bidi w:val="0"/>
        <w:spacing w:before="0" w:after="0" w:line="240" w:lineRule="auto"/>
        <w:ind w:left="3160" w:right="0" w:hanging="580"/>
        <w:jc w:val="both"/>
      </w:pPr>
      <w:bookmarkStart w:id="1080" w:name="bookmark1080"/>
      <w:bookmarkEnd w:id="1080"/>
      <w:r>
        <w:rPr>
          <w:color w:val="000000"/>
          <w:spacing w:val="0"/>
          <w:w w:val="100"/>
          <w:position w:val="0"/>
          <w:sz w:val="24"/>
          <w:szCs w:val="24"/>
        </w:rPr>
        <w:t>Media Pembawa HPHK tidak dtemukan HPHK, dilakukan pembebasan; atau</w:t>
      </w:r>
    </w:p>
    <w:p>
      <w:pPr>
        <w:pStyle w:val="Style2"/>
        <w:keepNext w:val="0"/>
        <w:keepLines w:val="0"/>
        <w:widowControl w:val="0"/>
        <w:numPr>
          <w:ilvl w:val="0"/>
          <w:numId w:val="645"/>
        </w:numPr>
        <w:shd w:val="clear" w:color="auto" w:fill="auto"/>
        <w:tabs>
          <w:tab w:pos="3164" w:val="left"/>
        </w:tabs>
        <w:bidi w:val="0"/>
        <w:spacing w:before="0" w:after="0" w:line="240" w:lineRule="auto"/>
        <w:ind w:left="3160" w:right="0" w:hanging="580"/>
        <w:jc w:val="both"/>
      </w:pPr>
      <w:bookmarkStart w:id="1081" w:name="bookmark1081"/>
      <w:bookmarkEnd w:id="1081"/>
      <w:r>
        <w:rPr>
          <w:color w:val="000000"/>
          <w:spacing w:val="0"/>
          <w:w w:val="100"/>
          <w:position w:val="0"/>
          <w:sz w:val="24"/>
          <w:szCs w:val="24"/>
        </w:rPr>
        <w:t>Media Pembawa HPHK dtemukan HPHK, dilakukan penolakan.</w:t>
      </w:r>
    </w:p>
    <w:p>
      <w:pPr>
        <w:pStyle w:val="Style2"/>
        <w:keepNext w:val="0"/>
        <w:keepLines w:val="0"/>
        <w:widowControl w:val="0"/>
        <w:numPr>
          <w:ilvl w:val="0"/>
          <w:numId w:val="637"/>
        </w:numPr>
        <w:shd w:val="clear" w:color="auto" w:fill="auto"/>
        <w:tabs>
          <w:tab w:pos="2583" w:val="left"/>
        </w:tabs>
        <w:bidi w:val="0"/>
        <w:spacing w:before="0" w:after="0" w:line="240" w:lineRule="auto"/>
        <w:ind w:left="2560" w:right="0" w:hanging="540"/>
        <w:jc w:val="both"/>
      </w:pPr>
      <w:bookmarkStart w:id="1082" w:name="bookmark1082"/>
      <w:bookmarkEnd w:id="1082"/>
      <w:r>
        <w:rPr>
          <w:color w:val="000000"/>
          <w:spacing w:val="0"/>
          <w:w w:val="100"/>
          <w:position w:val="0"/>
          <w:sz w:val="24"/>
          <w:szCs w:val="24"/>
        </w:rPr>
        <w:t>Penolakan terhadap Media Pembawa HPHK sebagaimana dimaksud pada ayat (1) huruf b dengan mengembalikan ke Area asal oleh Pemilik dalam waktu 3 (hari) setelah diterbitkan surat penolakan.</w:t>
      </w:r>
    </w:p>
    <w:p>
      <w:pPr>
        <w:pStyle w:val="Style2"/>
        <w:keepNext w:val="0"/>
        <w:keepLines w:val="0"/>
        <w:widowControl w:val="0"/>
        <w:numPr>
          <w:ilvl w:val="0"/>
          <w:numId w:val="637"/>
        </w:numPr>
        <w:shd w:val="clear" w:color="auto" w:fill="auto"/>
        <w:tabs>
          <w:tab w:pos="2583" w:val="left"/>
        </w:tabs>
        <w:bidi w:val="0"/>
        <w:spacing w:before="0" w:after="280" w:line="240" w:lineRule="auto"/>
        <w:ind w:left="2560" w:right="0" w:hanging="540"/>
        <w:jc w:val="both"/>
      </w:pPr>
      <w:bookmarkStart w:id="1083" w:name="bookmark1083"/>
      <w:bookmarkEnd w:id="1083"/>
      <w:r>
        <w:rPr>
          <w:color w:val="000000"/>
          <w:spacing w:val="0"/>
          <w:w w:val="100"/>
          <w:position w:val="0"/>
          <w:sz w:val="24"/>
          <w:szCs w:val="24"/>
        </w:rPr>
        <w:t>Media Pembawa HPHK yang ditolak sebagaimana dimaksud pada ayat (3) dan tidak dikembalikan ke Area asal dalam waktu yang ditetapkan, dilakukan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151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sebagaimana dimaksud dalam Pasal 149 dilakukan di atas alat angkut, ternyata:</w:t>
      </w:r>
    </w:p>
    <w:p>
      <w:pPr>
        <w:pStyle w:val="Style2"/>
        <w:keepNext w:val="0"/>
        <w:keepLines w:val="0"/>
        <w:widowControl w:val="0"/>
        <w:numPr>
          <w:ilvl w:val="0"/>
          <w:numId w:val="647"/>
        </w:numPr>
        <w:shd w:val="clear" w:color="auto" w:fill="auto"/>
        <w:tabs>
          <w:tab w:pos="2583" w:val="left"/>
        </w:tabs>
        <w:bidi w:val="0"/>
        <w:spacing w:before="0" w:after="0" w:line="240" w:lineRule="auto"/>
        <w:ind w:left="2560" w:right="0" w:hanging="540"/>
        <w:jc w:val="both"/>
      </w:pPr>
      <w:bookmarkStart w:id="1084" w:name="bookmark1084"/>
      <w:bookmarkEnd w:id="1084"/>
      <w:r>
        <w:rPr>
          <w:color w:val="000000"/>
          <w:spacing w:val="0"/>
          <w:w w:val="100"/>
          <w:position w:val="0"/>
          <w:sz w:val="24"/>
          <w:szCs w:val="24"/>
        </w:rPr>
        <w:t>Media Pembawa tertular HPHK sebagaimana dimaksud dalam Pasal 61 ayat (1) huruf a angka 1; atau</w:t>
      </w:r>
    </w:p>
    <w:p>
      <w:pPr>
        <w:pStyle w:val="Style2"/>
        <w:keepNext w:val="0"/>
        <w:keepLines w:val="0"/>
        <w:widowControl w:val="0"/>
        <w:numPr>
          <w:ilvl w:val="0"/>
          <w:numId w:val="647"/>
        </w:numPr>
        <w:shd w:val="clear" w:color="auto" w:fill="auto"/>
        <w:tabs>
          <w:tab w:pos="2583" w:val="left"/>
        </w:tabs>
        <w:bidi w:val="0"/>
        <w:spacing w:before="0" w:after="0" w:line="240" w:lineRule="auto"/>
        <w:ind w:left="2560" w:right="0" w:hanging="540"/>
        <w:jc w:val="both"/>
      </w:pPr>
      <w:bookmarkStart w:id="1085" w:name="bookmark1085"/>
      <w:bookmarkEnd w:id="1085"/>
      <w:r>
        <w:rPr>
          <w:color w:val="000000"/>
          <w:spacing w:val="0"/>
          <w:w w:val="100"/>
          <w:position w:val="0"/>
          <w:sz w:val="24"/>
          <w:szCs w:val="24"/>
        </w:rPr>
        <w:t>jenis Media Pembawa HPHK yang dilarang sebagaimana dimaksud dalam dan Pasal 61 ayat (1) huruf a angka 2 sub huruf a),</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dilakukan penolakan sebagaimana dimaksud dalam Pasal 61 kecuali ayat (6).</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152</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649"/>
        </w:numPr>
        <w:shd w:val="clear" w:color="auto" w:fill="auto"/>
        <w:tabs>
          <w:tab w:pos="2583" w:val="left"/>
        </w:tabs>
        <w:bidi w:val="0"/>
        <w:spacing w:before="0" w:after="0" w:line="240" w:lineRule="auto"/>
        <w:ind w:left="2560" w:right="0" w:hanging="540"/>
        <w:jc w:val="both"/>
      </w:pPr>
      <w:bookmarkStart w:id="1086" w:name="bookmark1086"/>
      <w:bookmarkEnd w:id="1086"/>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649"/>
        </w:numPr>
        <w:shd w:val="clear" w:color="auto" w:fill="auto"/>
        <w:tabs>
          <w:tab w:pos="2583" w:val="left"/>
        </w:tabs>
        <w:bidi w:val="0"/>
        <w:spacing w:before="0" w:after="0" w:line="240" w:lineRule="auto"/>
        <w:ind w:left="2560" w:right="0" w:hanging="540"/>
        <w:jc w:val="both"/>
      </w:pPr>
      <w:bookmarkStart w:id="1087" w:name="bookmark1087"/>
      <w:bookmarkEnd w:id="1087"/>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649"/>
        </w:numPr>
        <w:shd w:val="clear" w:color="auto" w:fill="auto"/>
        <w:tabs>
          <w:tab w:pos="2583" w:val="left"/>
        </w:tabs>
        <w:bidi w:val="0"/>
        <w:spacing w:before="0" w:after="0" w:line="240" w:lineRule="auto"/>
        <w:ind w:left="2560" w:right="0" w:hanging="540"/>
        <w:jc w:val="both"/>
      </w:pPr>
      <w:bookmarkStart w:id="1088" w:name="bookmark1088"/>
      <w:bookmarkEnd w:id="1088"/>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649"/>
        </w:numPr>
        <w:shd w:val="clear" w:color="auto" w:fill="auto"/>
        <w:tabs>
          <w:tab w:pos="2583" w:val="left"/>
        </w:tabs>
        <w:bidi w:val="0"/>
        <w:spacing w:before="0" w:after="0" w:line="240" w:lineRule="auto"/>
        <w:ind w:left="2560" w:right="0" w:hanging="540"/>
        <w:jc w:val="both"/>
      </w:pPr>
      <w:bookmarkStart w:id="1089" w:name="bookmark1089"/>
      <w:bookmarkEnd w:id="1089"/>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649"/>
        </w:numPr>
        <w:shd w:val="clear" w:color="auto" w:fill="auto"/>
        <w:tabs>
          <w:tab w:pos="2583" w:val="left"/>
        </w:tabs>
        <w:bidi w:val="0"/>
        <w:spacing w:before="0" w:after="0" w:line="240" w:lineRule="auto"/>
        <w:ind w:left="2560" w:right="0" w:hanging="540"/>
        <w:jc w:val="both"/>
      </w:pPr>
      <w:bookmarkStart w:id="1090" w:name="bookmark1090"/>
      <w:bookmarkEnd w:id="1090"/>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140" w:line="240" w:lineRule="auto"/>
        <w:ind w:left="2020" w:right="0" w:firstLine="0"/>
        <w:jc w:val="both"/>
      </w:pPr>
      <w:r>
        <w:rPr>
          <w:color w:val="000000"/>
          <w:spacing w:val="0"/>
          <w:w w:val="100"/>
          <w:position w:val="0"/>
          <w:sz w:val="24"/>
          <w:szCs w:val="24"/>
        </w:rPr>
        <w:t>berlaku secara mutatis mutandis untuk pelaksanaan tindakan Karantina Hewan terhadap Pemasukan Media Pembawa HPHK antar Area sebagaimana dimaksud dalam 148 sampai dengan Pasal 151.</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Pelaksanaan Tindakan Karantina Hewan dan Pengawasan</w:t>
        <w:br/>
        <w:t>Terhadap Pemasukan Media Pembawa HPHK Antar Area</w:t>
        <w:br/>
        <w:t>Didalam Wilayah Negara 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153</w:t>
      </w:r>
    </w:p>
    <w:p>
      <w:pPr>
        <w:pStyle w:val="Style2"/>
        <w:keepNext w:val="0"/>
        <w:keepLines w:val="0"/>
        <w:widowControl w:val="0"/>
        <w:numPr>
          <w:ilvl w:val="0"/>
          <w:numId w:val="651"/>
        </w:numPr>
        <w:shd w:val="clear" w:color="auto" w:fill="auto"/>
        <w:tabs>
          <w:tab w:pos="2580" w:val="left"/>
        </w:tabs>
        <w:bidi w:val="0"/>
        <w:spacing w:before="0" w:after="0" w:line="240" w:lineRule="auto"/>
        <w:ind w:left="2100" w:right="0" w:firstLine="0"/>
        <w:jc w:val="both"/>
      </w:pPr>
      <w:bookmarkStart w:id="1091" w:name="bookmark1091"/>
      <w:bookmarkEnd w:id="1091"/>
      <w:r>
        <w:rPr>
          <w:color w:val="000000"/>
          <w:spacing w:val="0"/>
          <w:w w:val="100"/>
          <w:position w:val="0"/>
          <w:sz w:val="24"/>
          <w:szCs w:val="24"/>
        </w:rPr>
        <w:t>Media Pembawa HPHK yang dimasukkan antar Area di</w:t>
      </w:r>
    </w:p>
    <w:p>
      <w:pPr>
        <w:pStyle w:val="Style2"/>
        <w:keepNext w:val="0"/>
        <w:keepLines w:val="0"/>
        <w:widowControl w:val="0"/>
        <w:shd w:val="clear" w:color="auto" w:fill="auto"/>
        <w:tabs>
          <w:tab w:pos="9410" w:val="right"/>
        </w:tabs>
        <w:bidi w:val="0"/>
        <w:spacing w:before="0" w:after="0" w:line="240" w:lineRule="auto"/>
        <w:ind w:left="2580" w:right="0" w:firstLine="20"/>
        <w:jc w:val="both"/>
      </w:pPr>
      <w:r>
        <w:rPr>
          <w:color w:val="000000"/>
          <w:spacing w:val="0"/>
          <w:w w:val="100"/>
          <w:position w:val="0"/>
          <w:sz w:val="24"/>
          <w:szCs w:val="24"/>
        </w:rPr>
        <w:t>dalam Wilayah Negara Kesatuan Republik Indonesia sebagaimana dimaksud dalam Pasal 25</w:t>
        <w:tab/>
        <w:t>dan telah</w:t>
      </w:r>
    </w:p>
    <w:p>
      <w:pPr>
        <w:pStyle w:val="Style2"/>
        <w:keepNext w:val="0"/>
        <w:keepLines w:val="0"/>
        <w:widowControl w:val="0"/>
        <w:shd w:val="clear" w:color="auto" w:fill="auto"/>
        <w:tabs>
          <w:tab w:pos="9410" w:val="right"/>
        </w:tabs>
        <w:bidi w:val="0"/>
        <w:spacing w:before="0" w:after="0" w:line="240" w:lineRule="auto"/>
        <w:ind w:left="2580" w:right="0" w:firstLine="20"/>
        <w:jc w:val="both"/>
      </w:pPr>
      <w:r>
        <w:rPr>
          <w:color w:val="000000"/>
          <w:spacing w:val="0"/>
          <w:w w:val="100"/>
          <w:position w:val="0"/>
          <w:sz w:val="24"/>
          <w:szCs w:val="24"/>
        </w:rPr>
        <w:t>dilakukan tindakan pembebasan di Tempat Pengeluaran, dilakukan tindakan Karantina Hewan</w:t>
        <w:tab/>
        <w:t>dan/atau</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Pengawasan di Tempat Pemasukan.</w:t>
      </w:r>
    </w:p>
    <w:p>
      <w:pPr>
        <w:pStyle w:val="Style2"/>
        <w:keepNext w:val="0"/>
        <w:keepLines w:val="0"/>
        <w:widowControl w:val="0"/>
        <w:numPr>
          <w:ilvl w:val="0"/>
          <w:numId w:val="651"/>
        </w:numPr>
        <w:shd w:val="clear" w:color="auto" w:fill="auto"/>
        <w:tabs>
          <w:tab w:pos="2580" w:val="left"/>
        </w:tabs>
        <w:bidi w:val="0"/>
        <w:spacing w:before="0" w:after="260" w:line="240" w:lineRule="auto"/>
        <w:ind w:left="2580" w:right="0" w:hanging="480"/>
        <w:jc w:val="both"/>
      </w:pPr>
      <w:bookmarkStart w:id="1092" w:name="bookmark1092"/>
      <w:bookmarkEnd w:id="1092"/>
      <w:r>
        <w:rPr>
          <w:color w:val="000000"/>
          <w:spacing w:val="0"/>
          <w:w w:val="100"/>
          <w:position w:val="0"/>
          <w:sz w:val="24"/>
          <w:szCs w:val="24"/>
        </w:rPr>
        <w:t>Tindakan Karantina Hewan dan/atau Pengawasan di Tempat Pemasukan sebagaimana dimaksud pada ayat (1) berupa pemeriksaan administratif dan kesesuaian dokumen.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154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setibanya di Tempat Pemasukan, Media Pembawa HPHK sebagaimana dimaksud dalam Pasal 153:</w:t>
      </w:r>
    </w:p>
    <w:p>
      <w:pPr>
        <w:pStyle w:val="Style2"/>
        <w:keepNext w:val="0"/>
        <w:keepLines w:val="0"/>
        <w:widowControl w:val="0"/>
        <w:numPr>
          <w:ilvl w:val="0"/>
          <w:numId w:val="653"/>
        </w:numPr>
        <w:shd w:val="clear" w:color="auto" w:fill="auto"/>
        <w:tabs>
          <w:tab w:pos="2580" w:val="left"/>
        </w:tabs>
        <w:bidi w:val="0"/>
        <w:spacing w:before="0" w:after="0" w:line="240" w:lineRule="auto"/>
        <w:ind w:left="2020" w:right="0" w:firstLine="0"/>
        <w:jc w:val="both"/>
      </w:pPr>
      <w:bookmarkStart w:id="1093" w:name="bookmark1093"/>
      <w:bookmarkEnd w:id="1093"/>
      <w:r>
        <w:rPr>
          <w:color w:val="000000"/>
          <w:spacing w:val="0"/>
          <w:w w:val="100"/>
          <w:position w:val="0"/>
          <w:sz w:val="24"/>
          <w:szCs w:val="24"/>
        </w:rPr>
        <w:t>menunjukkan gejala klinis HPHK; atau</w:t>
      </w:r>
    </w:p>
    <w:p>
      <w:pPr>
        <w:pStyle w:val="Style2"/>
        <w:keepNext w:val="0"/>
        <w:keepLines w:val="0"/>
        <w:widowControl w:val="0"/>
        <w:numPr>
          <w:ilvl w:val="0"/>
          <w:numId w:val="653"/>
        </w:numPr>
        <w:shd w:val="clear" w:color="auto" w:fill="auto"/>
        <w:tabs>
          <w:tab w:pos="2580" w:val="left"/>
        </w:tabs>
        <w:bidi w:val="0"/>
        <w:spacing w:before="0" w:after="0" w:line="240" w:lineRule="auto"/>
        <w:ind w:left="2020" w:right="0" w:firstLine="0"/>
        <w:jc w:val="both"/>
      </w:pPr>
      <w:bookmarkStart w:id="1094" w:name="bookmark1094"/>
      <w:bookmarkEnd w:id="1094"/>
      <w:r>
        <w:rPr>
          <w:color w:val="000000"/>
          <w:spacing w:val="0"/>
          <w:w w:val="100"/>
          <w:position w:val="0"/>
          <w:sz w:val="24"/>
          <w:szCs w:val="24"/>
        </w:rPr>
        <w:t>diketahui terjadi mutasi akibat:</w:t>
      </w:r>
    </w:p>
    <w:p>
      <w:pPr>
        <w:pStyle w:val="Style2"/>
        <w:keepNext w:val="0"/>
        <w:keepLines w:val="0"/>
        <w:widowControl w:val="0"/>
        <w:numPr>
          <w:ilvl w:val="0"/>
          <w:numId w:val="655"/>
        </w:numPr>
        <w:shd w:val="clear" w:color="auto" w:fill="auto"/>
        <w:tabs>
          <w:tab w:pos="3151" w:val="left"/>
        </w:tabs>
        <w:bidi w:val="0"/>
        <w:spacing w:before="0" w:after="0" w:line="240" w:lineRule="auto"/>
        <w:ind w:left="2580" w:right="0" w:firstLine="0"/>
        <w:jc w:val="both"/>
      </w:pPr>
      <w:bookmarkStart w:id="1095" w:name="bookmark1095"/>
      <w:bookmarkEnd w:id="1095"/>
      <w:r>
        <w:rPr>
          <w:color w:val="000000"/>
          <w:spacing w:val="0"/>
          <w:w w:val="100"/>
          <w:position w:val="0"/>
          <w:sz w:val="24"/>
          <w:szCs w:val="24"/>
        </w:rPr>
        <w:t>penularan HPHK; atau</w:t>
      </w:r>
    </w:p>
    <w:p>
      <w:pPr>
        <w:pStyle w:val="Style2"/>
        <w:keepNext w:val="0"/>
        <w:keepLines w:val="0"/>
        <w:widowControl w:val="0"/>
        <w:numPr>
          <w:ilvl w:val="0"/>
          <w:numId w:val="655"/>
        </w:numPr>
        <w:shd w:val="clear" w:color="auto" w:fill="auto"/>
        <w:tabs>
          <w:tab w:pos="3151" w:val="left"/>
        </w:tabs>
        <w:bidi w:val="0"/>
        <w:spacing w:before="0" w:after="0" w:line="240" w:lineRule="auto"/>
        <w:ind w:left="2580" w:right="0" w:firstLine="0"/>
        <w:jc w:val="both"/>
      </w:pPr>
      <w:bookmarkStart w:id="1096" w:name="bookmark1096"/>
      <w:bookmarkEnd w:id="1096"/>
      <w:r>
        <w:rPr>
          <w:color w:val="000000"/>
          <w:spacing w:val="0"/>
          <w:w w:val="100"/>
          <w:position w:val="0"/>
          <w:sz w:val="24"/>
          <w:szCs w:val="24"/>
        </w:rPr>
        <w:t>sanitasi yang tidak baik,</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dilakukan pemeriksaan kesehatan sebagaimana dimaksud dalam Pasal 46 sampai dengan Pasal 50.</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155</w:t>
      </w:r>
    </w:p>
    <w:p>
      <w:pPr>
        <w:pStyle w:val="Style2"/>
        <w:keepNext w:val="0"/>
        <w:keepLines w:val="0"/>
        <w:widowControl w:val="0"/>
        <w:numPr>
          <w:ilvl w:val="0"/>
          <w:numId w:val="657"/>
        </w:numPr>
        <w:shd w:val="clear" w:color="auto" w:fill="auto"/>
        <w:tabs>
          <w:tab w:pos="2580" w:val="left"/>
        </w:tabs>
        <w:bidi w:val="0"/>
        <w:spacing w:before="0" w:after="0" w:line="240" w:lineRule="auto"/>
        <w:ind w:left="2580" w:right="0" w:hanging="560"/>
        <w:jc w:val="both"/>
      </w:pPr>
      <w:bookmarkStart w:id="1097" w:name="bookmark1097"/>
      <w:bookmarkEnd w:id="1097"/>
      <w:r>
        <w:rPr>
          <w:color w:val="000000"/>
          <w:spacing w:val="0"/>
          <w:w w:val="100"/>
          <w:position w:val="0"/>
          <w:sz w:val="24"/>
          <w:szCs w:val="24"/>
        </w:rPr>
        <w:t>Jika hasil pemeriksaan administratif dan kesesuaian dokumen persyaratan sebagaimana dimaksud dalam Pasal 153 ayat (2) ternyata:</w:t>
      </w:r>
    </w:p>
    <w:p>
      <w:pPr>
        <w:pStyle w:val="Style2"/>
        <w:keepNext w:val="0"/>
        <w:keepLines w:val="0"/>
        <w:widowControl w:val="0"/>
        <w:numPr>
          <w:ilvl w:val="0"/>
          <w:numId w:val="659"/>
        </w:numPr>
        <w:shd w:val="clear" w:color="auto" w:fill="auto"/>
        <w:tabs>
          <w:tab w:pos="3151" w:val="left"/>
        </w:tabs>
        <w:bidi w:val="0"/>
        <w:spacing w:before="0" w:after="0" w:line="240" w:lineRule="auto"/>
        <w:ind w:left="3160" w:right="0" w:hanging="560"/>
        <w:jc w:val="both"/>
      </w:pPr>
      <w:bookmarkStart w:id="1098" w:name="bookmark1098"/>
      <w:bookmarkEnd w:id="1098"/>
      <w:r>
        <w:rPr>
          <w:color w:val="000000"/>
          <w:spacing w:val="0"/>
          <w:w w:val="100"/>
          <w:position w:val="0"/>
          <w:sz w:val="24"/>
          <w:szCs w:val="24"/>
        </w:rPr>
        <w:t>dokumen lengkap, benar, sah, dan sesuai dengan jenis dan jumlah Media Pembawa HPHK, dilakukan pemeriksaan kesehatan; atau</w:t>
      </w:r>
    </w:p>
    <w:p>
      <w:pPr>
        <w:pStyle w:val="Style2"/>
        <w:keepNext w:val="0"/>
        <w:keepLines w:val="0"/>
        <w:widowControl w:val="0"/>
        <w:numPr>
          <w:ilvl w:val="0"/>
          <w:numId w:val="659"/>
        </w:numPr>
        <w:shd w:val="clear" w:color="auto" w:fill="auto"/>
        <w:tabs>
          <w:tab w:pos="3151" w:val="left"/>
        </w:tabs>
        <w:bidi w:val="0"/>
        <w:spacing w:before="0" w:after="0" w:line="240" w:lineRule="auto"/>
        <w:ind w:left="3160" w:right="0" w:hanging="560"/>
        <w:jc w:val="both"/>
      </w:pPr>
      <w:bookmarkStart w:id="1099" w:name="bookmark1099"/>
      <w:bookmarkEnd w:id="1099"/>
      <w:r>
        <w:rPr>
          <w:color w:val="000000"/>
          <w:spacing w:val="0"/>
          <w:w w:val="100"/>
          <w:position w:val="0"/>
          <w:sz w:val="24"/>
          <w:szCs w:val="24"/>
        </w:rPr>
        <w:t>tidak benar, tidak sah atau tidak sesuai dengan jenis dan jumlah Media Pembawa HPHK, tertular HPHK, dilakukan penahanan.</w:t>
      </w:r>
    </w:p>
    <w:p>
      <w:pPr>
        <w:pStyle w:val="Style2"/>
        <w:keepNext w:val="0"/>
        <w:keepLines w:val="0"/>
        <w:widowControl w:val="0"/>
        <w:numPr>
          <w:ilvl w:val="0"/>
          <w:numId w:val="657"/>
        </w:numPr>
        <w:shd w:val="clear" w:color="auto" w:fill="auto"/>
        <w:tabs>
          <w:tab w:pos="2580" w:val="left"/>
        </w:tabs>
        <w:bidi w:val="0"/>
        <w:spacing w:before="0" w:after="0" w:line="240" w:lineRule="auto"/>
        <w:ind w:left="2020" w:right="0" w:firstLine="0"/>
        <w:jc w:val="both"/>
      </w:pPr>
      <w:bookmarkStart w:id="1100" w:name="bookmark1100"/>
      <w:bookmarkEnd w:id="1100"/>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661"/>
        </w:numPr>
        <w:shd w:val="clear" w:color="auto" w:fill="auto"/>
        <w:tabs>
          <w:tab w:pos="3030" w:val="left"/>
          <w:tab w:pos="3142" w:val="left"/>
        </w:tabs>
        <w:bidi w:val="0"/>
        <w:spacing w:before="0" w:after="0" w:line="240" w:lineRule="auto"/>
        <w:ind w:left="2580" w:right="0" w:firstLine="0"/>
        <w:jc w:val="both"/>
      </w:pPr>
      <w:bookmarkStart w:id="1101" w:name="bookmark1101"/>
      <w:bookmarkEnd w:id="1101"/>
      <w:r>
        <w:rPr>
          <w:color w:val="000000"/>
          <w:spacing w:val="0"/>
          <w:w w:val="100"/>
          <w:position w:val="0"/>
          <w:sz w:val="24"/>
          <w:szCs w:val="24"/>
        </w:rPr>
        <w:t>berupa:</w:t>
      </w:r>
    </w:p>
    <w:p>
      <w:pPr>
        <w:pStyle w:val="Style2"/>
        <w:keepNext w:val="0"/>
        <w:keepLines w:val="0"/>
        <w:widowControl w:val="0"/>
        <w:numPr>
          <w:ilvl w:val="0"/>
          <w:numId w:val="663"/>
        </w:numPr>
        <w:shd w:val="clear" w:color="auto" w:fill="auto"/>
        <w:tabs>
          <w:tab w:pos="3151" w:val="left"/>
        </w:tabs>
        <w:bidi w:val="0"/>
        <w:spacing w:before="0" w:after="0" w:line="240" w:lineRule="auto"/>
        <w:ind w:left="3160" w:right="0" w:hanging="560"/>
        <w:jc w:val="both"/>
      </w:pPr>
      <w:bookmarkStart w:id="1102" w:name="bookmark1102"/>
      <w:bookmarkEnd w:id="1102"/>
      <w:r>
        <w:rPr>
          <w:color w:val="000000"/>
          <w:spacing w:val="0"/>
          <w:w w:val="100"/>
          <w:position w:val="0"/>
          <w:sz w:val="24"/>
          <w:szCs w:val="24"/>
        </w:rPr>
        <w:t>sertifikat kesehatan yang diterbitkan Dokter Hewan Karantina di Tempat Pengeluaran; dan</w:t>
      </w:r>
    </w:p>
    <w:p>
      <w:pPr>
        <w:pStyle w:val="Style2"/>
        <w:keepNext w:val="0"/>
        <w:keepLines w:val="0"/>
        <w:widowControl w:val="0"/>
        <w:numPr>
          <w:ilvl w:val="0"/>
          <w:numId w:val="663"/>
        </w:numPr>
        <w:shd w:val="clear" w:color="auto" w:fill="auto"/>
        <w:tabs>
          <w:tab w:pos="3151" w:val="left"/>
        </w:tabs>
        <w:bidi w:val="0"/>
        <w:spacing w:before="0" w:after="0" w:line="240" w:lineRule="auto"/>
        <w:ind w:left="2580" w:right="0" w:firstLine="0"/>
        <w:jc w:val="both"/>
      </w:pPr>
      <w:bookmarkStart w:id="1103" w:name="bookmark1103"/>
      <w:bookmarkEnd w:id="1103"/>
      <w:r>
        <w:rPr>
          <w:color w:val="000000"/>
          <w:spacing w:val="0"/>
          <w:w w:val="100"/>
          <w:position w:val="0"/>
          <w:sz w:val="24"/>
          <w:szCs w:val="24"/>
        </w:rPr>
        <w:t>Dokumen lain yang terkait dengan Pengawasan.</w:t>
      </w:r>
    </w:p>
    <w:p>
      <w:pPr>
        <w:pStyle w:val="Style2"/>
        <w:keepNext w:val="0"/>
        <w:keepLines w:val="0"/>
        <w:widowControl w:val="0"/>
        <w:numPr>
          <w:ilvl w:val="0"/>
          <w:numId w:val="657"/>
        </w:numPr>
        <w:shd w:val="clear" w:color="auto" w:fill="auto"/>
        <w:tabs>
          <w:tab w:pos="2580" w:val="left"/>
        </w:tabs>
        <w:bidi w:val="0"/>
        <w:spacing w:before="0" w:after="0" w:line="240" w:lineRule="auto"/>
        <w:ind w:left="2580" w:right="0" w:hanging="560"/>
        <w:jc w:val="both"/>
      </w:pPr>
      <w:bookmarkStart w:id="1104" w:name="bookmark1104"/>
      <w:bookmarkEnd w:id="1104"/>
      <w:r>
        <w:rPr>
          <w:color w:val="000000"/>
          <w:spacing w:val="0"/>
          <w:w w:val="100"/>
          <w:position w:val="0"/>
          <w:sz w:val="24"/>
          <w:szCs w:val="24"/>
        </w:rPr>
        <w:t>Penahanan sebagaimana dimaksud pada ayat (1) dapat dilakukan apabila:</w:t>
      </w:r>
    </w:p>
    <w:p>
      <w:pPr>
        <w:pStyle w:val="Style2"/>
        <w:keepNext w:val="0"/>
        <w:keepLines w:val="0"/>
        <w:widowControl w:val="0"/>
        <w:numPr>
          <w:ilvl w:val="0"/>
          <w:numId w:val="665"/>
        </w:numPr>
        <w:shd w:val="clear" w:color="auto" w:fill="auto"/>
        <w:tabs>
          <w:tab w:pos="3151" w:val="left"/>
        </w:tabs>
        <w:bidi w:val="0"/>
        <w:spacing w:before="0" w:after="0" w:line="240" w:lineRule="auto"/>
        <w:ind w:left="2580" w:right="0" w:firstLine="0"/>
        <w:jc w:val="both"/>
      </w:pPr>
      <w:bookmarkStart w:id="1105" w:name="bookmark1105"/>
      <w:bookmarkEnd w:id="1105"/>
      <w:r>
        <w:rPr>
          <w:color w:val="000000"/>
          <w:spacing w:val="0"/>
          <w:w w:val="100"/>
          <w:position w:val="0"/>
          <w:sz w:val="24"/>
          <w:szCs w:val="24"/>
        </w:rPr>
        <w:t>dokumen tidak lengkap; dan</w:t>
      </w:r>
    </w:p>
    <w:p>
      <w:pPr>
        <w:pStyle w:val="Style2"/>
        <w:keepNext w:val="0"/>
        <w:keepLines w:val="0"/>
        <w:widowControl w:val="0"/>
        <w:numPr>
          <w:ilvl w:val="0"/>
          <w:numId w:val="665"/>
        </w:numPr>
        <w:shd w:val="clear" w:color="auto" w:fill="auto"/>
        <w:tabs>
          <w:tab w:pos="3151" w:val="left"/>
          <w:tab w:pos="4260" w:val="left"/>
          <w:tab w:pos="6660" w:val="left"/>
        </w:tabs>
        <w:bidi w:val="0"/>
        <w:spacing w:before="0" w:after="0" w:line="240" w:lineRule="auto"/>
        <w:ind w:left="2580" w:right="0" w:firstLine="0"/>
        <w:jc w:val="both"/>
      </w:pPr>
      <w:bookmarkStart w:id="1106" w:name="bookmark1106"/>
      <w:bookmarkEnd w:id="1106"/>
      <w:r>
        <w:rPr>
          <w:color w:val="000000"/>
          <w:spacing w:val="0"/>
          <w:w w:val="100"/>
          <w:position w:val="0"/>
          <w:sz w:val="24"/>
          <w:szCs w:val="24"/>
        </w:rPr>
        <w:t>Pemilik</w:t>
        <w:tab/>
        <w:t>menjamin dapat</w:t>
        <w:tab/>
        <w:t>melengkapi dokumen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persyaratan.</w:t>
      </w:r>
    </w:p>
    <w:p>
      <w:pPr>
        <w:pStyle w:val="Style2"/>
        <w:keepNext w:val="0"/>
        <w:keepLines w:val="0"/>
        <w:widowControl w:val="0"/>
        <w:numPr>
          <w:ilvl w:val="0"/>
          <w:numId w:val="657"/>
        </w:numPr>
        <w:shd w:val="clear" w:color="auto" w:fill="auto"/>
        <w:tabs>
          <w:tab w:pos="2580" w:val="left"/>
        </w:tabs>
        <w:bidi w:val="0"/>
        <w:spacing w:before="0" w:after="0" w:line="240" w:lineRule="auto"/>
        <w:ind w:left="2580" w:right="0" w:hanging="560"/>
        <w:jc w:val="both"/>
      </w:pPr>
      <w:bookmarkStart w:id="1107" w:name="bookmark1107"/>
      <w:bookmarkEnd w:id="1107"/>
      <w:r>
        <w:rPr>
          <w:color w:val="000000"/>
          <w:spacing w:val="0"/>
          <w:w w:val="100"/>
          <w:position w:val="0"/>
          <w:sz w:val="24"/>
          <w:szCs w:val="24"/>
        </w:rPr>
        <w:t>Apabila setelah dilakukan penahanan sebagaimana dimaksud pada ayat (1)dalam jangka waktu paling lama 3 (tiga) hari kerja, Pemilik tidak melengkapi dokumen persyaratan, dilakukan penolakan.</w:t>
      </w:r>
    </w:p>
    <w:p>
      <w:pPr>
        <w:pStyle w:val="Style2"/>
        <w:keepNext w:val="0"/>
        <w:keepLines w:val="0"/>
        <w:widowControl w:val="0"/>
        <w:numPr>
          <w:ilvl w:val="0"/>
          <w:numId w:val="657"/>
        </w:numPr>
        <w:shd w:val="clear" w:color="auto" w:fill="auto"/>
        <w:tabs>
          <w:tab w:pos="2580" w:val="left"/>
        </w:tabs>
        <w:bidi w:val="0"/>
        <w:spacing w:before="0" w:after="260" w:line="240" w:lineRule="auto"/>
        <w:ind w:left="2580" w:right="0" w:hanging="560"/>
        <w:jc w:val="both"/>
      </w:pPr>
      <w:bookmarkStart w:id="1108" w:name="bookmark1108"/>
      <w:bookmarkEnd w:id="1108"/>
      <w:r>
        <w:rPr>
          <w:color w:val="000000"/>
          <w:spacing w:val="0"/>
          <w:w w:val="100"/>
          <w:position w:val="0"/>
          <w:sz w:val="24"/>
          <w:szCs w:val="24"/>
        </w:rPr>
        <w:t>Penahanan sebagaimana dimaksud pada ayat (2) dilakukan dengan menerbitkan berita acara penahanan.</w:t>
      </w:r>
    </w:p>
    <w:p>
      <w:pPr>
        <w:pStyle w:val="Style2"/>
        <w:keepNext w:val="0"/>
        <w:keepLines w:val="0"/>
        <w:widowControl w:val="0"/>
        <w:numPr>
          <w:ilvl w:val="0"/>
          <w:numId w:val="657"/>
        </w:numPr>
        <w:shd w:val="clear" w:color="auto" w:fill="auto"/>
        <w:tabs>
          <w:tab w:pos="2549" w:val="left"/>
        </w:tabs>
        <w:bidi w:val="0"/>
        <w:spacing w:before="0" w:after="0" w:line="240" w:lineRule="auto"/>
        <w:ind w:left="2560" w:right="0" w:hanging="540"/>
        <w:jc w:val="both"/>
      </w:pPr>
      <w:bookmarkStart w:id="1109" w:name="bookmark1109"/>
      <w:bookmarkEnd w:id="1109"/>
      <w:r>
        <w:rPr>
          <w:color w:val="000000"/>
          <w:spacing w:val="0"/>
          <w:w w:val="100"/>
          <w:position w:val="0"/>
          <w:sz w:val="24"/>
          <w:szCs w:val="24"/>
        </w:rPr>
        <w:t>Apabila setelah dilakukan penahanan sebagaimana dimaksud pada ayat (2) dalam jangka waktu paling lama 3 (tiga) hari kerja, Pemilik tidak melengkapi dokumen persyaratan, dilakukan penolakan.</w:t>
      </w:r>
    </w:p>
    <w:p>
      <w:pPr>
        <w:pStyle w:val="Style2"/>
        <w:keepNext w:val="0"/>
        <w:keepLines w:val="0"/>
        <w:widowControl w:val="0"/>
        <w:numPr>
          <w:ilvl w:val="0"/>
          <w:numId w:val="657"/>
        </w:numPr>
        <w:shd w:val="clear" w:color="auto" w:fill="auto"/>
        <w:tabs>
          <w:tab w:pos="2549" w:val="left"/>
        </w:tabs>
        <w:bidi w:val="0"/>
        <w:spacing w:before="0" w:after="0" w:line="240" w:lineRule="auto"/>
        <w:ind w:left="2560" w:right="0" w:hanging="540"/>
        <w:jc w:val="both"/>
      </w:pPr>
      <w:bookmarkStart w:id="1110" w:name="bookmark1110"/>
      <w:bookmarkEnd w:id="1110"/>
      <w:r>
        <w:rPr>
          <w:color w:val="000000"/>
          <w:spacing w:val="0"/>
          <w:w w:val="100"/>
          <w:position w:val="0"/>
          <w:sz w:val="24"/>
          <w:szCs w:val="24"/>
        </w:rPr>
        <w:t>Pemeriksaan kesehatan sebagaimana dimaksud pada ayat (1) huruf a, terbukti:</w:t>
      </w:r>
    </w:p>
    <w:p>
      <w:pPr>
        <w:pStyle w:val="Style2"/>
        <w:keepNext w:val="0"/>
        <w:keepLines w:val="0"/>
        <w:widowControl w:val="0"/>
        <w:numPr>
          <w:ilvl w:val="0"/>
          <w:numId w:val="667"/>
        </w:numPr>
        <w:shd w:val="clear" w:color="auto" w:fill="auto"/>
        <w:tabs>
          <w:tab w:pos="3053" w:val="left"/>
        </w:tabs>
        <w:bidi w:val="0"/>
        <w:spacing w:before="0" w:after="0" w:line="240" w:lineRule="auto"/>
        <w:ind w:left="2920" w:right="0" w:hanging="340"/>
        <w:jc w:val="both"/>
      </w:pPr>
      <w:bookmarkStart w:id="1111" w:name="bookmark1111"/>
      <w:bookmarkEnd w:id="1111"/>
      <w:r>
        <w:rPr>
          <w:color w:val="000000"/>
          <w:spacing w:val="0"/>
          <w:w w:val="100"/>
          <w:position w:val="0"/>
          <w:sz w:val="24"/>
          <w:szCs w:val="24"/>
        </w:rPr>
        <w:t>Media Pembawa HPHK tidak dtemukan HPHK, dilakukan pembebasan; atau</w:t>
      </w:r>
    </w:p>
    <w:p>
      <w:pPr>
        <w:pStyle w:val="Style2"/>
        <w:keepNext w:val="0"/>
        <w:keepLines w:val="0"/>
        <w:widowControl w:val="0"/>
        <w:numPr>
          <w:ilvl w:val="0"/>
          <w:numId w:val="667"/>
        </w:numPr>
        <w:shd w:val="clear" w:color="auto" w:fill="auto"/>
        <w:tabs>
          <w:tab w:pos="3053" w:val="left"/>
        </w:tabs>
        <w:bidi w:val="0"/>
        <w:spacing w:before="0" w:after="0" w:line="240" w:lineRule="auto"/>
        <w:ind w:left="2920" w:right="0" w:hanging="340"/>
        <w:jc w:val="both"/>
      </w:pPr>
      <w:bookmarkStart w:id="1112" w:name="bookmark1112"/>
      <w:bookmarkEnd w:id="1112"/>
      <w:r>
        <w:rPr>
          <w:color w:val="000000"/>
          <w:spacing w:val="0"/>
          <w:w w:val="100"/>
          <w:position w:val="0"/>
          <w:sz w:val="24"/>
          <w:szCs w:val="24"/>
        </w:rPr>
        <w:t>Media Pembawa HPHK dtemukan HPHK, dilakukan penolakan.</w:t>
      </w:r>
    </w:p>
    <w:p>
      <w:pPr>
        <w:pStyle w:val="Style2"/>
        <w:keepNext w:val="0"/>
        <w:keepLines w:val="0"/>
        <w:widowControl w:val="0"/>
        <w:numPr>
          <w:ilvl w:val="0"/>
          <w:numId w:val="657"/>
        </w:numPr>
        <w:shd w:val="clear" w:color="auto" w:fill="auto"/>
        <w:tabs>
          <w:tab w:pos="2549" w:val="left"/>
        </w:tabs>
        <w:bidi w:val="0"/>
        <w:spacing w:before="0" w:after="0" w:line="240" w:lineRule="auto"/>
        <w:ind w:left="2560" w:right="0" w:hanging="540"/>
        <w:jc w:val="both"/>
      </w:pPr>
      <w:bookmarkStart w:id="1113" w:name="bookmark1113"/>
      <w:bookmarkEnd w:id="1113"/>
      <w:r>
        <w:rPr>
          <w:color w:val="000000"/>
          <w:spacing w:val="0"/>
          <w:w w:val="100"/>
          <w:position w:val="0"/>
          <w:sz w:val="24"/>
          <w:szCs w:val="24"/>
        </w:rPr>
        <w:t>Penolakan terhadap Media Pembawa HPHK sebagaimana dimaksud pada ayat (1) huruf b dengan mengembalikan ke Area asal oleh Pemilik dalam waktu 3 (hari) setelah diterbitkan surat penolakan.</w:t>
      </w:r>
    </w:p>
    <w:p>
      <w:pPr>
        <w:pStyle w:val="Style2"/>
        <w:keepNext w:val="0"/>
        <w:keepLines w:val="0"/>
        <w:widowControl w:val="0"/>
        <w:numPr>
          <w:ilvl w:val="0"/>
          <w:numId w:val="657"/>
        </w:numPr>
        <w:shd w:val="clear" w:color="auto" w:fill="auto"/>
        <w:tabs>
          <w:tab w:pos="2549" w:val="left"/>
        </w:tabs>
        <w:bidi w:val="0"/>
        <w:spacing w:before="0" w:after="280" w:line="240" w:lineRule="auto"/>
        <w:ind w:left="2560" w:right="0" w:hanging="540"/>
        <w:jc w:val="both"/>
      </w:pPr>
      <w:bookmarkStart w:id="1114" w:name="bookmark1114"/>
      <w:bookmarkEnd w:id="1114"/>
      <w:r>
        <w:rPr>
          <w:color w:val="000000"/>
          <w:spacing w:val="0"/>
          <w:w w:val="100"/>
          <w:position w:val="0"/>
          <w:sz w:val="24"/>
          <w:szCs w:val="24"/>
        </w:rPr>
        <w:t>Media Pembawa HPHK yang ditolak sebagaimana dimaksud pada ayat (3) dan tidak dikembalikan ke Area asal dalam waktu yang ditetapkan, dilakukan pemusnahan.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156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sebagaimana dimaksud dalam Pasal 155 ayat (1) dilakukan di atas alat angkut, ternyata:</w:t>
      </w:r>
    </w:p>
    <w:p>
      <w:pPr>
        <w:pStyle w:val="Style2"/>
        <w:keepNext w:val="0"/>
        <w:keepLines w:val="0"/>
        <w:widowControl w:val="0"/>
        <w:numPr>
          <w:ilvl w:val="0"/>
          <w:numId w:val="669"/>
        </w:numPr>
        <w:shd w:val="clear" w:color="auto" w:fill="auto"/>
        <w:tabs>
          <w:tab w:pos="2549" w:val="left"/>
        </w:tabs>
        <w:bidi w:val="0"/>
        <w:spacing w:before="0" w:after="0" w:line="240" w:lineRule="auto"/>
        <w:ind w:left="2560" w:right="0" w:hanging="540"/>
        <w:jc w:val="both"/>
      </w:pPr>
      <w:bookmarkStart w:id="1115" w:name="bookmark1115"/>
      <w:bookmarkEnd w:id="1115"/>
      <w:r>
        <w:rPr>
          <w:color w:val="000000"/>
          <w:spacing w:val="0"/>
          <w:w w:val="100"/>
          <w:position w:val="0"/>
          <w:sz w:val="24"/>
          <w:szCs w:val="24"/>
        </w:rPr>
        <w:t>Media Pembawa tertular HPHK sebagaimana dimaksud dalam Pasal 61 ayat (1) huruf a angka 1;</w:t>
      </w:r>
    </w:p>
    <w:p>
      <w:pPr>
        <w:pStyle w:val="Style2"/>
        <w:keepNext w:val="0"/>
        <w:keepLines w:val="0"/>
        <w:widowControl w:val="0"/>
        <w:numPr>
          <w:ilvl w:val="0"/>
          <w:numId w:val="669"/>
        </w:numPr>
        <w:shd w:val="clear" w:color="auto" w:fill="auto"/>
        <w:tabs>
          <w:tab w:pos="2549" w:val="left"/>
        </w:tabs>
        <w:bidi w:val="0"/>
        <w:spacing w:before="0" w:after="0" w:line="240" w:lineRule="auto"/>
        <w:ind w:left="2560" w:right="0" w:hanging="540"/>
        <w:jc w:val="both"/>
      </w:pPr>
      <w:bookmarkStart w:id="1116" w:name="bookmark1116"/>
      <w:bookmarkEnd w:id="1116"/>
      <w:r>
        <w:rPr>
          <w:color w:val="000000"/>
          <w:spacing w:val="0"/>
          <w:w w:val="100"/>
          <w:position w:val="0"/>
          <w:sz w:val="24"/>
          <w:szCs w:val="24"/>
        </w:rPr>
        <w:t>jenis Media Pembawa HPHK yang dilarang sebagaimana dimaksud dalam dan Pasal 61 ayat (1) huruf a angka 2 sub huruf a); atau</w:t>
      </w:r>
    </w:p>
    <w:p>
      <w:pPr>
        <w:pStyle w:val="Style2"/>
        <w:keepNext w:val="0"/>
        <w:keepLines w:val="0"/>
        <w:widowControl w:val="0"/>
        <w:numPr>
          <w:ilvl w:val="0"/>
          <w:numId w:val="669"/>
        </w:numPr>
        <w:shd w:val="clear" w:color="auto" w:fill="auto"/>
        <w:tabs>
          <w:tab w:pos="2549" w:val="left"/>
        </w:tabs>
        <w:bidi w:val="0"/>
        <w:spacing w:before="0" w:after="0" w:line="240" w:lineRule="auto"/>
        <w:ind w:left="2560" w:right="0" w:hanging="540"/>
        <w:jc w:val="both"/>
      </w:pPr>
      <w:bookmarkStart w:id="1117" w:name="bookmark1117"/>
      <w:bookmarkEnd w:id="1117"/>
      <w:r>
        <w:rPr>
          <w:color w:val="000000"/>
          <w:spacing w:val="0"/>
          <w:w w:val="100"/>
          <w:position w:val="0"/>
          <w:sz w:val="24"/>
          <w:szCs w:val="24"/>
        </w:rPr>
        <w:t>jenis Pangan, Pakan PRG, SDG, Agensia Hayati, Jenis Asing Invasif, Satwa Liar, atau Satwa Langka, yang dilarang sebagaimana dimaksud dalam Pasal 60 ayat (1) huruf a angka 2 sub huruf b),</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dilakukan penolakan sebagaimana dimaksud dalam Pasal 61 kecuali ayat (6).</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157</w:t>
      </w:r>
    </w:p>
    <w:p>
      <w:pPr>
        <w:pStyle w:val="Style2"/>
        <w:keepNext w:val="0"/>
        <w:keepLines w:val="0"/>
        <w:widowControl w:val="0"/>
        <w:numPr>
          <w:ilvl w:val="0"/>
          <w:numId w:val="671"/>
        </w:numPr>
        <w:shd w:val="clear" w:color="auto" w:fill="auto"/>
        <w:tabs>
          <w:tab w:pos="2549" w:val="left"/>
        </w:tabs>
        <w:bidi w:val="0"/>
        <w:spacing w:before="0" w:after="0" w:line="240" w:lineRule="auto"/>
        <w:ind w:left="2460" w:right="0" w:hanging="440"/>
        <w:jc w:val="both"/>
      </w:pPr>
      <w:bookmarkStart w:id="1118" w:name="bookmark1118"/>
      <w:bookmarkEnd w:id="1118"/>
      <w:r>
        <w:rPr>
          <w:color w:val="000000"/>
          <w:spacing w:val="0"/>
          <w:w w:val="100"/>
          <w:position w:val="0"/>
          <w:sz w:val="24"/>
          <w:szCs w:val="24"/>
        </w:rPr>
        <w:t>Terhadap Media Pembawa tertular HPHK sebagaimana dimaksud dalam Pasal 61 ayat (1) huruf a angka 1 dilakukan tindakan:</w:t>
      </w:r>
    </w:p>
    <w:p>
      <w:pPr>
        <w:pStyle w:val="Style2"/>
        <w:keepNext w:val="0"/>
        <w:keepLines w:val="0"/>
        <w:widowControl w:val="0"/>
        <w:numPr>
          <w:ilvl w:val="0"/>
          <w:numId w:val="673"/>
        </w:numPr>
        <w:shd w:val="clear" w:color="auto" w:fill="auto"/>
        <w:tabs>
          <w:tab w:pos="3053" w:val="left"/>
        </w:tabs>
        <w:bidi w:val="0"/>
        <w:spacing w:before="0" w:after="0" w:line="240" w:lineRule="auto"/>
        <w:ind w:left="3020" w:right="0" w:hanging="560"/>
        <w:jc w:val="both"/>
      </w:pPr>
      <w:bookmarkStart w:id="1119" w:name="bookmark1119"/>
      <w:bookmarkEnd w:id="1119"/>
      <w:r>
        <w:rPr>
          <w:color w:val="000000"/>
          <w:spacing w:val="0"/>
          <w:w w:val="100"/>
          <w:position w:val="0"/>
          <w:sz w:val="24"/>
          <w:szCs w:val="24"/>
        </w:rPr>
        <w:t>Penolakan dilakukan dengan mengembalikan Media Pembawa HPHK ke Area asal apabila Area tujuan bebas dari HPHK; atau</w:t>
      </w:r>
    </w:p>
    <w:p>
      <w:pPr>
        <w:pStyle w:val="Style2"/>
        <w:keepNext w:val="0"/>
        <w:keepLines w:val="0"/>
        <w:widowControl w:val="0"/>
        <w:numPr>
          <w:ilvl w:val="0"/>
          <w:numId w:val="673"/>
        </w:numPr>
        <w:shd w:val="clear" w:color="auto" w:fill="auto"/>
        <w:tabs>
          <w:tab w:pos="3053" w:val="left"/>
        </w:tabs>
        <w:bidi w:val="0"/>
        <w:spacing w:before="0" w:after="0" w:line="240" w:lineRule="auto"/>
        <w:ind w:left="3020" w:right="0" w:hanging="560"/>
        <w:jc w:val="both"/>
      </w:pPr>
      <w:bookmarkStart w:id="1120" w:name="bookmark1120"/>
      <w:bookmarkEnd w:id="1120"/>
      <w:r>
        <w:rPr>
          <w:color w:val="000000"/>
          <w:spacing w:val="0"/>
          <w:w w:val="100"/>
          <w:position w:val="0"/>
          <w:sz w:val="24"/>
          <w:szCs w:val="24"/>
        </w:rPr>
        <w:t>Perlakuan dilakukan di Tempat Pemasukan apabila Area asal dan daerah tujuan tidak bebas HPHK.</w:t>
      </w:r>
    </w:p>
    <w:p>
      <w:pPr>
        <w:pStyle w:val="Style2"/>
        <w:keepNext w:val="0"/>
        <w:keepLines w:val="0"/>
        <w:widowControl w:val="0"/>
        <w:numPr>
          <w:ilvl w:val="0"/>
          <w:numId w:val="671"/>
        </w:numPr>
        <w:shd w:val="clear" w:color="auto" w:fill="auto"/>
        <w:tabs>
          <w:tab w:pos="2549" w:val="left"/>
        </w:tabs>
        <w:bidi w:val="0"/>
        <w:spacing w:before="0" w:after="0" w:line="240" w:lineRule="auto"/>
        <w:ind w:left="2460" w:right="0" w:hanging="440"/>
        <w:jc w:val="both"/>
      </w:pPr>
      <w:bookmarkStart w:id="1121" w:name="bookmark1121"/>
      <w:bookmarkEnd w:id="1121"/>
      <w:r>
        <w:rPr>
          <w:color w:val="000000"/>
          <w:spacing w:val="0"/>
          <w:w w:val="100"/>
          <w:position w:val="0"/>
          <w:sz w:val="24"/>
          <w:szCs w:val="24"/>
        </w:rPr>
        <w:t>Media Pembawa HPHK yang dikenakan Penolakan sebagaimana dimaksud pada ayat (1) huruf a, setelah tiba di Area asal dilakukan perlakuan atau pemusnahan.</w:t>
      </w:r>
    </w:p>
    <w:p>
      <w:pPr>
        <w:pStyle w:val="Style2"/>
        <w:keepNext w:val="0"/>
        <w:keepLines w:val="0"/>
        <w:widowControl w:val="0"/>
        <w:numPr>
          <w:ilvl w:val="0"/>
          <w:numId w:val="671"/>
        </w:numPr>
        <w:shd w:val="clear" w:color="auto" w:fill="auto"/>
        <w:tabs>
          <w:tab w:pos="2549" w:val="left"/>
        </w:tabs>
        <w:bidi w:val="0"/>
        <w:spacing w:before="0" w:after="0" w:line="240" w:lineRule="auto"/>
        <w:ind w:left="2560" w:right="0" w:hanging="540"/>
        <w:jc w:val="both"/>
      </w:pPr>
      <w:bookmarkStart w:id="1122" w:name="bookmark1122"/>
      <w:bookmarkEnd w:id="1122"/>
      <w:r>
        <w:rPr>
          <w:color w:val="000000"/>
          <w:spacing w:val="0"/>
          <w:w w:val="100"/>
          <w:position w:val="0"/>
          <w:sz w:val="24"/>
          <w:szCs w:val="24"/>
        </w:rPr>
        <w:t>Dalam hal tindakan Perlakuan sebagaimana dimaksud pada ayat (1) huruf b:</w:t>
      </w:r>
    </w:p>
    <w:p>
      <w:pPr>
        <w:pStyle w:val="Style2"/>
        <w:keepNext w:val="0"/>
        <w:keepLines w:val="0"/>
        <w:widowControl w:val="0"/>
        <w:numPr>
          <w:ilvl w:val="0"/>
          <w:numId w:val="675"/>
        </w:numPr>
        <w:shd w:val="clear" w:color="auto" w:fill="auto"/>
        <w:tabs>
          <w:tab w:pos="3053" w:val="left"/>
        </w:tabs>
        <w:bidi w:val="0"/>
        <w:spacing w:before="0" w:after="0" w:line="240" w:lineRule="auto"/>
        <w:ind w:left="2560" w:right="0" w:firstLine="0"/>
        <w:jc w:val="both"/>
      </w:pPr>
      <w:bookmarkStart w:id="1123" w:name="bookmark1123"/>
      <w:bookmarkEnd w:id="1123"/>
      <w:r>
        <w:rPr>
          <w:color w:val="000000"/>
          <w:spacing w:val="0"/>
          <w:w w:val="100"/>
          <w:position w:val="0"/>
          <w:sz w:val="24"/>
          <w:szCs w:val="24"/>
        </w:rPr>
        <w:t>tidak dapat dilakukan di Tempat Pemasukan, Media</w:t>
      </w:r>
    </w:p>
    <w:p>
      <w:pPr>
        <w:pStyle w:val="Style2"/>
        <w:keepNext w:val="0"/>
        <w:keepLines w:val="0"/>
        <w:widowControl w:val="0"/>
        <w:shd w:val="clear" w:color="auto" w:fill="auto"/>
        <w:tabs>
          <w:tab w:pos="4893" w:val="left"/>
          <w:tab w:pos="6722" w:val="left"/>
          <w:tab w:pos="8584" w:val="left"/>
        </w:tabs>
        <w:bidi w:val="0"/>
        <w:spacing w:before="0" w:after="0" w:line="240" w:lineRule="auto"/>
        <w:ind w:left="3160" w:right="0" w:firstLine="0"/>
        <w:jc w:val="both"/>
      </w:pPr>
      <w:r>
        <w:rPr>
          <w:color w:val="000000"/>
          <w:spacing w:val="0"/>
          <w:w w:val="100"/>
          <w:position w:val="0"/>
          <w:sz w:val="24"/>
          <w:szCs w:val="24"/>
        </w:rPr>
        <w:t>Pembawa</w:t>
        <w:tab/>
        <w:t>dilakukan</w:t>
        <w:tab/>
        <w:t>penolakan</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mengembalikan ke Area asal;</w:t>
      </w:r>
    </w:p>
    <w:p>
      <w:pPr>
        <w:pStyle w:val="Style2"/>
        <w:keepNext w:val="0"/>
        <w:keepLines w:val="0"/>
        <w:widowControl w:val="0"/>
        <w:numPr>
          <w:ilvl w:val="0"/>
          <w:numId w:val="675"/>
        </w:numPr>
        <w:shd w:val="clear" w:color="auto" w:fill="auto"/>
        <w:tabs>
          <w:tab w:pos="3053" w:val="left"/>
        </w:tabs>
        <w:bidi w:val="0"/>
        <w:spacing w:before="0" w:after="0" w:line="240" w:lineRule="auto"/>
        <w:ind w:left="3160" w:right="0" w:hanging="580"/>
        <w:jc w:val="both"/>
      </w:pPr>
      <w:bookmarkStart w:id="1124" w:name="bookmark1124"/>
      <w:bookmarkEnd w:id="1124"/>
      <w:r>
        <w:rPr>
          <w:color w:val="000000"/>
          <w:spacing w:val="0"/>
          <w:w w:val="100"/>
          <w:position w:val="0"/>
          <w:sz w:val="24"/>
          <w:szCs w:val="24"/>
        </w:rPr>
        <w:t>Media Pembawa tidak dapat dibebaskan dari HPHK, dilakukan pemusnahan; atau</w:t>
      </w:r>
    </w:p>
    <w:p>
      <w:pPr>
        <w:pStyle w:val="Style2"/>
        <w:keepNext w:val="0"/>
        <w:keepLines w:val="0"/>
        <w:widowControl w:val="0"/>
        <w:numPr>
          <w:ilvl w:val="0"/>
          <w:numId w:val="675"/>
        </w:numPr>
        <w:shd w:val="clear" w:color="auto" w:fill="auto"/>
        <w:tabs>
          <w:tab w:pos="3053" w:val="left"/>
        </w:tabs>
        <w:bidi w:val="0"/>
        <w:spacing w:before="0" w:after="140" w:line="240" w:lineRule="auto"/>
        <w:ind w:left="3160" w:right="0" w:hanging="580"/>
        <w:jc w:val="both"/>
      </w:pPr>
      <w:bookmarkStart w:id="1125" w:name="bookmark1125"/>
      <w:bookmarkEnd w:id="1125"/>
      <w:r>
        <w:rPr>
          <w:color w:val="000000"/>
          <w:spacing w:val="0"/>
          <w:w w:val="100"/>
          <w:position w:val="0"/>
          <w:sz w:val="24"/>
          <w:szCs w:val="24"/>
        </w:rPr>
        <w:t>Media Pembawa dapat dibebaskan dari HPHK, dilakukan tindakan Karantina Hewan lainnya.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158</w:t>
      </w:r>
    </w:p>
    <w:p>
      <w:pPr>
        <w:pStyle w:val="Style2"/>
        <w:keepNext w:val="0"/>
        <w:keepLines w:val="0"/>
        <w:widowControl w:val="0"/>
        <w:numPr>
          <w:ilvl w:val="0"/>
          <w:numId w:val="677"/>
        </w:numPr>
        <w:shd w:val="clear" w:color="auto" w:fill="auto"/>
        <w:tabs>
          <w:tab w:pos="2562" w:val="left"/>
        </w:tabs>
        <w:bidi w:val="0"/>
        <w:spacing w:before="0" w:after="0" w:line="240" w:lineRule="auto"/>
        <w:ind w:left="2560" w:right="0" w:hanging="540"/>
        <w:jc w:val="both"/>
      </w:pPr>
      <w:bookmarkStart w:id="1126" w:name="bookmark1126"/>
      <w:bookmarkEnd w:id="1126"/>
      <w:r>
        <w:rPr>
          <w:color w:val="000000"/>
          <w:spacing w:val="0"/>
          <w:w w:val="100"/>
          <w:position w:val="0"/>
          <w:sz w:val="24"/>
          <w:szCs w:val="24"/>
        </w:rPr>
        <w:t>Terhadap jenis Media Pembawa HPHK yang dilarang sebagaimana dimaksud dalam Pasal 156 huruf b, dilakukan penolakan.</w:t>
      </w:r>
    </w:p>
    <w:p>
      <w:pPr>
        <w:pStyle w:val="Style2"/>
        <w:keepNext w:val="0"/>
        <w:keepLines w:val="0"/>
        <w:widowControl w:val="0"/>
        <w:numPr>
          <w:ilvl w:val="0"/>
          <w:numId w:val="677"/>
        </w:numPr>
        <w:shd w:val="clear" w:color="auto" w:fill="auto"/>
        <w:tabs>
          <w:tab w:pos="2562" w:val="left"/>
        </w:tabs>
        <w:bidi w:val="0"/>
        <w:spacing w:before="0" w:after="0" w:line="240" w:lineRule="auto"/>
        <w:ind w:left="2560" w:right="0" w:hanging="540"/>
        <w:jc w:val="both"/>
      </w:pPr>
      <w:bookmarkStart w:id="1127" w:name="bookmark1127"/>
      <w:bookmarkEnd w:id="1127"/>
      <w:r>
        <w:rPr>
          <w:color w:val="000000"/>
          <w:spacing w:val="0"/>
          <w:w w:val="100"/>
          <w:position w:val="0"/>
          <w:sz w:val="24"/>
          <w:szCs w:val="24"/>
        </w:rPr>
        <w:t>Penolakan sebagaimana dimaksud pada ayat (1) dilakukan dengan mengembalikan Media Pembawa HPHK ke Area asal dalam waktu 3 (tiga) hari kerja sejak diterbitkan surat perintah penolakan.</w:t>
      </w:r>
    </w:p>
    <w:p>
      <w:pPr>
        <w:pStyle w:val="Style2"/>
        <w:keepNext w:val="0"/>
        <w:keepLines w:val="0"/>
        <w:widowControl w:val="0"/>
        <w:numPr>
          <w:ilvl w:val="0"/>
          <w:numId w:val="677"/>
        </w:numPr>
        <w:shd w:val="clear" w:color="auto" w:fill="auto"/>
        <w:tabs>
          <w:tab w:pos="2562" w:val="left"/>
        </w:tabs>
        <w:bidi w:val="0"/>
        <w:spacing w:before="0" w:after="0" w:line="240" w:lineRule="auto"/>
        <w:ind w:left="2560" w:right="0" w:hanging="540"/>
        <w:jc w:val="both"/>
      </w:pPr>
      <w:bookmarkStart w:id="1128" w:name="bookmark1128"/>
      <w:bookmarkEnd w:id="1128"/>
      <w:r>
        <w:rPr>
          <w:color w:val="000000"/>
          <w:spacing w:val="0"/>
          <w:w w:val="100"/>
          <w:position w:val="0"/>
          <w:sz w:val="24"/>
          <w:szCs w:val="24"/>
        </w:rPr>
        <w:t>Media Pembawa HPHK yang ditolak sebagaimana dimaksud pada ayat (1) apabila tidak dikembalikan ke Area asal dapat dilanjutkan dengan pemusnahan.</w:t>
      </w:r>
    </w:p>
    <w:p>
      <w:pPr>
        <w:pStyle w:val="Style2"/>
        <w:keepNext w:val="0"/>
        <w:keepLines w:val="0"/>
        <w:widowControl w:val="0"/>
        <w:numPr>
          <w:ilvl w:val="0"/>
          <w:numId w:val="677"/>
        </w:numPr>
        <w:shd w:val="clear" w:color="auto" w:fill="auto"/>
        <w:tabs>
          <w:tab w:pos="2562" w:val="left"/>
        </w:tabs>
        <w:bidi w:val="0"/>
        <w:spacing w:before="0" w:after="0" w:line="240" w:lineRule="auto"/>
        <w:ind w:left="2560" w:right="0" w:hanging="540"/>
        <w:jc w:val="both"/>
      </w:pPr>
      <w:bookmarkStart w:id="1129" w:name="bookmark1129"/>
      <w:bookmarkEnd w:id="1129"/>
      <w:r>
        <w:rPr>
          <w:color w:val="000000"/>
          <w:spacing w:val="0"/>
          <w:w w:val="100"/>
          <w:position w:val="0"/>
          <w:sz w:val="24"/>
          <w:szCs w:val="24"/>
        </w:rPr>
        <w:t>Pemusnahan sebagaimana dimaksud pada ayat (2) dapat dilakukan di Tempat Pemasukan atau Tempat Pengeluaran.</w:t>
      </w:r>
    </w:p>
    <w:p>
      <w:pPr>
        <w:pStyle w:val="Style2"/>
        <w:keepNext w:val="0"/>
        <w:keepLines w:val="0"/>
        <w:widowControl w:val="0"/>
        <w:numPr>
          <w:ilvl w:val="0"/>
          <w:numId w:val="677"/>
        </w:numPr>
        <w:shd w:val="clear" w:color="auto" w:fill="auto"/>
        <w:tabs>
          <w:tab w:pos="2562" w:val="left"/>
        </w:tabs>
        <w:bidi w:val="0"/>
        <w:spacing w:before="0" w:after="280" w:line="240" w:lineRule="auto"/>
        <w:ind w:left="2560" w:right="0" w:hanging="540"/>
        <w:jc w:val="both"/>
      </w:pPr>
      <w:bookmarkStart w:id="1130" w:name="bookmark1130"/>
      <w:bookmarkEnd w:id="1130"/>
      <w:r>
        <w:rPr>
          <w:color w:val="000000"/>
          <w:spacing w:val="0"/>
          <w:w w:val="100"/>
          <w:position w:val="0"/>
          <w:sz w:val="24"/>
          <w:szCs w:val="24"/>
        </w:rPr>
        <w:t>Pemusnahan sebagaimana dimaksud pada ayat (3) dilakukan penerbitan berita acara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159</w:t>
      </w:r>
    </w:p>
    <w:p>
      <w:pPr>
        <w:pStyle w:val="Style2"/>
        <w:keepNext w:val="0"/>
        <w:keepLines w:val="0"/>
        <w:widowControl w:val="0"/>
        <w:numPr>
          <w:ilvl w:val="0"/>
          <w:numId w:val="679"/>
        </w:numPr>
        <w:shd w:val="clear" w:color="auto" w:fill="auto"/>
        <w:tabs>
          <w:tab w:pos="2562" w:val="left"/>
        </w:tabs>
        <w:bidi w:val="0"/>
        <w:spacing w:before="0" w:after="0" w:line="240" w:lineRule="auto"/>
        <w:ind w:left="2560" w:right="0" w:hanging="540"/>
        <w:jc w:val="both"/>
      </w:pPr>
      <w:bookmarkStart w:id="1131" w:name="bookmark1131"/>
      <w:bookmarkEnd w:id="1131"/>
      <w:r>
        <w:rPr>
          <w:color w:val="000000"/>
          <w:spacing w:val="0"/>
          <w:w w:val="100"/>
          <w:position w:val="0"/>
          <w:sz w:val="24"/>
          <w:szCs w:val="24"/>
        </w:rPr>
        <w:t>Terhadap jenis Pangan, Pakan, PRG, SDG, Agensia Hayati, Jenis Asing Invasif, Satwa Liar, atau Satwa Langka sebagaimana dimaksud dalam Pasal 156 huruf c dilakukan penolakan sesuai ketentuan peraturan perundang-undangan.</w:t>
      </w:r>
    </w:p>
    <w:p>
      <w:pPr>
        <w:pStyle w:val="Style2"/>
        <w:keepNext w:val="0"/>
        <w:keepLines w:val="0"/>
        <w:widowControl w:val="0"/>
        <w:numPr>
          <w:ilvl w:val="0"/>
          <w:numId w:val="679"/>
        </w:numPr>
        <w:shd w:val="clear" w:color="auto" w:fill="auto"/>
        <w:tabs>
          <w:tab w:pos="2562" w:val="left"/>
        </w:tabs>
        <w:bidi w:val="0"/>
        <w:spacing w:before="0" w:after="280" w:line="240" w:lineRule="auto"/>
        <w:ind w:left="2560" w:right="0" w:hanging="540"/>
        <w:jc w:val="both"/>
      </w:pPr>
      <w:bookmarkStart w:id="1132" w:name="bookmark1132"/>
      <w:bookmarkEnd w:id="1132"/>
      <w:r>
        <w:rPr>
          <w:color w:val="000000"/>
          <w:spacing w:val="0"/>
          <w:w w:val="100"/>
          <w:position w:val="0"/>
          <w:sz w:val="24"/>
          <w:szCs w:val="24"/>
        </w:rPr>
        <w:t>Terhadap Media Pembawa HPHK sebagaimana dimaksud pada ayat (1) berupa satwa langka yang merupakan Satwa Liar yang dilindungi, dapat diserahkan kepada instansi terkait sesuai kewenangannya dan diterbitkan berita acara serah terima.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160</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681"/>
        </w:numPr>
        <w:shd w:val="clear" w:color="auto" w:fill="auto"/>
        <w:tabs>
          <w:tab w:pos="2562" w:val="left"/>
        </w:tabs>
        <w:bidi w:val="0"/>
        <w:spacing w:before="0" w:after="0" w:line="240" w:lineRule="auto"/>
        <w:ind w:left="2560" w:right="0" w:hanging="540"/>
        <w:jc w:val="both"/>
      </w:pPr>
      <w:bookmarkStart w:id="1133" w:name="bookmark1133"/>
      <w:bookmarkEnd w:id="1133"/>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681"/>
        </w:numPr>
        <w:shd w:val="clear" w:color="auto" w:fill="auto"/>
        <w:tabs>
          <w:tab w:pos="2562" w:val="left"/>
        </w:tabs>
        <w:bidi w:val="0"/>
        <w:spacing w:before="0" w:after="0" w:line="240" w:lineRule="auto"/>
        <w:ind w:left="2020" w:right="0" w:firstLine="0"/>
        <w:jc w:val="both"/>
      </w:pPr>
      <w:bookmarkStart w:id="1134" w:name="bookmark1134"/>
      <w:bookmarkEnd w:id="1134"/>
      <w:r>
        <w:rPr>
          <w:color w:val="000000"/>
          <w:spacing w:val="0"/>
          <w:w w:val="100"/>
          <w:position w:val="0"/>
          <w:sz w:val="24"/>
          <w:szCs w:val="24"/>
        </w:rPr>
        <w:t>perlakuan sebagaimana dimaksud dalam Pasal 57;</w:t>
      </w:r>
    </w:p>
    <w:p>
      <w:pPr>
        <w:pStyle w:val="Style2"/>
        <w:keepNext w:val="0"/>
        <w:keepLines w:val="0"/>
        <w:widowControl w:val="0"/>
        <w:numPr>
          <w:ilvl w:val="0"/>
          <w:numId w:val="681"/>
        </w:numPr>
        <w:shd w:val="clear" w:color="auto" w:fill="auto"/>
        <w:tabs>
          <w:tab w:pos="2562" w:val="left"/>
        </w:tabs>
        <w:bidi w:val="0"/>
        <w:spacing w:before="0" w:after="0" w:line="240" w:lineRule="auto"/>
        <w:ind w:left="2560" w:right="0" w:hanging="540"/>
        <w:jc w:val="both"/>
      </w:pPr>
      <w:bookmarkStart w:id="1135" w:name="bookmark1135"/>
      <w:bookmarkEnd w:id="1135"/>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681"/>
        </w:numPr>
        <w:shd w:val="clear" w:color="auto" w:fill="auto"/>
        <w:tabs>
          <w:tab w:pos="2562" w:val="left"/>
        </w:tabs>
        <w:bidi w:val="0"/>
        <w:spacing w:before="0" w:after="0" w:line="240" w:lineRule="auto"/>
        <w:ind w:left="2560" w:right="0" w:hanging="540"/>
        <w:jc w:val="both"/>
      </w:pPr>
      <w:bookmarkStart w:id="1136" w:name="bookmark1136"/>
      <w:bookmarkEnd w:id="1136"/>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681"/>
        </w:numPr>
        <w:shd w:val="clear" w:color="auto" w:fill="auto"/>
        <w:tabs>
          <w:tab w:pos="2562" w:val="left"/>
        </w:tabs>
        <w:bidi w:val="0"/>
        <w:spacing w:before="0" w:after="0" w:line="240" w:lineRule="auto"/>
        <w:ind w:left="2560" w:right="0" w:hanging="540"/>
        <w:jc w:val="both"/>
      </w:pPr>
      <w:bookmarkStart w:id="1137" w:name="bookmark1137"/>
      <w:bookmarkEnd w:id="1137"/>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681"/>
        </w:numPr>
        <w:shd w:val="clear" w:color="auto" w:fill="auto"/>
        <w:tabs>
          <w:tab w:pos="2562" w:val="left"/>
        </w:tabs>
        <w:bidi w:val="0"/>
        <w:spacing w:before="0" w:after="0" w:line="240" w:lineRule="auto"/>
        <w:ind w:left="2560" w:right="0" w:hanging="540"/>
        <w:jc w:val="both"/>
      </w:pPr>
      <w:bookmarkStart w:id="1138" w:name="bookmark1138"/>
      <w:bookmarkEnd w:id="1138"/>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berlaku secara mutatis mutandis untuk pelaksanaan tindakan Karantina Hewan dan Pengawasan terhadap Pemasukan Media Pembawa HPHK antar Area sebagaimana dimaksud dalam Pasal 153 sampai dengan Pasal 159.</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Pengawasan Terhadap Pemasukan Media</w:t>
        <w:br/>
        <w:t>Pembawa HPHK Antar Area Di Dalam Wilayah Negara</w:t>
        <w:br/>
        <w:t>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161</w:t>
      </w:r>
    </w:p>
    <w:p>
      <w:pPr>
        <w:pStyle w:val="Style2"/>
        <w:keepNext w:val="0"/>
        <w:keepLines w:val="0"/>
        <w:widowControl w:val="0"/>
        <w:numPr>
          <w:ilvl w:val="0"/>
          <w:numId w:val="683"/>
        </w:numPr>
        <w:shd w:val="clear" w:color="auto" w:fill="auto"/>
        <w:tabs>
          <w:tab w:pos="2573" w:val="left"/>
        </w:tabs>
        <w:bidi w:val="0"/>
        <w:spacing w:before="0" w:after="0" w:line="240" w:lineRule="auto"/>
        <w:ind w:left="2520" w:right="0" w:hanging="420"/>
        <w:jc w:val="both"/>
      </w:pPr>
      <w:bookmarkStart w:id="1139" w:name="bookmark1139"/>
      <w:bookmarkEnd w:id="1139"/>
      <w:r>
        <w:rPr>
          <w:color w:val="000000"/>
          <w:spacing w:val="0"/>
          <w:w w:val="100"/>
          <w:position w:val="0"/>
          <w:sz w:val="24"/>
          <w:szCs w:val="24"/>
        </w:rPr>
        <w:t>Media Pembawa HPHK yang dimasukkan antar Area di dalam Wilayah Negara Kesatuan Republik Indonesia sebagaimana dimaksud dalam Pasal 25 dan telah dilakukan pembebasan di Tempat Pengeluaran, dilakukan Pengawasan di Tempat Pemasukan.</w:t>
      </w:r>
    </w:p>
    <w:p>
      <w:pPr>
        <w:pStyle w:val="Style2"/>
        <w:keepNext w:val="0"/>
        <w:keepLines w:val="0"/>
        <w:widowControl w:val="0"/>
        <w:numPr>
          <w:ilvl w:val="0"/>
          <w:numId w:val="683"/>
        </w:numPr>
        <w:shd w:val="clear" w:color="auto" w:fill="auto"/>
        <w:tabs>
          <w:tab w:pos="2573" w:val="left"/>
        </w:tabs>
        <w:bidi w:val="0"/>
        <w:spacing w:before="0" w:after="280" w:line="240" w:lineRule="auto"/>
        <w:ind w:left="2520" w:right="0" w:hanging="420"/>
        <w:jc w:val="both"/>
      </w:pPr>
      <w:bookmarkStart w:id="1140" w:name="bookmark1140"/>
      <w:bookmarkEnd w:id="1140"/>
      <w:r>
        <w:rPr>
          <w:color w:val="000000"/>
          <w:spacing w:val="0"/>
          <w:w w:val="100"/>
          <w:position w:val="0"/>
          <w:sz w:val="24"/>
          <w:szCs w:val="24"/>
        </w:rPr>
        <w:t>Pengawasan di Tempat Pemasukan sebagaimana dimaksud pada ayat (1) berupa pemeriksaan administratif dan kesesuaian dokumen.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162</w:t>
      </w:r>
    </w:p>
    <w:p>
      <w:pPr>
        <w:pStyle w:val="Style2"/>
        <w:keepNext w:val="0"/>
        <w:keepLines w:val="0"/>
        <w:widowControl w:val="0"/>
        <w:numPr>
          <w:ilvl w:val="0"/>
          <w:numId w:val="685"/>
        </w:numPr>
        <w:shd w:val="clear" w:color="auto" w:fill="auto"/>
        <w:tabs>
          <w:tab w:pos="2573" w:val="left"/>
        </w:tabs>
        <w:bidi w:val="0"/>
        <w:spacing w:before="0" w:after="0" w:line="240" w:lineRule="auto"/>
        <w:ind w:left="2520" w:right="0" w:hanging="500"/>
        <w:jc w:val="both"/>
      </w:pPr>
      <w:bookmarkStart w:id="1141" w:name="bookmark1141"/>
      <w:bookmarkEnd w:id="1141"/>
      <w:r>
        <w:rPr>
          <w:color w:val="000000"/>
          <w:spacing w:val="0"/>
          <w:w w:val="100"/>
          <w:position w:val="0"/>
          <w:sz w:val="24"/>
          <w:szCs w:val="24"/>
        </w:rPr>
        <w:t>Jika hasil pemeriksaan administratif dan kesesuaian dokumen persyaratan sebagaimana dimaksud dalam Pasal 161 ayat (2) ternyata:</w:t>
      </w:r>
    </w:p>
    <w:p>
      <w:pPr>
        <w:pStyle w:val="Style2"/>
        <w:keepNext w:val="0"/>
        <w:keepLines w:val="0"/>
        <w:widowControl w:val="0"/>
        <w:numPr>
          <w:ilvl w:val="0"/>
          <w:numId w:val="687"/>
        </w:numPr>
        <w:shd w:val="clear" w:color="auto" w:fill="auto"/>
        <w:tabs>
          <w:tab w:pos="3146" w:val="left"/>
        </w:tabs>
        <w:bidi w:val="0"/>
        <w:spacing w:before="0" w:after="0" w:line="240" w:lineRule="auto"/>
        <w:ind w:left="3160" w:right="0" w:hanging="580"/>
        <w:jc w:val="both"/>
      </w:pPr>
      <w:bookmarkStart w:id="1142" w:name="bookmark1142"/>
      <w:bookmarkEnd w:id="1142"/>
      <w:r>
        <w:rPr>
          <w:color w:val="000000"/>
          <w:spacing w:val="0"/>
          <w:w w:val="100"/>
          <w:position w:val="0"/>
          <w:sz w:val="24"/>
          <w:szCs w:val="24"/>
        </w:rPr>
        <w:t>dokumen lengkap, benar, sah, dan sesuai dengan jenis dan jumlah Media Pembawa HPHK, dilakukan pembebasan;</w:t>
      </w:r>
    </w:p>
    <w:p>
      <w:pPr>
        <w:pStyle w:val="Style2"/>
        <w:keepNext w:val="0"/>
        <w:keepLines w:val="0"/>
        <w:widowControl w:val="0"/>
        <w:numPr>
          <w:ilvl w:val="0"/>
          <w:numId w:val="687"/>
        </w:numPr>
        <w:shd w:val="clear" w:color="auto" w:fill="auto"/>
        <w:tabs>
          <w:tab w:pos="3146" w:val="left"/>
        </w:tabs>
        <w:bidi w:val="0"/>
        <w:spacing w:before="0" w:after="0" w:line="240" w:lineRule="auto"/>
        <w:ind w:left="3160" w:right="0" w:hanging="580"/>
        <w:jc w:val="both"/>
      </w:pPr>
      <w:bookmarkStart w:id="1143" w:name="bookmark1143"/>
      <w:bookmarkEnd w:id="1143"/>
      <w:r>
        <w:rPr>
          <w:color w:val="000000"/>
          <w:spacing w:val="0"/>
          <w:w w:val="100"/>
          <w:position w:val="0"/>
          <w:sz w:val="24"/>
          <w:szCs w:val="24"/>
        </w:rPr>
        <w:t>dokumen tidak lengkap dan Pemilik menjamin dapat melengkapi dokumen persyaratan, dilakukan penahanan; atau</w:t>
      </w:r>
    </w:p>
    <w:p>
      <w:pPr>
        <w:pStyle w:val="Style2"/>
        <w:keepNext w:val="0"/>
        <w:keepLines w:val="0"/>
        <w:widowControl w:val="0"/>
        <w:numPr>
          <w:ilvl w:val="0"/>
          <w:numId w:val="687"/>
        </w:numPr>
        <w:shd w:val="clear" w:color="auto" w:fill="auto"/>
        <w:tabs>
          <w:tab w:pos="3146" w:val="left"/>
        </w:tabs>
        <w:bidi w:val="0"/>
        <w:spacing w:before="0" w:after="0" w:line="240" w:lineRule="auto"/>
        <w:ind w:left="3160" w:right="0" w:hanging="580"/>
        <w:jc w:val="both"/>
      </w:pPr>
      <w:bookmarkStart w:id="1144" w:name="bookmark1144"/>
      <w:bookmarkEnd w:id="1144"/>
      <w:r>
        <w:rPr>
          <w:color w:val="000000"/>
          <w:spacing w:val="0"/>
          <w:w w:val="100"/>
          <w:position w:val="0"/>
          <w:sz w:val="24"/>
          <w:szCs w:val="24"/>
        </w:rPr>
        <w:t>tidak benar, tidak sah, tidak sesuai dengan jenis dan jumlah Media Pembawa HPHK, dilakukan penahanan.</w:t>
      </w:r>
    </w:p>
    <w:p>
      <w:pPr>
        <w:pStyle w:val="Style2"/>
        <w:keepNext w:val="0"/>
        <w:keepLines w:val="0"/>
        <w:widowControl w:val="0"/>
        <w:numPr>
          <w:ilvl w:val="0"/>
          <w:numId w:val="685"/>
        </w:numPr>
        <w:shd w:val="clear" w:color="auto" w:fill="auto"/>
        <w:tabs>
          <w:tab w:pos="2573" w:val="left"/>
        </w:tabs>
        <w:bidi w:val="0"/>
        <w:spacing w:before="0" w:after="0" w:line="240" w:lineRule="auto"/>
        <w:ind w:left="2520" w:right="0" w:hanging="500"/>
        <w:jc w:val="both"/>
      </w:pPr>
      <w:bookmarkStart w:id="1145" w:name="bookmark1145"/>
      <w:bookmarkEnd w:id="1145"/>
      <w:r>
        <w:rPr>
          <w:color w:val="000000"/>
          <w:spacing w:val="0"/>
          <w:w w:val="100"/>
          <w:position w:val="0"/>
          <w:sz w:val="24"/>
          <w:szCs w:val="24"/>
        </w:rPr>
        <w:t>Dokumen persyaratan sebagaimana dimaksud dalam Pasal 161 ayat (2) merupakan dokumen lain yang terkait dengan pengawasan.</w:t>
      </w:r>
    </w:p>
    <w:p>
      <w:pPr>
        <w:pStyle w:val="Style2"/>
        <w:keepNext w:val="0"/>
        <w:keepLines w:val="0"/>
        <w:widowControl w:val="0"/>
        <w:numPr>
          <w:ilvl w:val="0"/>
          <w:numId w:val="685"/>
        </w:numPr>
        <w:shd w:val="clear" w:color="auto" w:fill="auto"/>
        <w:tabs>
          <w:tab w:pos="2573" w:val="left"/>
        </w:tabs>
        <w:bidi w:val="0"/>
        <w:spacing w:before="0" w:after="280" w:line="240" w:lineRule="auto"/>
        <w:ind w:left="2520" w:right="0" w:hanging="500"/>
        <w:jc w:val="both"/>
      </w:pPr>
      <w:bookmarkStart w:id="1146" w:name="bookmark1146"/>
      <w:bookmarkEnd w:id="1146"/>
      <w:r>
        <w:rPr>
          <w:color w:val="000000"/>
          <w:spacing w:val="0"/>
          <w:w w:val="100"/>
          <w:position w:val="0"/>
          <w:sz w:val="24"/>
          <w:szCs w:val="24"/>
        </w:rPr>
        <w:t>Apabila setelah dilakukan penahanan dalam jangka waktu paling lama 3 (tiga) hari kerja, Pemilik tidak melengkapi dokumen persyaratan sebagaimana dimaksud pada ayat (2), dilakukan penolakan.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163</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pemeriksaan sebagaimana dimaksud dalam Pasal 162 ayat (1) dilakukan di atas alat angkut, ternyata:</w:t>
      </w:r>
    </w:p>
    <w:p>
      <w:pPr>
        <w:pStyle w:val="Style2"/>
        <w:keepNext w:val="0"/>
        <w:keepLines w:val="0"/>
        <w:widowControl w:val="0"/>
        <w:numPr>
          <w:ilvl w:val="0"/>
          <w:numId w:val="689"/>
        </w:numPr>
        <w:shd w:val="clear" w:color="auto" w:fill="auto"/>
        <w:tabs>
          <w:tab w:pos="2573" w:val="left"/>
        </w:tabs>
        <w:bidi w:val="0"/>
        <w:spacing w:before="0" w:after="0" w:line="240" w:lineRule="auto"/>
        <w:ind w:left="2520" w:right="0" w:hanging="500"/>
        <w:jc w:val="both"/>
      </w:pPr>
      <w:bookmarkStart w:id="1147" w:name="bookmark1147"/>
      <w:bookmarkEnd w:id="1147"/>
      <w:r>
        <w:rPr>
          <w:color w:val="000000"/>
          <w:spacing w:val="0"/>
          <w:w w:val="100"/>
          <w:position w:val="0"/>
          <w:sz w:val="24"/>
          <w:szCs w:val="24"/>
        </w:rPr>
        <w:t>jenis Media Pembawa HPHK yang dilarang sebagaimana dimaksud dalam dan Pasal 61 ayat (1) huruf a angka 2 sub huruf a); atau</w:t>
      </w:r>
    </w:p>
    <w:p>
      <w:pPr>
        <w:pStyle w:val="Style2"/>
        <w:keepNext w:val="0"/>
        <w:keepLines w:val="0"/>
        <w:widowControl w:val="0"/>
        <w:numPr>
          <w:ilvl w:val="0"/>
          <w:numId w:val="689"/>
        </w:numPr>
        <w:shd w:val="clear" w:color="auto" w:fill="auto"/>
        <w:tabs>
          <w:tab w:pos="2573" w:val="left"/>
        </w:tabs>
        <w:bidi w:val="0"/>
        <w:spacing w:before="0" w:after="0" w:line="240" w:lineRule="auto"/>
        <w:ind w:left="2520" w:right="0" w:hanging="500"/>
        <w:jc w:val="both"/>
      </w:pPr>
      <w:bookmarkStart w:id="1148" w:name="bookmark1148"/>
      <w:bookmarkEnd w:id="1148"/>
      <w:r>
        <w:rPr>
          <w:color w:val="000000"/>
          <w:spacing w:val="0"/>
          <w:w w:val="100"/>
          <w:position w:val="0"/>
          <w:sz w:val="24"/>
          <w:szCs w:val="24"/>
        </w:rPr>
        <w:t>jenis Pangan, Pakan, PRG, SDG, Agensia Hayati, Jenis Asing Invasif, Satwa Liar, atau Satwa Langka, yang dilarang sebagaimana dimaksud dalam Pasal 61 ayat (1) huruf a angka 2 sub huruf b),</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dilakukan penolakan sebagaimana dimaksud dalam Pasal 61 kecuali ayat (6).</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164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691"/>
        </w:numPr>
        <w:shd w:val="clear" w:color="auto" w:fill="auto"/>
        <w:tabs>
          <w:tab w:pos="2583" w:val="left"/>
        </w:tabs>
        <w:bidi w:val="0"/>
        <w:spacing w:before="0" w:after="0" w:line="240" w:lineRule="auto"/>
        <w:ind w:left="2600" w:right="0" w:hanging="580"/>
        <w:jc w:val="both"/>
      </w:pPr>
      <w:bookmarkStart w:id="1149" w:name="bookmark1149"/>
      <w:bookmarkEnd w:id="1149"/>
      <w:r>
        <w:rPr>
          <w:color w:val="000000"/>
          <w:spacing w:val="0"/>
          <w:w w:val="100"/>
          <w:position w:val="0"/>
          <w:sz w:val="24"/>
          <w:szCs w:val="24"/>
        </w:rPr>
        <w:t>pemeriksaan sebagaimana dimaksud dalam Pasal 43 sampai dengan Pasal 51;</w:t>
      </w:r>
    </w:p>
    <w:p>
      <w:pPr>
        <w:pStyle w:val="Style2"/>
        <w:keepNext w:val="0"/>
        <w:keepLines w:val="0"/>
        <w:widowControl w:val="0"/>
        <w:numPr>
          <w:ilvl w:val="0"/>
          <w:numId w:val="691"/>
        </w:numPr>
        <w:shd w:val="clear" w:color="auto" w:fill="auto"/>
        <w:tabs>
          <w:tab w:pos="2583" w:val="left"/>
          <w:tab w:pos="8246" w:val="left"/>
          <w:tab w:pos="9090" w:val="left"/>
        </w:tabs>
        <w:bidi w:val="0"/>
        <w:spacing w:before="0" w:after="0" w:line="240" w:lineRule="auto"/>
        <w:ind w:left="2020" w:right="0" w:firstLine="0"/>
        <w:jc w:val="both"/>
      </w:pPr>
      <w:bookmarkStart w:id="1150" w:name="bookmark1150"/>
      <w:bookmarkEnd w:id="1150"/>
      <w:r>
        <w:rPr>
          <w:color w:val="000000"/>
          <w:spacing w:val="0"/>
          <w:w w:val="100"/>
          <w:position w:val="0"/>
          <w:sz w:val="24"/>
          <w:szCs w:val="24"/>
        </w:rPr>
        <w:t>penahanan sebagaimana dimaksud dalam</w:t>
        <w:tab/>
        <w:t>Pasal</w:t>
        <w:tab/>
        <w:t>58</w:t>
      </w:r>
    </w:p>
    <w:p>
      <w:pPr>
        <w:pStyle w:val="Style2"/>
        <w:keepNext w:val="0"/>
        <w:keepLines w:val="0"/>
        <w:widowControl w:val="0"/>
        <w:shd w:val="clear" w:color="auto" w:fill="auto"/>
        <w:bidi w:val="0"/>
        <w:spacing w:before="0" w:after="0" w:line="240" w:lineRule="auto"/>
        <w:ind w:left="2600" w:right="0" w:firstLine="0"/>
        <w:jc w:val="left"/>
      </w:pPr>
      <w:r>
        <w:rPr>
          <w:color w:val="000000"/>
          <w:spacing w:val="0"/>
          <w:w w:val="100"/>
          <w:position w:val="0"/>
          <w:sz w:val="24"/>
          <w:szCs w:val="24"/>
        </w:rPr>
        <w:t>sampai dengan Pasal 60;</w:t>
      </w:r>
    </w:p>
    <w:p>
      <w:pPr>
        <w:pStyle w:val="Style2"/>
        <w:keepNext w:val="0"/>
        <w:keepLines w:val="0"/>
        <w:widowControl w:val="0"/>
        <w:numPr>
          <w:ilvl w:val="0"/>
          <w:numId w:val="691"/>
        </w:numPr>
        <w:shd w:val="clear" w:color="auto" w:fill="auto"/>
        <w:tabs>
          <w:tab w:pos="2583" w:val="left"/>
        </w:tabs>
        <w:bidi w:val="0"/>
        <w:spacing w:before="0" w:after="0" w:line="240" w:lineRule="auto"/>
        <w:ind w:left="2600" w:right="0" w:hanging="580"/>
        <w:jc w:val="both"/>
      </w:pPr>
      <w:bookmarkStart w:id="1151" w:name="bookmark1151"/>
      <w:bookmarkEnd w:id="1151"/>
      <w:r>
        <w:rPr>
          <w:color w:val="000000"/>
          <w:spacing w:val="0"/>
          <w:w w:val="100"/>
          <w:position w:val="0"/>
          <w:sz w:val="24"/>
          <w:szCs w:val="24"/>
        </w:rPr>
        <w:t>penolakan sebagaimana dimaksud dalam Pasal 61 sampai dengan Pasal 64; dan</w:t>
      </w:r>
    </w:p>
    <w:p>
      <w:pPr>
        <w:pStyle w:val="Style2"/>
        <w:keepNext w:val="0"/>
        <w:keepLines w:val="0"/>
        <w:widowControl w:val="0"/>
        <w:numPr>
          <w:ilvl w:val="0"/>
          <w:numId w:val="691"/>
        </w:numPr>
        <w:shd w:val="clear" w:color="auto" w:fill="auto"/>
        <w:tabs>
          <w:tab w:pos="2583" w:val="left"/>
        </w:tabs>
        <w:bidi w:val="0"/>
        <w:spacing w:before="0" w:after="0" w:line="240" w:lineRule="auto"/>
        <w:ind w:left="2600" w:right="0" w:hanging="580"/>
        <w:jc w:val="both"/>
      </w:pPr>
      <w:bookmarkStart w:id="1152" w:name="bookmark1152"/>
      <w:bookmarkEnd w:id="1152"/>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berlaku secara mutatis mutandis untuk pelaksanaan tindakan Karantina Hewan dan Pengawasan terhadap Pemasukan antar Area Media Pembawa HPHK sebagaimana dimaksud dalam Pasal 161 sampai dengan Pasal 163.</w:t>
      </w:r>
    </w:p>
    <w:p>
      <w:pPr>
        <w:pStyle w:val="Style2"/>
        <w:keepNext w:val="0"/>
        <w:keepLines w:val="0"/>
        <w:widowControl w:val="0"/>
        <w:shd w:val="clear" w:color="auto" w:fill="auto"/>
        <w:bidi w:val="0"/>
        <w:spacing w:before="0" w:after="0" w:line="240" w:lineRule="auto"/>
        <w:ind w:left="4600" w:right="0" w:firstLine="0"/>
        <w:jc w:val="both"/>
      </w:pPr>
      <w:r>
        <w:rPr>
          <w:color w:val="000000"/>
          <w:spacing w:val="0"/>
          <w:w w:val="100"/>
          <w:position w:val="0"/>
          <w:sz w:val="24"/>
          <w:szCs w:val="24"/>
        </w:rPr>
        <w:t>Bagian Kesembilan</w:t>
      </w:r>
    </w:p>
    <w:p>
      <w:pPr>
        <w:pStyle w:val="Style2"/>
        <w:keepNext w:val="0"/>
        <w:keepLines w:val="0"/>
        <w:widowControl w:val="0"/>
        <w:shd w:val="clear" w:color="auto" w:fill="auto"/>
        <w:bidi w:val="0"/>
        <w:spacing w:before="0" w:after="260" w:line="240" w:lineRule="auto"/>
        <w:ind w:left="2140" w:right="0" w:firstLine="360"/>
        <w:jc w:val="both"/>
      </w:pPr>
      <w:r>
        <w:rPr>
          <w:color w:val="000000"/>
          <w:spacing w:val="0"/>
          <w:w w:val="100"/>
          <w:position w:val="0"/>
          <w:sz w:val="24"/>
          <w:szCs w:val="24"/>
        </w:rPr>
        <w:t>Tindakan Karantina Hewan dan Pengawasan Terhadap Pengeluaran Media Pembawa HPHK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6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165</w:t>
      </w:r>
    </w:p>
    <w:p>
      <w:pPr>
        <w:pStyle w:val="Style2"/>
        <w:keepNext w:val="0"/>
        <w:keepLines w:val="0"/>
        <w:widowControl w:val="0"/>
        <w:numPr>
          <w:ilvl w:val="0"/>
          <w:numId w:val="693"/>
        </w:numPr>
        <w:shd w:val="clear" w:color="auto" w:fill="auto"/>
        <w:tabs>
          <w:tab w:pos="2583" w:val="left"/>
        </w:tabs>
        <w:bidi w:val="0"/>
        <w:spacing w:before="0" w:after="0" w:line="240" w:lineRule="auto"/>
        <w:ind w:left="2600" w:right="0" w:hanging="580"/>
        <w:jc w:val="both"/>
      </w:pPr>
      <w:bookmarkStart w:id="1153" w:name="bookmark1153"/>
      <w:bookmarkEnd w:id="1153"/>
      <w:r>
        <w:rPr>
          <w:color w:val="000000"/>
          <w:spacing w:val="0"/>
          <w:w w:val="100"/>
          <w:position w:val="0"/>
          <w:sz w:val="24"/>
          <w:szCs w:val="24"/>
          <w:shd w:val="clear" w:color="auto" w:fill="FFFFFF"/>
        </w:rPr>
        <w:t>Media Pembawa HPHK yang telah dilaporkan dan diserahkan sebagaimana dimaksud dalam Pasal 25 ayat</w:t>
      </w:r>
    </w:p>
    <w:p>
      <w:pPr>
        <w:pStyle w:val="Style2"/>
        <w:keepNext w:val="0"/>
        <w:keepLines w:val="0"/>
        <w:widowControl w:val="0"/>
        <w:numPr>
          <w:ilvl w:val="0"/>
          <w:numId w:val="695"/>
        </w:numPr>
        <w:shd w:val="clear" w:color="auto" w:fill="auto"/>
        <w:tabs>
          <w:tab w:pos="3149" w:val="left"/>
          <w:tab w:pos="3157" w:val="left"/>
        </w:tabs>
        <w:bidi w:val="0"/>
        <w:spacing w:before="0" w:after="0" w:line="240" w:lineRule="auto"/>
        <w:ind w:left="2600" w:right="0" w:firstLine="0"/>
        <w:jc w:val="both"/>
      </w:pPr>
      <w:bookmarkStart w:id="1154" w:name="bookmark1154"/>
      <w:bookmarkEnd w:id="1154"/>
      <w:r>
        <w:rPr>
          <w:color w:val="000000"/>
          <w:spacing w:val="0"/>
          <w:w w:val="100"/>
          <w:position w:val="0"/>
          <w:sz w:val="24"/>
          <w:szCs w:val="24"/>
        </w:rPr>
        <w:t>huruf c dilakukan pemeriksaan untuk keperluan tindakan Karantina Hewan dan Pengawasan.</w:t>
      </w:r>
    </w:p>
    <w:p>
      <w:pPr>
        <w:pStyle w:val="Style2"/>
        <w:keepNext w:val="0"/>
        <w:keepLines w:val="0"/>
        <w:widowControl w:val="0"/>
        <w:numPr>
          <w:ilvl w:val="0"/>
          <w:numId w:val="695"/>
        </w:numPr>
        <w:shd w:val="clear" w:color="auto" w:fill="auto"/>
        <w:tabs>
          <w:tab w:pos="2583" w:val="left"/>
        </w:tabs>
        <w:bidi w:val="0"/>
        <w:spacing w:before="0" w:after="0" w:line="240" w:lineRule="auto"/>
        <w:ind w:left="2600" w:right="0" w:hanging="580"/>
        <w:jc w:val="both"/>
      </w:pPr>
      <w:bookmarkStart w:id="1155" w:name="bookmark1155"/>
      <w:bookmarkEnd w:id="1155"/>
      <w:r>
        <w:rPr>
          <w:color w:val="000000"/>
          <w:spacing w:val="0"/>
          <w:w w:val="100"/>
          <w:position w:val="0"/>
          <w:sz w:val="24"/>
          <w:szCs w:val="24"/>
        </w:rPr>
        <w:t>Pemeriksaan sebagaimana dimaksud pada ayat (1) diperlukan untuk memastikan Pengeluaran antar Area Media Pembawa HPHK dikenai:</w:t>
      </w:r>
    </w:p>
    <w:p>
      <w:pPr>
        <w:pStyle w:val="Style2"/>
        <w:keepNext w:val="0"/>
        <w:keepLines w:val="0"/>
        <w:widowControl w:val="0"/>
        <w:numPr>
          <w:ilvl w:val="0"/>
          <w:numId w:val="697"/>
        </w:numPr>
        <w:shd w:val="clear" w:color="auto" w:fill="auto"/>
        <w:tabs>
          <w:tab w:pos="3149" w:val="left"/>
        </w:tabs>
        <w:bidi w:val="0"/>
        <w:spacing w:before="0" w:after="0" w:line="240" w:lineRule="auto"/>
        <w:ind w:left="3160" w:right="0" w:hanging="560"/>
        <w:jc w:val="both"/>
      </w:pPr>
      <w:bookmarkStart w:id="1156" w:name="bookmark1156"/>
      <w:bookmarkEnd w:id="1156"/>
      <w:r>
        <w:rPr>
          <w:color w:val="000000"/>
          <w:spacing w:val="0"/>
          <w:w w:val="100"/>
          <w:position w:val="0"/>
          <w:sz w:val="24"/>
          <w:szCs w:val="24"/>
        </w:rPr>
        <w:t>tindakan Karantina Hewan sebagaimana dimaksud dalam Pasal 37 ayat (2) huruf a dan Pasal 38 ayat (2) huruf a;</w:t>
      </w:r>
    </w:p>
    <w:p>
      <w:pPr>
        <w:pStyle w:val="Style2"/>
        <w:keepNext w:val="0"/>
        <w:keepLines w:val="0"/>
        <w:widowControl w:val="0"/>
        <w:numPr>
          <w:ilvl w:val="0"/>
          <w:numId w:val="697"/>
        </w:numPr>
        <w:shd w:val="clear" w:color="auto" w:fill="auto"/>
        <w:tabs>
          <w:tab w:pos="3149" w:val="left"/>
        </w:tabs>
        <w:bidi w:val="0"/>
        <w:spacing w:before="0" w:after="0" w:line="240" w:lineRule="auto"/>
        <w:ind w:left="3160" w:right="0" w:hanging="560"/>
        <w:jc w:val="both"/>
      </w:pPr>
      <w:bookmarkStart w:id="1157" w:name="bookmark1157"/>
      <w:bookmarkEnd w:id="1157"/>
      <w:r>
        <w:rPr>
          <w:color w:val="000000"/>
          <w:spacing w:val="0"/>
          <w:w w:val="100"/>
          <w:position w:val="0"/>
          <w:sz w:val="24"/>
          <w:szCs w:val="24"/>
        </w:rPr>
        <w:t>Pengawasan sebagaimana dimaksud dalam Pasal 37 ayat (2) huruf b dan Pasal 38 ayat (2) huruf c; atau</w:t>
      </w:r>
    </w:p>
    <w:p>
      <w:pPr>
        <w:pStyle w:val="Style2"/>
        <w:keepNext w:val="0"/>
        <w:keepLines w:val="0"/>
        <w:widowControl w:val="0"/>
        <w:numPr>
          <w:ilvl w:val="0"/>
          <w:numId w:val="697"/>
        </w:numPr>
        <w:shd w:val="clear" w:color="auto" w:fill="auto"/>
        <w:tabs>
          <w:tab w:pos="3149" w:val="left"/>
        </w:tabs>
        <w:bidi w:val="0"/>
        <w:spacing w:before="0" w:after="260" w:line="240" w:lineRule="auto"/>
        <w:ind w:left="3160" w:right="0" w:hanging="560"/>
        <w:jc w:val="both"/>
      </w:pPr>
      <w:bookmarkStart w:id="1158" w:name="bookmark1158"/>
      <w:bookmarkEnd w:id="1158"/>
      <w:r>
        <w:rPr>
          <w:color w:val="000000"/>
          <w:spacing w:val="0"/>
          <w:w w:val="100"/>
          <w:position w:val="0"/>
          <w:sz w:val="24"/>
          <w:szCs w:val="24"/>
        </w:rPr>
        <w:t>tindakan Karantina Hewan dan Pengawasan sebagaimana dimaksud dalam Pasal 37 ayat (2) huruf c dan Pasal 38 ayat (2) huruf b.</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166</w:t>
      </w:r>
    </w:p>
    <w:p>
      <w:pPr>
        <w:pStyle w:val="Style2"/>
        <w:keepNext w:val="0"/>
        <w:keepLines w:val="0"/>
        <w:widowControl w:val="0"/>
        <w:numPr>
          <w:ilvl w:val="0"/>
          <w:numId w:val="699"/>
        </w:numPr>
        <w:shd w:val="clear" w:color="auto" w:fill="auto"/>
        <w:tabs>
          <w:tab w:pos="2583" w:val="left"/>
        </w:tabs>
        <w:bidi w:val="0"/>
        <w:spacing w:before="0" w:after="0" w:line="240" w:lineRule="auto"/>
        <w:ind w:left="2600" w:right="0" w:hanging="580"/>
        <w:jc w:val="both"/>
      </w:pPr>
      <w:bookmarkStart w:id="1159" w:name="bookmark1159"/>
      <w:bookmarkEnd w:id="1159"/>
      <w:r>
        <w:rPr>
          <w:color w:val="000000"/>
          <w:spacing w:val="0"/>
          <w:w w:val="100"/>
          <w:position w:val="0"/>
          <w:sz w:val="24"/>
          <w:szCs w:val="24"/>
        </w:rPr>
        <w:t>Pengeluaran antar Area Media Pembawa HPHK sebagaimana dimaksud dalam Pasal 165 ayat (2) harus memenuhi dokumen lain sesuai ketentuan peraturan perundang-undangan.</w:t>
      </w:r>
    </w:p>
    <w:p>
      <w:pPr>
        <w:pStyle w:val="Style2"/>
        <w:keepNext w:val="0"/>
        <w:keepLines w:val="0"/>
        <w:widowControl w:val="0"/>
        <w:numPr>
          <w:ilvl w:val="0"/>
          <w:numId w:val="699"/>
        </w:numPr>
        <w:shd w:val="clear" w:color="auto" w:fill="auto"/>
        <w:tabs>
          <w:tab w:pos="2583" w:val="left"/>
        </w:tabs>
        <w:bidi w:val="0"/>
        <w:spacing w:before="0" w:after="260" w:line="240" w:lineRule="auto"/>
        <w:ind w:left="2600" w:right="0" w:hanging="580"/>
        <w:jc w:val="both"/>
      </w:pPr>
      <w:bookmarkStart w:id="1160" w:name="bookmark1160"/>
      <w:bookmarkEnd w:id="1160"/>
      <w:r>
        <w:rPr>
          <w:color w:val="000000"/>
          <w:spacing w:val="0"/>
          <w:w w:val="100"/>
          <w:position w:val="0"/>
          <w:sz w:val="24"/>
          <w:szCs w:val="24"/>
        </w:rPr>
        <w:t>Pengeluaran antar Area Media Pembawa HPHK yang tidak memenuhi dokumen lain sebagaimana dimaksud pada ayat (1), dilakukan penolakan dan dikembalikan kepada Pemilik.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167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Pelaksanaan tindakan Karantina Hewan sebagaimana dimaksud dalam Pasal 165 ayat (2) huruf a dan pelaksanaan tindakan Karantina Hewan dan Pengawasan sebagaimana dimaksud dalam Pasal 165 ayat (2) huruf c menggunakan kategori risiko sebagaimana dimaksud dalam Pasal 42.</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168</w:t>
      </w:r>
    </w:p>
    <w:p>
      <w:pPr>
        <w:pStyle w:val="Style2"/>
        <w:keepNext w:val="0"/>
        <w:keepLines w:val="0"/>
        <w:widowControl w:val="0"/>
        <w:numPr>
          <w:ilvl w:val="0"/>
          <w:numId w:val="701"/>
        </w:numPr>
        <w:shd w:val="clear" w:color="auto" w:fill="auto"/>
        <w:tabs>
          <w:tab w:pos="2577" w:val="left"/>
        </w:tabs>
        <w:bidi w:val="0"/>
        <w:spacing w:before="0" w:after="0" w:line="240" w:lineRule="auto"/>
        <w:ind w:left="2600" w:right="0" w:hanging="580"/>
        <w:jc w:val="both"/>
      </w:pPr>
      <w:bookmarkStart w:id="1161" w:name="bookmark1161"/>
      <w:bookmarkEnd w:id="1161"/>
      <w:r>
        <w:rPr>
          <w:color w:val="000000"/>
          <w:spacing w:val="0"/>
          <w:w w:val="100"/>
          <w:position w:val="0"/>
          <w:sz w:val="24"/>
          <w:szCs w:val="24"/>
        </w:rPr>
        <w:t>Pejabat Karantina Hewan melakukan pemeriksaan kelayakan alat angkut dan Kemasan Media Pembawa HPHK sesuai standar teknis dari setiap jenis Media Pembawa HPHK, untuk mencegah:</w:t>
      </w:r>
    </w:p>
    <w:p>
      <w:pPr>
        <w:pStyle w:val="Style2"/>
        <w:keepNext w:val="0"/>
        <w:keepLines w:val="0"/>
        <w:widowControl w:val="0"/>
        <w:numPr>
          <w:ilvl w:val="0"/>
          <w:numId w:val="703"/>
        </w:numPr>
        <w:shd w:val="clear" w:color="auto" w:fill="auto"/>
        <w:tabs>
          <w:tab w:pos="3166" w:val="left"/>
        </w:tabs>
        <w:bidi w:val="0"/>
        <w:spacing w:before="0" w:after="0" w:line="240" w:lineRule="auto"/>
        <w:ind w:left="2600" w:right="0" w:firstLine="0"/>
        <w:jc w:val="both"/>
      </w:pPr>
      <w:bookmarkStart w:id="1162" w:name="bookmark1162"/>
      <w:bookmarkEnd w:id="1162"/>
      <w:r>
        <w:rPr>
          <w:color w:val="000000"/>
          <w:spacing w:val="0"/>
          <w:w w:val="100"/>
          <w:position w:val="0"/>
          <w:sz w:val="24"/>
          <w:szCs w:val="24"/>
        </w:rPr>
        <w:t>terganggunya kesejahteraan Hewan;</w:t>
      </w:r>
    </w:p>
    <w:p>
      <w:pPr>
        <w:pStyle w:val="Style2"/>
        <w:keepNext w:val="0"/>
        <w:keepLines w:val="0"/>
        <w:widowControl w:val="0"/>
        <w:numPr>
          <w:ilvl w:val="0"/>
          <w:numId w:val="703"/>
        </w:numPr>
        <w:shd w:val="clear" w:color="auto" w:fill="auto"/>
        <w:tabs>
          <w:tab w:pos="3166" w:val="left"/>
        </w:tabs>
        <w:bidi w:val="0"/>
        <w:spacing w:before="0" w:after="0" w:line="240" w:lineRule="auto"/>
        <w:ind w:left="3160" w:right="0" w:hanging="560"/>
        <w:jc w:val="both"/>
      </w:pPr>
      <w:bookmarkStart w:id="1163" w:name="bookmark1163"/>
      <w:bookmarkEnd w:id="1163"/>
      <w:r>
        <w:rPr>
          <w:color w:val="000000"/>
          <w:spacing w:val="0"/>
          <w:w w:val="100"/>
          <w:position w:val="0"/>
          <w:sz w:val="24"/>
          <w:szCs w:val="24"/>
        </w:rPr>
        <w:t>kerusakan dan pencemaran pada Produk Hewan dan Media Pembawa Lain; dan/atau</w:t>
      </w:r>
    </w:p>
    <w:p>
      <w:pPr>
        <w:pStyle w:val="Style2"/>
        <w:keepNext w:val="0"/>
        <w:keepLines w:val="0"/>
        <w:widowControl w:val="0"/>
        <w:numPr>
          <w:ilvl w:val="0"/>
          <w:numId w:val="703"/>
        </w:numPr>
        <w:shd w:val="clear" w:color="auto" w:fill="auto"/>
        <w:tabs>
          <w:tab w:pos="3166" w:val="left"/>
        </w:tabs>
        <w:bidi w:val="0"/>
        <w:spacing w:before="0" w:after="0" w:line="240" w:lineRule="auto"/>
        <w:ind w:left="2600" w:right="0" w:firstLine="0"/>
        <w:jc w:val="both"/>
      </w:pPr>
      <w:bookmarkStart w:id="1164" w:name="bookmark1164"/>
      <w:bookmarkEnd w:id="1164"/>
      <w:r>
        <w:rPr>
          <w:color w:val="000000"/>
          <w:spacing w:val="0"/>
          <w:w w:val="100"/>
          <w:position w:val="0"/>
          <w:sz w:val="24"/>
          <w:szCs w:val="24"/>
        </w:rPr>
        <w:t>penularan HPHK sebagai akibat pengangkutan.</w:t>
      </w:r>
    </w:p>
    <w:p>
      <w:pPr>
        <w:pStyle w:val="Style2"/>
        <w:keepNext w:val="0"/>
        <w:keepLines w:val="0"/>
        <w:widowControl w:val="0"/>
        <w:numPr>
          <w:ilvl w:val="0"/>
          <w:numId w:val="701"/>
        </w:numPr>
        <w:shd w:val="clear" w:color="auto" w:fill="auto"/>
        <w:tabs>
          <w:tab w:pos="2577" w:val="left"/>
        </w:tabs>
        <w:bidi w:val="0"/>
        <w:spacing w:before="0" w:after="0" w:line="240" w:lineRule="auto"/>
        <w:ind w:left="2600" w:right="0" w:hanging="580"/>
        <w:jc w:val="both"/>
      </w:pPr>
      <w:bookmarkStart w:id="1165" w:name="bookmark1165"/>
      <w:bookmarkEnd w:id="1165"/>
      <w:r>
        <w:rPr>
          <w:color w:val="000000"/>
          <w:spacing w:val="0"/>
          <w:w w:val="100"/>
          <w:position w:val="0"/>
          <w:sz w:val="24"/>
          <w:szCs w:val="24"/>
        </w:rPr>
        <w:t>Dalam hal pemeriksaan sebagaimana dimaksud pada ayat (1) terbukti:</w:t>
      </w:r>
    </w:p>
    <w:p>
      <w:pPr>
        <w:pStyle w:val="Style2"/>
        <w:keepNext w:val="0"/>
        <w:keepLines w:val="0"/>
        <w:widowControl w:val="0"/>
        <w:numPr>
          <w:ilvl w:val="0"/>
          <w:numId w:val="705"/>
        </w:numPr>
        <w:shd w:val="clear" w:color="auto" w:fill="auto"/>
        <w:tabs>
          <w:tab w:pos="3166" w:val="left"/>
        </w:tabs>
        <w:bidi w:val="0"/>
        <w:spacing w:before="0" w:after="0" w:line="240" w:lineRule="auto"/>
        <w:ind w:left="3160" w:right="0" w:hanging="560"/>
        <w:jc w:val="both"/>
      </w:pPr>
      <w:bookmarkStart w:id="1166" w:name="bookmark1166"/>
      <w:bookmarkEnd w:id="1166"/>
      <w:r>
        <w:rPr>
          <w:color w:val="000000"/>
          <w:spacing w:val="0"/>
          <w:w w:val="100"/>
          <w:position w:val="0"/>
          <w:sz w:val="24"/>
          <w:szCs w:val="24"/>
        </w:rPr>
        <w:t>alat angkut tidak layak dan /atau kemasan yang tidak memenuhi persyaratan teknis dari setiap jenis Media Pembawa HPHK, pemuatan Media Pembawa HPHK dibatalkan atau ditunda sampai dengan persyaratan teknisnya dipenuhi; atau</w:t>
      </w:r>
    </w:p>
    <w:p>
      <w:pPr>
        <w:pStyle w:val="Style2"/>
        <w:keepNext w:val="0"/>
        <w:keepLines w:val="0"/>
        <w:widowControl w:val="0"/>
        <w:numPr>
          <w:ilvl w:val="0"/>
          <w:numId w:val="705"/>
        </w:numPr>
        <w:shd w:val="clear" w:color="auto" w:fill="auto"/>
        <w:tabs>
          <w:tab w:pos="3166" w:val="left"/>
        </w:tabs>
        <w:bidi w:val="0"/>
        <w:spacing w:before="0" w:after="0" w:line="240" w:lineRule="auto"/>
        <w:ind w:left="3160" w:right="0" w:hanging="560"/>
        <w:jc w:val="both"/>
      </w:pPr>
      <w:bookmarkStart w:id="1167" w:name="bookmark1167"/>
      <w:bookmarkEnd w:id="1167"/>
      <w:r>
        <w:rPr>
          <w:color w:val="000000"/>
          <w:spacing w:val="0"/>
          <w:w w:val="100"/>
          <w:position w:val="0"/>
          <w:sz w:val="24"/>
          <w:szCs w:val="24"/>
        </w:rPr>
        <w:t>alat angkut layak dan kemasan memenuhi persyaratan teknis dari setiap jenis Media Pembawa HPHK, dapat dilakukan pemuatan Media Pembawa HPHK.</w:t>
      </w:r>
    </w:p>
    <w:p>
      <w:pPr>
        <w:pStyle w:val="Style2"/>
        <w:keepNext w:val="0"/>
        <w:keepLines w:val="0"/>
        <w:widowControl w:val="0"/>
        <w:numPr>
          <w:ilvl w:val="0"/>
          <w:numId w:val="701"/>
        </w:numPr>
        <w:shd w:val="clear" w:color="auto" w:fill="auto"/>
        <w:tabs>
          <w:tab w:pos="2577" w:val="left"/>
        </w:tabs>
        <w:bidi w:val="0"/>
        <w:spacing w:before="0" w:after="280" w:line="240" w:lineRule="auto"/>
        <w:ind w:left="2600" w:right="0" w:hanging="580"/>
        <w:jc w:val="both"/>
      </w:pPr>
      <w:bookmarkStart w:id="1168" w:name="bookmark1168"/>
      <w:bookmarkEnd w:id="1168"/>
      <w:r>
        <w:rPr>
          <w:color w:val="000000"/>
          <w:spacing w:val="0"/>
          <w:w w:val="100"/>
          <w:position w:val="0"/>
          <w:sz w:val="24"/>
          <w:szCs w:val="24"/>
        </w:rPr>
        <w:t>Alat angkut sebagaimana dimaksud pada ayat (1) merupakan alat angkut yang khusus dipergunakan untuk mengangkut Media Pembawa HPHK.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169</w:t>
      </w:r>
    </w:p>
    <w:p>
      <w:pPr>
        <w:pStyle w:val="Style2"/>
        <w:keepNext w:val="0"/>
        <w:keepLines w:val="0"/>
        <w:widowControl w:val="0"/>
        <w:numPr>
          <w:ilvl w:val="0"/>
          <w:numId w:val="707"/>
        </w:numPr>
        <w:shd w:val="clear" w:color="auto" w:fill="auto"/>
        <w:tabs>
          <w:tab w:pos="2577" w:val="left"/>
        </w:tabs>
        <w:bidi w:val="0"/>
        <w:spacing w:before="0" w:after="0" w:line="240" w:lineRule="auto"/>
        <w:ind w:left="2600" w:right="0" w:hanging="580"/>
        <w:jc w:val="both"/>
      </w:pPr>
      <w:bookmarkStart w:id="1169" w:name="bookmark1169"/>
      <w:bookmarkEnd w:id="1169"/>
      <w:r>
        <w:rPr>
          <w:color w:val="000000"/>
          <w:spacing w:val="0"/>
          <w:w w:val="100"/>
          <w:position w:val="0"/>
          <w:sz w:val="24"/>
          <w:szCs w:val="24"/>
        </w:rPr>
        <w:t>Dalam hal Pemasukan Media Pembawa HPHK ke dalam wilayah Negara Kesatuan Republik Indonesia telah dilakukan pembebasan, dalam kegiatan Pengeluaran antar Area tetap dilakukan tindakan Karantina Hewan berupa pemeriksaan administratif dan kesesuaian dokumen.</w:t>
      </w:r>
    </w:p>
    <w:p>
      <w:pPr>
        <w:pStyle w:val="Style2"/>
        <w:keepNext w:val="0"/>
        <w:keepLines w:val="0"/>
        <w:widowControl w:val="0"/>
        <w:numPr>
          <w:ilvl w:val="0"/>
          <w:numId w:val="707"/>
        </w:numPr>
        <w:shd w:val="clear" w:color="auto" w:fill="auto"/>
        <w:tabs>
          <w:tab w:pos="2577" w:val="left"/>
          <w:tab w:pos="6092" w:val="left"/>
          <w:tab w:pos="7492" w:val="left"/>
          <w:tab w:pos="8348" w:val="left"/>
        </w:tabs>
        <w:bidi w:val="0"/>
        <w:spacing w:before="0" w:after="0" w:line="240" w:lineRule="auto"/>
        <w:ind w:left="2020" w:right="0" w:firstLine="0"/>
        <w:jc w:val="both"/>
      </w:pPr>
      <w:bookmarkStart w:id="1170" w:name="bookmark1170"/>
      <w:bookmarkEnd w:id="1170"/>
      <w:r>
        <w:rPr>
          <w:color w:val="000000"/>
          <w:spacing w:val="0"/>
          <w:w w:val="100"/>
          <w:position w:val="0"/>
          <w:sz w:val="24"/>
          <w:szCs w:val="24"/>
        </w:rPr>
        <w:t>Pembebasan sebagaimana</w:t>
        <w:tab/>
        <w:t>dimaksud</w:t>
        <w:tab/>
        <w:t>pada</w:t>
        <w:tab/>
        <w:t>ayat (1)</w:t>
      </w:r>
    </w:p>
    <w:p>
      <w:pPr>
        <w:pStyle w:val="Style2"/>
        <w:keepNext w:val="0"/>
        <w:keepLines w:val="0"/>
        <w:widowControl w:val="0"/>
        <w:shd w:val="clear" w:color="auto" w:fill="auto"/>
        <w:tabs>
          <w:tab w:pos="6092" w:val="left"/>
          <w:tab w:pos="8348" w:val="left"/>
        </w:tabs>
        <w:bidi w:val="0"/>
        <w:spacing w:before="0" w:after="0" w:line="240" w:lineRule="auto"/>
        <w:ind w:left="2600" w:right="0" w:firstLine="0"/>
        <w:jc w:val="both"/>
      </w:pPr>
      <w:r>
        <w:rPr>
          <w:color w:val="000000"/>
          <w:spacing w:val="0"/>
          <w:w w:val="100"/>
          <w:position w:val="0"/>
          <w:sz w:val="24"/>
          <w:szCs w:val="24"/>
        </w:rPr>
        <w:t>diterbitkan sertifikat pelepasan untuk Pemasukan yang berlaku sebagai sertifikat</w:t>
        <w:tab/>
        <w:t>kesehatan atau</w:t>
        <w:tab/>
        <w:t>sertifikat</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sanitasi untuk Pengeluaran antar Area.</w:t>
      </w:r>
    </w:p>
    <w:p>
      <w:pPr>
        <w:pStyle w:val="Style2"/>
        <w:keepNext w:val="0"/>
        <w:keepLines w:val="0"/>
        <w:widowControl w:val="0"/>
        <w:numPr>
          <w:ilvl w:val="0"/>
          <w:numId w:val="707"/>
        </w:numPr>
        <w:shd w:val="clear" w:color="auto" w:fill="auto"/>
        <w:tabs>
          <w:tab w:pos="2577" w:val="left"/>
        </w:tabs>
        <w:bidi w:val="0"/>
        <w:spacing w:before="0" w:after="0" w:line="240" w:lineRule="auto"/>
        <w:ind w:left="2600" w:right="0" w:hanging="580"/>
        <w:jc w:val="both"/>
      </w:pPr>
      <w:bookmarkStart w:id="1171" w:name="bookmark1171"/>
      <w:bookmarkEnd w:id="1171"/>
      <w:r>
        <w:rPr>
          <w:color w:val="000000"/>
          <w:spacing w:val="0"/>
          <w:w w:val="100"/>
          <w:position w:val="0"/>
          <w:sz w:val="24"/>
          <w:szCs w:val="24"/>
        </w:rPr>
        <w:t>Media Pembawa HPHK sebagaimana dimaksud pada ayat (1) berupa Produk Hewan dan Media Pembawa Lain dapat dilakukan pembebasan dengan ketentuan dilalulintaskan dalam bentuk kemasan yang:</w:t>
      </w:r>
    </w:p>
    <w:p>
      <w:pPr>
        <w:pStyle w:val="Style2"/>
        <w:keepNext w:val="0"/>
        <w:keepLines w:val="0"/>
        <w:widowControl w:val="0"/>
        <w:numPr>
          <w:ilvl w:val="0"/>
          <w:numId w:val="709"/>
        </w:numPr>
        <w:shd w:val="clear" w:color="auto" w:fill="auto"/>
        <w:tabs>
          <w:tab w:pos="3166" w:val="left"/>
        </w:tabs>
        <w:bidi w:val="0"/>
        <w:spacing w:before="0" w:after="0" w:line="240" w:lineRule="auto"/>
        <w:ind w:left="2600" w:right="0" w:firstLine="0"/>
        <w:jc w:val="both"/>
      </w:pPr>
      <w:bookmarkStart w:id="1172" w:name="bookmark1172"/>
      <w:bookmarkEnd w:id="1172"/>
      <w:r>
        <w:rPr>
          <w:color w:val="000000"/>
          <w:spacing w:val="0"/>
          <w:w w:val="100"/>
          <w:position w:val="0"/>
          <w:sz w:val="24"/>
          <w:szCs w:val="24"/>
        </w:rPr>
        <w:t>asli, utuh, atau tidak rusak dari negara asal;</w:t>
      </w:r>
    </w:p>
    <w:p>
      <w:pPr>
        <w:pStyle w:val="Style2"/>
        <w:keepNext w:val="0"/>
        <w:keepLines w:val="0"/>
        <w:widowControl w:val="0"/>
        <w:numPr>
          <w:ilvl w:val="0"/>
          <w:numId w:val="709"/>
        </w:numPr>
        <w:shd w:val="clear" w:color="auto" w:fill="auto"/>
        <w:tabs>
          <w:tab w:pos="3166" w:val="left"/>
        </w:tabs>
        <w:bidi w:val="0"/>
        <w:spacing w:before="0" w:after="0" w:line="240" w:lineRule="auto"/>
        <w:ind w:left="2600" w:right="0" w:firstLine="0"/>
        <w:jc w:val="both"/>
      </w:pPr>
      <w:bookmarkStart w:id="1173" w:name="bookmark1173"/>
      <w:bookmarkEnd w:id="1173"/>
      <w:r>
        <w:rPr>
          <w:color w:val="000000"/>
          <w:spacing w:val="0"/>
          <w:w w:val="100"/>
          <w:position w:val="0"/>
          <w:sz w:val="24"/>
          <w:szCs w:val="24"/>
        </w:rPr>
        <w:t>tidak terjadi kontaminasi; dan</w:t>
      </w:r>
    </w:p>
    <w:p>
      <w:pPr>
        <w:pStyle w:val="Style2"/>
        <w:keepNext w:val="0"/>
        <w:keepLines w:val="0"/>
        <w:widowControl w:val="0"/>
        <w:numPr>
          <w:ilvl w:val="0"/>
          <w:numId w:val="709"/>
        </w:numPr>
        <w:shd w:val="clear" w:color="auto" w:fill="auto"/>
        <w:tabs>
          <w:tab w:pos="3166" w:val="left"/>
        </w:tabs>
        <w:bidi w:val="0"/>
        <w:spacing w:before="0" w:after="280" w:line="240" w:lineRule="auto"/>
        <w:ind w:left="2600" w:right="0" w:firstLine="0"/>
        <w:jc w:val="both"/>
      </w:pPr>
      <w:bookmarkStart w:id="1174" w:name="bookmark1174"/>
      <w:bookmarkEnd w:id="1174"/>
      <w:r>
        <w:rPr>
          <w:color w:val="000000"/>
          <w:spacing w:val="0"/>
          <w:w w:val="100"/>
          <w:position w:val="0"/>
          <w:sz w:val="24"/>
          <w:szCs w:val="24"/>
        </w:rPr>
        <w:t>dapat ditelusuri tindakan Karantinanya.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170</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75" w:name="bookmark1175"/>
      <w:bookmarkEnd w:id="1175"/>
      <w:r>
        <w:rPr>
          <w:color w:val="000000"/>
          <w:spacing w:val="0"/>
          <w:w w:val="100"/>
          <w:position w:val="0"/>
          <w:sz w:val="24"/>
          <w:szCs w:val="24"/>
        </w:rPr>
        <w:t>Media Pembawa HPHK yang telah selesai dikenai tindakan Karantina Hewan dan Pengawasan, dan akan dikeluarkan dari:</w:t>
      </w:r>
    </w:p>
    <w:p>
      <w:pPr>
        <w:pStyle w:val="Style2"/>
        <w:keepNext w:val="0"/>
        <w:keepLines w:val="0"/>
        <w:widowControl w:val="0"/>
        <w:numPr>
          <w:ilvl w:val="0"/>
          <w:numId w:val="713"/>
        </w:numPr>
        <w:shd w:val="clear" w:color="auto" w:fill="auto"/>
        <w:tabs>
          <w:tab w:pos="3153" w:val="left"/>
        </w:tabs>
        <w:bidi w:val="0"/>
        <w:spacing w:before="0" w:after="0" w:line="240" w:lineRule="auto"/>
        <w:ind w:left="2580" w:right="0" w:firstLine="0"/>
        <w:jc w:val="both"/>
      </w:pPr>
      <w:bookmarkStart w:id="1176" w:name="bookmark1176"/>
      <w:bookmarkEnd w:id="1176"/>
      <w:r>
        <w:rPr>
          <w:color w:val="000000"/>
          <w:spacing w:val="0"/>
          <w:w w:val="100"/>
          <w:position w:val="0"/>
          <w:sz w:val="24"/>
          <w:szCs w:val="24"/>
        </w:rPr>
        <w:t>wilayah Negara Kesatuan Republik Indonesia; atau</w:t>
      </w:r>
    </w:p>
    <w:p>
      <w:pPr>
        <w:pStyle w:val="Style2"/>
        <w:keepNext w:val="0"/>
        <w:keepLines w:val="0"/>
        <w:widowControl w:val="0"/>
        <w:numPr>
          <w:ilvl w:val="0"/>
          <w:numId w:val="713"/>
        </w:numPr>
        <w:shd w:val="clear" w:color="auto" w:fill="auto"/>
        <w:tabs>
          <w:tab w:pos="3153" w:val="left"/>
        </w:tabs>
        <w:bidi w:val="0"/>
        <w:spacing w:before="0" w:after="0" w:line="240" w:lineRule="auto"/>
        <w:ind w:left="3160" w:right="0" w:hanging="560"/>
        <w:jc w:val="both"/>
      </w:pPr>
      <w:bookmarkStart w:id="1177" w:name="bookmark1177"/>
      <w:bookmarkEnd w:id="1177"/>
      <w:r>
        <w:rPr>
          <w:color w:val="000000"/>
          <w:spacing w:val="0"/>
          <w:w w:val="100"/>
          <w:position w:val="0"/>
          <w:sz w:val="24"/>
          <w:szCs w:val="24"/>
        </w:rPr>
        <w:t>suatu Area ke Area lain di dalam wilayah Negara Kesatuan Republik Indonesia,</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dilengkapi sertifikat kesehatan sebagaimana dimaksud dalam Pasal 25 ayat (1) huruf a dan Pasal 26 ayat (1) huruf a.</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78" w:name="bookmark1178"/>
      <w:bookmarkEnd w:id="1178"/>
      <w:r>
        <w:rPr>
          <w:color w:val="000000"/>
          <w:spacing w:val="0"/>
          <w:w w:val="100"/>
          <w:position w:val="0"/>
          <w:sz w:val="24"/>
          <w:szCs w:val="24"/>
        </w:rPr>
        <w:t>Sertifikat kesehatan sebagaimana dimaksud pada ayat (1) berupa:</w:t>
      </w:r>
    </w:p>
    <w:p>
      <w:pPr>
        <w:pStyle w:val="Style2"/>
        <w:keepNext w:val="0"/>
        <w:keepLines w:val="0"/>
        <w:widowControl w:val="0"/>
        <w:numPr>
          <w:ilvl w:val="0"/>
          <w:numId w:val="715"/>
        </w:numPr>
        <w:shd w:val="clear" w:color="auto" w:fill="auto"/>
        <w:tabs>
          <w:tab w:pos="3153" w:val="left"/>
        </w:tabs>
        <w:bidi w:val="0"/>
        <w:spacing w:before="0" w:after="0" w:line="240" w:lineRule="auto"/>
        <w:ind w:left="2580" w:right="0" w:firstLine="0"/>
        <w:jc w:val="both"/>
      </w:pPr>
      <w:bookmarkStart w:id="1179" w:name="bookmark1179"/>
      <w:bookmarkEnd w:id="1179"/>
      <w:r>
        <w:rPr>
          <w:color w:val="000000"/>
          <w:spacing w:val="0"/>
          <w:w w:val="100"/>
          <w:position w:val="0"/>
          <w:sz w:val="24"/>
          <w:szCs w:val="24"/>
        </w:rPr>
        <w:t>sertifikat kesehatan bagi Hewan; atau</w:t>
      </w:r>
    </w:p>
    <w:p>
      <w:pPr>
        <w:pStyle w:val="Style2"/>
        <w:keepNext w:val="0"/>
        <w:keepLines w:val="0"/>
        <w:widowControl w:val="0"/>
        <w:numPr>
          <w:ilvl w:val="0"/>
          <w:numId w:val="715"/>
        </w:numPr>
        <w:shd w:val="clear" w:color="auto" w:fill="auto"/>
        <w:tabs>
          <w:tab w:pos="3153" w:val="left"/>
        </w:tabs>
        <w:bidi w:val="0"/>
        <w:spacing w:before="0" w:after="0" w:line="240" w:lineRule="auto"/>
        <w:ind w:left="2580" w:right="0" w:firstLine="0"/>
        <w:jc w:val="both"/>
      </w:pPr>
      <w:bookmarkStart w:id="1180" w:name="bookmark1180"/>
      <w:bookmarkEnd w:id="1180"/>
      <w:r>
        <w:rPr>
          <w:color w:val="000000"/>
          <w:spacing w:val="0"/>
          <w:w w:val="100"/>
          <w:position w:val="0"/>
          <w:sz w:val="24"/>
          <w:szCs w:val="24"/>
        </w:rPr>
        <w:t>sertifikat sanitasi bagi Produk Hewan,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yang diterbitkan oleh Dokter Hewan Karantina di Tempat Pengeluaran yang ditetapkan.</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1" w:name="bookmark1181"/>
      <w:bookmarkEnd w:id="1181"/>
      <w:r>
        <w:rPr>
          <w:color w:val="000000"/>
          <w:spacing w:val="0"/>
          <w:w w:val="100"/>
          <w:position w:val="0"/>
          <w:sz w:val="24"/>
          <w:szCs w:val="24"/>
        </w:rPr>
        <w:t>Sertifikat kesehatan bagi Hewan sebagaimana dimaksud pada ayat (2) huruf a paling sedikit menerangkan mengenai jenis dan jumlah Media Pembawa HPHK, Area, atau tempat asal dan status kesehatan Hewan yang akan dilalulintaskan.</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2" w:name="bookmark1182"/>
      <w:bookmarkEnd w:id="1182"/>
      <w:r>
        <w:rPr>
          <w:color w:val="000000"/>
          <w:spacing w:val="0"/>
          <w:w w:val="100"/>
          <w:position w:val="0"/>
          <w:sz w:val="24"/>
          <w:szCs w:val="24"/>
        </w:rPr>
        <w:t>Sertifikat kesehatan bagi Produk Hewan sebagaimana dimaksud pada ayat (2) huruf b paling sedikit menerangkan mengenai jenis dan jumlah Media Pembawa HPHK, Area, atau tempat asal dan status sanitasi Produk Hewan yang akan dilalulintaskan.</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3" w:name="bookmark1183"/>
      <w:bookmarkEnd w:id="1183"/>
      <w:r>
        <w:rPr>
          <w:color w:val="000000"/>
          <w:spacing w:val="0"/>
          <w:w w:val="100"/>
          <w:position w:val="0"/>
          <w:sz w:val="24"/>
          <w:szCs w:val="24"/>
        </w:rPr>
        <w:t>Sertifikat kesehatan bagi Hewan sebagaimana dimaksud pada ayat (2) huruf a berlaku selama 3 (tiga) hari sejak tanggal diterbitkan.</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4" w:name="bookmark1184"/>
      <w:bookmarkEnd w:id="1184"/>
      <w:r>
        <w:rPr>
          <w:color w:val="000000"/>
          <w:spacing w:val="0"/>
          <w:w w:val="100"/>
          <w:position w:val="0"/>
          <w:sz w:val="24"/>
          <w:szCs w:val="24"/>
        </w:rPr>
        <w:t>Dalam hal Media Pembawa HPHK berupa Hewan, telah diterbitkan sertifikat kesehatan sebagaimana dimaksud pada ayat (5), belum dilalulintaskan, harus dilakukan tindakan Karantina Hewan dan diterbitkan sertifikat kesehatan yang baru.</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5" w:name="bookmark1185"/>
      <w:bookmarkEnd w:id="1185"/>
      <w:r>
        <w:rPr>
          <w:color w:val="000000"/>
          <w:spacing w:val="0"/>
          <w:w w:val="100"/>
          <w:position w:val="0"/>
          <w:sz w:val="24"/>
          <w:szCs w:val="24"/>
        </w:rPr>
        <w:t>Sertifikat sanitasi bagi Produk Hewan sebagaimana dimaksud pada ayat (2) huruf b berlaku selama 3 (tiga) hari sejak tanggal diterbitkan.</w:t>
      </w:r>
    </w:p>
    <w:p>
      <w:pPr>
        <w:pStyle w:val="Style2"/>
        <w:keepNext w:val="0"/>
        <w:keepLines w:val="0"/>
        <w:widowControl w:val="0"/>
        <w:numPr>
          <w:ilvl w:val="0"/>
          <w:numId w:val="711"/>
        </w:numPr>
        <w:shd w:val="clear" w:color="auto" w:fill="auto"/>
        <w:tabs>
          <w:tab w:pos="2580" w:val="left"/>
        </w:tabs>
        <w:bidi w:val="0"/>
        <w:spacing w:before="0" w:after="0" w:line="240" w:lineRule="auto"/>
        <w:ind w:left="2580" w:right="0" w:hanging="560"/>
        <w:jc w:val="both"/>
      </w:pPr>
      <w:bookmarkStart w:id="1186" w:name="bookmark1186"/>
      <w:bookmarkEnd w:id="1186"/>
      <w:r>
        <w:rPr>
          <w:color w:val="000000"/>
          <w:spacing w:val="0"/>
          <w:w w:val="100"/>
          <w:position w:val="0"/>
          <w:sz w:val="24"/>
          <w:szCs w:val="24"/>
        </w:rPr>
        <w:t>Dalam hal Media Pembawa HPHK berupa Produk Hewan telah diterbitkan sertifikat kesehatan sebagaimana dimaksud pada ayat (7), belum dilalulintaskan, harus dilakukan tindakan Karantina Hewan dan diterbitkan sertifikat sanitasi yang baru.</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60" w:line="240" w:lineRule="auto"/>
        <w:ind w:left="2140" w:right="0" w:firstLine="600"/>
        <w:jc w:val="both"/>
      </w:pPr>
      <w:r>
        <w:rPr>
          <w:color w:val="000000"/>
          <w:spacing w:val="0"/>
          <w:w w:val="100"/>
          <w:position w:val="0"/>
          <w:sz w:val="24"/>
          <w:szCs w:val="24"/>
        </w:rPr>
        <w:t>Pelaksanaan Tindakan Karantina Hewan Terhadap Pengeluaran Media Pembawa HPHK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171</w:t>
      </w:r>
    </w:p>
    <w:p>
      <w:pPr>
        <w:pStyle w:val="Style2"/>
        <w:keepNext w:val="0"/>
        <w:keepLines w:val="0"/>
        <w:widowControl w:val="0"/>
        <w:numPr>
          <w:ilvl w:val="0"/>
          <w:numId w:val="717"/>
        </w:numPr>
        <w:shd w:val="clear" w:color="auto" w:fill="auto"/>
        <w:tabs>
          <w:tab w:pos="2582" w:val="left"/>
        </w:tabs>
        <w:bidi w:val="0"/>
        <w:spacing w:before="0" w:after="0" w:line="240" w:lineRule="auto"/>
        <w:ind w:left="2600" w:right="0" w:hanging="580"/>
        <w:jc w:val="both"/>
      </w:pPr>
      <w:bookmarkStart w:id="1187" w:name="bookmark1187"/>
      <w:bookmarkEnd w:id="1187"/>
      <w:r>
        <w:rPr>
          <w:color w:val="000000"/>
          <w:spacing w:val="0"/>
          <w:w w:val="100"/>
          <w:position w:val="0"/>
          <w:sz w:val="24"/>
          <w:szCs w:val="24"/>
        </w:rPr>
        <w:t>Media Pembawa HPHK sebagaimana dimaksud dalam Pasal 165 ayat (1) dilakukan tindakan Karantina Hewan berupa:</w:t>
      </w:r>
    </w:p>
    <w:p>
      <w:pPr>
        <w:pStyle w:val="Style2"/>
        <w:keepNext w:val="0"/>
        <w:keepLines w:val="0"/>
        <w:widowControl w:val="0"/>
        <w:numPr>
          <w:ilvl w:val="0"/>
          <w:numId w:val="719"/>
        </w:numPr>
        <w:shd w:val="clear" w:color="auto" w:fill="auto"/>
        <w:tabs>
          <w:tab w:pos="3169" w:val="left"/>
        </w:tabs>
        <w:bidi w:val="0"/>
        <w:spacing w:before="0" w:after="0" w:line="240" w:lineRule="auto"/>
        <w:ind w:left="3160" w:right="0" w:hanging="560"/>
        <w:jc w:val="both"/>
      </w:pPr>
      <w:bookmarkStart w:id="1188" w:name="bookmark1188"/>
      <w:bookmarkEnd w:id="1188"/>
      <w:r>
        <w:rPr>
          <w:color w:val="000000"/>
          <w:spacing w:val="0"/>
          <w:w w:val="100"/>
          <w:position w:val="0"/>
          <w:sz w:val="24"/>
          <w:szCs w:val="24"/>
        </w:rPr>
        <w:t>pemeriksaan administratif dan kesesuaian dokumen; dan</w:t>
      </w:r>
    </w:p>
    <w:p>
      <w:pPr>
        <w:pStyle w:val="Style2"/>
        <w:keepNext w:val="0"/>
        <w:keepLines w:val="0"/>
        <w:widowControl w:val="0"/>
        <w:numPr>
          <w:ilvl w:val="0"/>
          <w:numId w:val="719"/>
        </w:numPr>
        <w:shd w:val="clear" w:color="auto" w:fill="auto"/>
        <w:tabs>
          <w:tab w:pos="3169" w:val="left"/>
        </w:tabs>
        <w:bidi w:val="0"/>
        <w:spacing w:before="0" w:after="0" w:line="240" w:lineRule="auto"/>
        <w:ind w:left="2600" w:right="0" w:firstLine="0"/>
        <w:jc w:val="left"/>
      </w:pPr>
      <w:bookmarkStart w:id="1189" w:name="bookmark1189"/>
      <w:bookmarkEnd w:id="1189"/>
      <w:r>
        <w:rPr>
          <w:color w:val="000000"/>
          <w:spacing w:val="0"/>
          <w:w w:val="100"/>
          <w:position w:val="0"/>
          <w:sz w:val="24"/>
          <w:szCs w:val="24"/>
        </w:rPr>
        <w:t>pemeriksaan kesehatan, sebagaimana dimaksud dalam Pasal 43.</w:t>
      </w:r>
    </w:p>
    <w:p>
      <w:pPr>
        <w:pStyle w:val="Style2"/>
        <w:keepNext w:val="0"/>
        <w:keepLines w:val="0"/>
        <w:widowControl w:val="0"/>
        <w:numPr>
          <w:ilvl w:val="0"/>
          <w:numId w:val="717"/>
        </w:numPr>
        <w:shd w:val="clear" w:color="auto" w:fill="auto"/>
        <w:tabs>
          <w:tab w:pos="2582" w:val="left"/>
        </w:tabs>
        <w:bidi w:val="0"/>
        <w:spacing w:before="0" w:after="0" w:line="240" w:lineRule="auto"/>
        <w:ind w:left="2020" w:right="0" w:firstLine="0"/>
        <w:jc w:val="both"/>
      </w:pPr>
      <w:bookmarkStart w:id="1190" w:name="bookmark1190"/>
      <w:bookmarkEnd w:id="1190"/>
      <w:r>
        <w:rPr>
          <w:color w:val="000000"/>
          <w:spacing w:val="0"/>
          <w:w w:val="100"/>
          <w:position w:val="0"/>
          <w:sz w:val="24"/>
          <w:szCs w:val="24"/>
          <w:shd w:val="clear" w:color="auto" w:fill="FFFFFF"/>
        </w:rPr>
        <w:t>Media Pembawa HPHK sebagaimana dimaksud pada ayat</w:t>
      </w:r>
    </w:p>
    <w:p>
      <w:pPr>
        <w:pStyle w:val="Style2"/>
        <w:keepNext w:val="0"/>
        <w:keepLines w:val="0"/>
        <w:widowControl w:val="0"/>
        <w:numPr>
          <w:ilvl w:val="0"/>
          <w:numId w:val="721"/>
        </w:numPr>
        <w:shd w:val="clear" w:color="auto" w:fill="auto"/>
        <w:tabs>
          <w:tab w:pos="3022" w:val="left"/>
          <w:tab w:pos="3162" w:val="left"/>
        </w:tabs>
        <w:bidi w:val="0"/>
        <w:spacing w:before="0" w:after="0" w:line="240" w:lineRule="auto"/>
        <w:ind w:left="2600" w:right="0" w:firstLine="0"/>
        <w:jc w:val="both"/>
      </w:pPr>
      <w:bookmarkStart w:id="1191" w:name="bookmark1191"/>
      <w:bookmarkEnd w:id="1191"/>
      <w:r>
        <w:rPr>
          <w:color w:val="000000"/>
          <w:spacing w:val="0"/>
          <w:w w:val="100"/>
          <w:position w:val="0"/>
          <w:sz w:val="24"/>
          <w:szCs w:val="24"/>
        </w:rPr>
        <w:t>yang dikeluarkan dari suatu Area ke Area lain di dalam wilayah Negara Kesatuan Republik Indonesia berupa:</w:t>
      </w:r>
    </w:p>
    <w:p>
      <w:pPr>
        <w:pStyle w:val="Style2"/>
        <w:keepNext w:val="0"/>
        <w:keepLines w:val="0"/>
        <w:widowControl w:val="0"/>
        <w:numPr>
          <w:ilvl w:val="0"/>
          <w:numId w:val="723"/>
        </w:numPr>
        <w:shd w:val="clear" w:color="auto" w:fill="auto"/>
        <w:tabs>
          <w:tab w:pos="3169" w:val="left"/>
        </w:tabs>
        <w:bidi w:val="0"/>
        <w:spacing w:before="0" w:after="0" w:line="240" w:lineRule="auto"/>
        <w:ind w:left="2600" w:right="0" w:firstLine="0"/>
        <w:jc w:val="both"/>
      </w:pPr>
      <w:bookmarkStart w:id="1192" w:name="bookmark1192"/>
      <w:bookmarkEnd w:id="1192"/>
      <w:r>
        <w:rPr>
          <w:color w:val="000000"/>
          <w:spacing w:val="0"/>
          <w:w w:val="100"/>
          <w:position w:val="0"/>
          <w:sz w:val="24"/>
          <w:szCs w:val="24"/>
        </w:rPr>
        <w:t>Hewan;</w:t>
      </w:r>
    </w:p>
    <w:p>
      <w:pPr>
        <w:pStyle w:val="Style2"/>
        <w:keepNext w:val="0"/>
        <w:keepLines w:val="0"/>
        <w:widowControl w:val="0"/>
        <w:numPr>
          <w:ilvl w:val="0"/>
          <w:numId w:val="723"/>
        </w:numPr>
        <w:shd w:val="clear" w:color="auto" w:fill="auto"/>
        <w:tabs>
          <w:tab w:pos="3169" w:val="left"/>
        </w:tabs>
        <w:bidi w:val="0"/>
        <w:spacing w:before="0" w:after="0" w:line="240" w:lineRule="auto"/>
        <w:ind w:left="2600" w:right="0" w:firstLine="0"/>
        <w:jc w:val="both"/>
      </w:pPr>
      <w:bookmarkStart w:id="1193" w:name="bookmark1193"/>
      <w:bookmarkEnd w:id="1193"/>
      <w:r>
        <w:rPr>
          <w:color w:val="000000"/>
          <w:spacing w:val="0"/>
          <w:w w:val="100"/>
          <w:position w:val="0"/>
          <w:sz w:val="24"/>
          <w:szCs w:val="24"/>
        </w:rPr>
        <w:t>Produk Hewan; dan</w:t>
      </w:r>
    </w:p>
    <w:p>
      <w:pPr>
        <w:pStyle w:val="Style2"/>
        <w:keepNext w:val="0"/>
        <w:keepLines w:val="0"/>
        <w:widowControl w:val="0"/>
        <w:numPr>
          <w:ilvl w:val="0"/>
          <w:numId w:val="723"/>
        </w:numPr>
        <w:shd w:val="clear" w:color="auto" w:fill="auto"/>
        <w:tabs>
          <w:tab w:pos="3169" w:val="left"/>
        </w:tabs>
        <w:bidi w:val="0"/>
        <w:spacing w:before="0" w:after="260" w:line="240" w:lineRule="auto"/>
        <w:ind w:left="2600" w:right="0" w:firstLine="0"/>
        <w:jc w:val="both"/>
      </w:pPr>
      <w:bookmarkStart w:id="1194" w:name="bookmark1194"/>
      <w:bookmarkEnd w:id="1194"/>
      <w:r>
        <w:rPr>
          <w:color w:val="000000"/>
          <w:spacing w:val="0"/>
          <w:w w:val="100"/>
          <w:position w:val="0"/>
          <w:sz w:val="24"/>
          <w:szCs w:val="24"/>
        </w:rPr>
        <w:t>Media Pembawa Lain.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172</w:t>
      </w:r>
    </w:p>
    <w:p>
      <w:pPr>
        <w:pStyle w:val="Style2"/>
        <w:keepNext w:val="0"/>
        <w:keepLines w:val="0"/>
        <w:widowControl w:val="0"/>
        <w:numPr>
          <w:ilvl w:val="0"/>
          <w:numId w:val="725"/>
        </w:numPr>
        <w:shd w:val="clear" w:color="auto" w:fill="auto"/>
        <w:tabs>
          <w:tab w:pos="2582" w:val="left"/>
        </w:tabs>
        <w:bidi w:val="0"/>
        <w:spacing w:before="0" w:after="0" w:line="240" w:lineRule="auto"/>
        <w:ind w:left="2600" w:right="0" w:hanging="580"/>
        <w:jc w:val="both"/>
      </w:pPr>
      <w:bookmarkStart w:id="1195" w:name="bookmark1195"/>
      <w:bookmarkEnd w:id="1195"/>
      <w:r>
        <w:rPr>
          <w:color w:val="000000"/>
          <w:spacing w:val="0"/>
          <w:w w:val="100"/>
          <w:position w:val="0"/>
          <w:sz w:val="24"/>
          <w:szCs w:val="24"/>
        </w:rPr>
        <w:t>Pengeluaran Media Pembawa HPHK sebagaimana dimaksud dalam Pasal 171 ayat (2) huruf a dan huruf b wajib dilengkapi dokumen lain terkait tindakan Karantina Hewan berupa sertifikat veteriner bagi Hewan atau Produk Hewan yang diterbitkan oleh otoritas veteriner kabupaten/kota atau otoritas veteriner provinsi setempat.</w:t>
      </w:r>
    </w:p>
    <w:p>
      <w:pPr>
        <w:pStyle w:val="Style2"/>
        <w:keepNext w:val="0"/>
        <w:keepLines w:val="0"/>
        <w:widowControl w:val="0"/>
        <w:numPr>
          <w:ilvl w:val="0"/>
          <w:numId w:val="725"/>
        </w:numPr>
        <w:shd w:val="clear" w:color="auto" w:fill="auto"/>
        <w:tabs>
          <w:tab w:pos="2582" w:val="left"/>
        </w:tabs>
        <w:bidi w:val="0"/>
        <w:spacing w:before="0" w:after="0" w:line="240" w:lineRule="auto"/>
        <w:ind w:left="2600" w:right="0" w:hanging="580"/>
        <w:jc w:val="both"/>
      </w:pPr>
      <w:bookmarkStart w:id="1196" w:name="bookmark1196"/>
      <w:bookmarkEnd w:id="1196"/>
      <w:r>
        <w:rPr>
          <w:color w:val="000000"/>
          <w:spacing w:val="0"/>
          <w:w w:val="100"/>
          <w:position w:val="0"/>
          <w:sz w:val="24"/>
          <w:szCs w:val="24"/>
        </w:rPr>
        <w:t>Pemeriksaan administratif dan kesesuaian dokumen dilakukan terhadap persyaratan teknis Area tujuan sebagaimana dimaksud dalam Pasal 166 ayat (2) dan sertifikat veteriner sebagaimana dimaksud pada ayat (1).</w:t>
      </w:r>
    </w:p>
    <w:p>
      <w:pPr>
        <w:pStyle w:val="Style2"/>
        <w:keepNext w:val="0"/>
        <w:keepLines w:val="0"/>
        <w:widowControl w:val="0"/>
        <w:numPr>
          <w:ilvl w:val="0"/>
          <w:numId w:val="725"/>
        </w:numPr>
        <w:shd w:val="clear" w:color="auto" w:fill="auto"/>
        <w:tabs>
          <w:tab w:pos="2582" w:val="left"/>
        </w:tabs>
        <w:bidi w:val="0"/>
        <w:spacing w:before="0" w:after="0" w:line="240" w:lineRule="auto"/>
        <w:ind w:left="2600" w:right="0" w:hanging="580"/>
        <w:jc w:val="both"/>
      </w:pPr>
      <w:bookmarkStart w:id="1197" w:name="bookmark1197"/>
      <w:bookmarkEnd w:id="1197"/>
      <w:r>
        <w:rPr>
          <w:color w:val="000000"/>
          <w:spacing w:val="0"/>
          <w:w w:val="100"/>
          <w:position w:val="0"/>
          <w:sz w:val="24"/>
          <w:szCs w:val="24"/>
        </w:rPr>
        <w:t>Hasil pemeriksaan administratif dan kesesuaian dokumen sebagaimana dimaksud pada ayat (1) terbukti:</w:t>
      </w:r>
    </w:p>
    <w:p>
      <w:pPr>
        <w:pStyle w:val="Style2"/>
        <w:keepNext w:val="0"/>
        <w:keepLines w:val="0"/>
        <w:widowControl w:val="0"/>
        <w:numPr>
          <w:ilvl w:val="0"/>
          <w:numId w:val="727"/>
        </w:numPr>
        <w:shd w:val="clear" w:color="auto" w:fill="auto"/>
        <w:tabs>
          <w:tab w:pos="3169" w:val="left"/>
        </w:tabs>
        <w:bidi w:val="0"/>
        <w:spacing w:before="0" w:after="0" w:line="240" w:lineRule="auto"/>
        <w:ind w:left="3160" w:right="0" w:hanging="560"/>
        <w:jc w:val="both"/>
      </w:pPr>
      <w:bookmarkStart w:id="1198" w:name="bookmark1198"/>
      <w:bookmarkEnd w:id="1198"/>
      <w:r>
        <w:rPr>
          <w:color w:val="000000"/>
          <w:spacing w:val="0"/>
          <w:w w:val="100"/>
          <w:position w:val="0"/>
          <w:sz w:val="24"/>
          <w:szCs w:val="24"/>
        </w:rPr>
        <w:t>Media pembawa HPHK dilengkapi dengan sertifikat veteriner, jenis dan jumlah Media pembawa HPHK sesuai, dilakukan pemeriksaan kesehatan; atau</w:t>
      </w:r>
    </w:p>
    <w:p>
      <w:pPr>
        <w:pStyle w:val="Style2"/>
        <w:keepNext w:val="0"/>
        <w:keepLines w:val="0"/>
        <w:widowControl w:val="0"/>
        <w:numPr>
          <w:ilvl w:val="0"/>
          <w:numId w:val="727"/>
        </w:numPr>
        <w:shd w:val="clear" w:color="auto" w:fill="auto"/>
        <w:tabs>
          <w:tab w:pos="3169" w:val="left"/>
        </w:tabs>
        <w:bidi w:val="0"/>
        <w:spacing w:before="0" w:after="260" w:line="240" w:lineRule="auto"/>
        <w:ind w:left="3160" w:right="0" w:hanging="560"/>
        <w:jc w:val="both"/>
      </w:pPr>
      <w:bookmarkStart w:id="1199" w:name="bookmark1199"/>
      <w:bookmarkEnd w:id="1199"/>
      <w:r>
        <w:rPr>
          <w:color w:val="000000"/>
          <w:spacing w:val="0"/>
          <w:w w:val="100"/>
          <w:position w:val="0"/>
          <w:sz w:val="24"/>
          <w:szCs w:val="24"/>
        </w:rPr>
        <w:t>Media pembawa HPHK tidak dilengkapi dengan sertifikat veteriner atau jenis dan jumlah Media pembawa HPHK tidak sesuai, dilakukan penolakan dan Media Pembawa dikembalikan kepada Pemilik.</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173</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Pemeriksaan kesehatan Media Pembawa HPHK sebagaimana dimaksud dalam Pasal 172 ayat (3) huruf a dilakukan dengan menggunakan kategori risiko sebagaimana dimaksud dalam Pasal 167.</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174</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00" w:name="bookmark1200"/>
      <w:bookmarkEnd w:id="1200"/>
      <w:r>
        <w:rPr>
          <w:color w:val="000000"/>
          <w:spacing w:val="0"/>
          <w:w w:val="100"/>
          <w:position w:val="0"/>
          <w:sz w:val="24"/>
          <w:szCs w:val="24"/>
        </w:rPr>
        <w:t>Jika hasil pemeriksaan administratif dan kesesuaian dokumen sebagaimana dimaksud dalam Pasal 172 ayat (2) ternyata:</w:t>
      </w:r>
    </w:p>
    <w:p>
      <w:pPr>
        <w:pStyle w:val="Style2"/>
        <w:keepNext w:val="0"/>
        <w:keepLines w:val="0"/>
        <w:widowControl w:val="0"/>
        <w:numPr>
          <w:ilvl w:val="0"/>
          <w:numId w:val="731"/>
        </w:numPr>
        <w:shd w:val="clear" w:color="auto" w:fill="auto"/>
        <w:tabs>
          <w:tab w:pos="3147" w:val="left"/>
        </w:tabs>
        <w:bidi w:val="0"/>
        <w:spacing w:before="0" w:after="0" w:line="240" w:lineRule="auto"/>
        <w:ind w:left="3160" w:right="0" w:hanging="560"/>
        <w:jc w:val="both"/>
      </w:pPr>
      <w:bookmarkStart w:id="1201" w:name="bookmark1201"/>
      <w:bookmarkEnd w:id="1201"/>
      <w:r>
        <w:rPr>
          <w:color w:val="000000"/>
          <w:spacing w:val="0"/>
          <w:w w:val="100"/>
          <w:position w:val="0"/>
          <w:sz w:val="24"/>
          <w:szCs w:val="24"/>
        </w:rPr>
        <w:t>dokumen lengkap, benar, sah, dan sesuai dengan jenis dan jumlah Media Pembawa HPHK, dilakukan pemeriksaan kesehatan; atau</w:t>
      </w:r>
    </w:p>
    <w:p>
      <w:pPr>
        <w:pStyle w:val="Style2"/>
        <w:keepNext w:val="0"/>
        <w:keepLines w:val="0"/>
        <w:widowControl w:val="0"/>
        <w:numPr>
          <w:ilvl w:val="0"/>
          <w:numId w:val="731"/>
        </w:numPr>
        <w:shd w:val="clear" w:color="auto" w:fill="auto"/>
        <w:tabs>
          <w:tab w:pos="3147" w:val="left"/>
        </w:tabs>
        <w:bidi w:val="0"/>
        <w:spacing w:before="0" w:after="0" w:line="240" w:lineRule="auto"/>
        <w:ind w:left="3160" w:right="0" w:hanging="560"/>
        <w:jc w:val="both"/>
      </w:pPr>
      <w:bookmarkStart w:id="1202" w:name="bookmark1202"/>
      <w:bookmarkEnd w:id="1202"/>
      <w:r>
        <w:rPr>
          <w:color w:val="000000"/>
          <w:spacing w:val="0"/>
          <w:w w:val="100"/>
          <w:position w:val="0"/>
          <w:sz w:val="24"/>
          <w:szCs w:val="24"/>
        </w:rPr>
        <w:t>tidak lengkap, tidak benar, tidak sah atau tidak sesuai dengan jenis dan jumlah Media Pembawa HPHK, dilakukan penahanan.</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03" w:name="bookmark1203"/>
      <w:bookmarkEnd w:id="1203"/>
      <w:r>
        <w:rPr>
          <w:color w:val="000000"/>
          <w:spacing w:val="0"/>
          <w:w w:val="100"/>
          <w:position w:val="0"/>
          <w:sz w:val="24"/>
          <w:szCs w:val="24"/>
        </w:rPr>
        <w:t>Penahanan sebagaimana dimaksud pada ayat (2) huruf b, dapat dilakukan apabila:</w:t>
      </w:r>
    </w:p>
    <w:p>
      <w:pPr>
        <w:pStyle w:val="Style2"/>
        <w:keepNext w:val="0"/>
        <w:keepLines w:val="0"/>
        <w:widowControl w:val="0"/>
        <w:numPr>
          <w:ilvl w:val="0"/>
          <w:numId w:val="733"/>
        </w:numPr>
        <w:shd w:val="clear" w:color="auto" w:fill="auto"/>
        <w:tabs>
          <w:tab w:pos="3147" w:val="left"/>
        </w:tabs>
        <w:bidi w:val="0"/>
        <w:spacing w:before="0" w:after="0" w:line="240" w:lineRule="auto"/>
        <w:ind w:left="2560" w:right="0" w:firstLine="0"/>
        <w:jc w:val="both"/>
      </w:pPr>
      <w:bookmarkStart w:id="1204" w:name="bookmark1204"/>
      <w:bookmarkEnd w:id="1204"/>
      <w:r>
        <w:rPr>
          <w:color w:val="000000"/>
          <w:spacing w:val="0"/>
          <w:w w:val="100"/>
          <w:position w:val="0"/>
          <w:sz w:val="24"/>
          <w:szCs w:val="24"/>
        </w:rPr>
        <w:t>dokumen tidak lengkap; dan</w:t>
      </w:r>
    </w:p>
    <w:p>
      <w:pPr>
        <w:pStyle w:val="Style2"/>
        <w:keepNext w:val="0"/>
        <w:keepLines w:val="0"/>
        <w:widowControl w:val="0"/>
        <w:numPr>
          <w:ilvl w:val="0"/>
          <w:numId w:val="733"/>
        </w:numPr>
        <w:shd w:val="clear" w:color="auto" w:fill="auto"/>
        <w:tabs>
          <w:tab w:pos="3147" w:val="left"/>
          <w:tab w:pos="4192" w:val="left"/>
          <w:tab w:pos="6597" w:val="left"/>
        </w:tabs>
        <w:bidi w:val="0"/>
        <w:spacing w:before="0" w:after="0" w:line="240" w:lineRule="auto"/>
        <w:ind w:left="2560" w:right="0" w:firstLine="0"/>
        <w:jc w:val="both"/>
      </w:pPr>
      <w:bookmarkStart w:id="1205" w:name="bookmark1205"/>
      <w:bookmarkEnd w:id="1205"/>
      <w:r>
        <w:rPr>
          <w:color w:val="000000"/>
          <w:spacing w:val="0"/>
          <w:w w:val="100"/>
          <w:position w:val="0"/>
          <w:sz w:val="24"/>
          <w:szCs w:val="24"/>
        </w:rPr>
        <w:t>Pemilik</w:t>
        <w:tab/>
        <w:t>menjamin dapat</w:t>
        <w:tab/>
        <w:t>melengkapi dokumen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persyaratan.</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06" w:name="bookmark1206"/>
      <w:bookmarkEnd w:id="1206"/>
      <w:r>
        <w:rPr>
          <w:color w:val="000000"/>
          <w:spacing w:val="0"/>
          <w:w w:val="100"/>
          <w:position w:val="0"/>
          <w:sz w:val="24"/>
          <w:szCs w:val="24"/>
        </w:rPr>
        <w:t>Penahanan sebagaimana dimaksud pada ayat (2) dilakukan dengan menerbitkan berita acara penahanan.</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07" w:name="bookmark1207"/>
      <w:bookmarkEnd w:id="1207"/>
      <w:r>
        <w:rPr>
          <w:color w:val="000000"/>
          <w:spacing w:val="0"/>
          <w:w w:val="100"/>
          <w:position w:val="0"/>
          <w:sz w:val="24"/>
          <w:szCs w:val="24"/>
        </w:rPr>
        <w:t>Apabila setelah dilakukan penahanan sebagaimana dimaksud pada ayat (2) dalam jangka waktu paling lama 3 (tiga) hari kerja, Pemilik tidak melengkapi dokumen persyaratan dan kesesuaian dokumen sebagaimana dimaksud pada ayat (2) huruf a, dilakukan penolakan.</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08" w:name="bookmark1208"/>
      <w:bookmarkEnd w:id="1208"/>
      <w:r>
        <w:rPr>
          <w:color w:val="000000"/>
          <w:spacing w:val="0"/>
          <w:w w:val="100"/>
          <w:position w:val="0"/>
          <w:sz w:val="24"/>
          <w:szCs w:val="24"/>
        </w:rPr>
        <w:t>Pemeriksaan kesehatan sebagaimana dimaksud pada ayat (1) huruf a, terbukti:</w:t>
      </w:r>
    </w:p>
    <w:p>
      <w:pPr>
        <w:pStyle w:val="Style2"/>
        <w:keepNext w:val="0"/>
        <w:keepLines w:val="0"/>
        <w:widowControl w:val="0"/>
        <w:numPr>
          <w:ilvl w:val="0"/>
          <w:numId w:val="735"/>
        </w:numPr>
        <w:shd w:val="clear" w:color="auto" w:fill="auto"/>
        <w:tabs>
          <w:tab w:pos="3147" w:val="left"/>
        </w:tabs>
        <w:bidi w:val="0"/>
        <w:spacing w:before="0" w:after="0" w:line="240" w:lineRule="auto"/>
        <w:ind w:left="3160" w:right="0" w:hanging="560"/>
        <w:jc w:val="both"/>
      </w:pPr>
      <w:bookmarkStart w:id="1209" w:name="bookmark1209"/>
      <w:bookmarkEnd w:id="1209"/>
      <w:r>
        <w:rPr>
          <w:color w:val="000000"/>
          <w:spacing w:val="0"/>
          <w:w w:val="100"/>
          <w:position w:val="0"/>
          <w:sz w:val="24"/>
          <w:szCs w:val="24"/>
        </w:rPr>
        <w:t>Media Pembawa HPHK tidak ditemukan HPHK, dilakukan pembebasan; atau</w:t>
      </w:r>
    </w:p>
    <w:p>
      <w:pPr>
        <w:pStyle w:val="Style2"/>
        <w:keepNext w:val="0"/>
        <w:keepLines w:val="0"/>
        <w:widowControl w:val="0"/>
        <w:numPr>
          <w:ilvl w:val="0"/>
          <w:numId w:val="735"/>
        </w:numPr>
        <w:shd w:val="clear" w:color="auto" w:fill="auto"/>
        <w:tabs>
          <w:tab w:pos="3147" w:val="left"/>
        </w:tabs>
        <w:bidi w:val="0"/>
        <w:spacing w:before="0" w:after="0" w:line="240" w:lineRule="auto"/>
        <w:ind w:left="3160" w:right="0" w:hanging="560"/>
        <w:jc w:val="both"/>
      </w:pPr>
      <w:bookmarkStart w:id="1210" w:name="bookmark1210"/>
      <w:bookmarkEnd w:id="1210"/>
      <w:r>
        <w:rPr>
          <w:color w:val="000000"/>
          <w:spacing w:val="0"/>
          <w:w w:val="100"/>
          <w:position w:val="0"/>
          <w:sz w:val="24"/>
          <w:szCs w:val="24"/>
        </w:rPr>
        <w:t>Media Pembawa HPHK dtemukan HPHK, dilakukan penolakan.</w:t>
      </w:r>
    </w:p>
    <w:p>
      <w:pPr>
        <w:pStyle w:val="Style2"/>
        <w:keepNext w:val="0"/>
        <w:keepLines w:val="0"/>
        <w:widowControl w:val="0"/>
        <w:numPr>
          <w:ilvl w:val="0"/>
          <w:numId w:val="729"/>
        </w:numPr>
        <w:shd w:val="clear" w:color="auto" w:fill="auto"/>
        <w:tabs>
          <w:tab w:pos="2579" w:val="left"/>
        </w:tabs>
        <w:bidi w:val="0"/>
        <w:spacing w:before="0" w:after="0" w:line="240" w:lineRule="auto"/>
        <w:ind w:left="2560" w:right="0" w:hanging="540"/>
        <w:jc w:val="both"/>
      </w:pPr>
      <w:bookmarkStart w:id="1211" w:name="bookmark1211"/>
      <w:bookmarkEnd w:id="1211"/>
      <w:r>
        <w:rPr>
          <w:color w:val="000000"/>
          <w:spacing w:val="0"/>
          <w:w w:val="100"/>
          <w:position w:val="0"/>
          <w:sz w:val="24"/>
          <w:szCs w:val="24"/>
        </w:rPr>
        <w:t>Penolakan terhadap Media Pembawa HPHK sebagaimana dimaksud pada ayat (1) huruf b dengan mengembalikan ke Area asal oleh Pemilik dalam waktu 3 (hari) setelah diterbitkan surat penolakan.</w:t>
      </w:r>
    </w:p>
    <w:p>
      <w:pPr>
        <w:pStyle w:val="Style2"/>
        <w:keepNext w:val="0"/>
        <w:keepLines w:val="0"/>
        <w:widowControl w:val="0"/>
        <w:numPr>
          <w:ilvl w:val="0"/>
          <w:numId w:val="729"/>
        </w:numPr>
        <w:shd w:val="clear" w:color="auto" w:fill="auto"/>
        <w:tabs>
          <w:tab w:pos="2579" w:val="left"/>
        </w:tabs>
        <w:bidi w:val="0"/>
        <w:spacing w:before="0" w:after="0" w:line="259" w:lineRule="auto"/>
        <w:ind w:left="2560" w:right="0" w:hanging="540"/>
        <w:jc w:val="both"/>
      </w:pPr>
      <w:bookmarkStart w:id="1212" w:name="bookmark1212"/>
      <w:bookmarkEnd w:id="1212"/>
      <w:r>
        <w:rPr>
          <w:color w:val="000000"/>
          <w:spacing w:val="0"/>
          <w:w w:val="100"/>
          <w:position w:val="0"/>
          <w:sz w:val="24"/>
          <w:szCs w:val="24"/>
        </w:rPr>
        <w:t>Media Pembawa HPHK yang ditolak sebagaimana dimaksud pada ayat (3) dan tidak dikembalikan ke Area asal dalam waktu yang ditetapkan, dilakukan pemusnahan.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175</w:t>
      </w:r>
    </w:p>
    <w:p>
      <w:pPr>
        <w:pStyle w:val="Style2"/>
        <w:keepNext w:val="0"/>
        <w:keepLines w:val="0"/>
        <w:widowControl w:val="0"/>
        <w:numPr>
          <w:ilvl w:val="0"/>
          <w:numId w:val="737"/>
        </w:numPr>
        <w:shd w:val="clear" w:color="auto" w:fill="auto"/>
        <w:tabs>
          <w:tab w:pos="2579" w:val="left"/>
        </w:tabs>
        <w:bidi w:val="0"/>
        <w:spacing w:before="0" w:after="0" w:line="240" w:lineRule="auto"/>
        <w:ind w:left="2560" w:right="0" w:hanging="540"/>
        <w:jc w:val="both"/>
      </w:pPr>
      <w:bookmarkStart w:id="1213" w:name="bookmark1213"/>
      <w:bookmarkEnd w:id="1213"/>
      <w:r>
        <w:rPr>
          <w:color w:val="000000"/>
          <w:spacing w:val="0"/>
          <w:w w:val="100"/>
          <w:position w:val="0"/>
          <w:sz w:val="24"/>
          <w:szCs w:val="24"/>
        </w:rPr>
        <w:t>Media Pembawa HPHK berupa Produk Hewan dan Media Pembawa Lain sebagaimana dimaksud dalam Pasal 171 ayat (2) huruf b dan huruf c, yang dimasukkan ke dalam wilayah Negara Kesatuan Republik Indonesia dan akan dilalulintaskan ke Area lain di dalam wilayah Negara Kesatuan Republik Indonesia dapat mempergunakan sertifikat pelepasan sebagai pengganti sertifikat sanitasi atau surat keterangan Media Pembawa Lain dari Tempat Pengeluaran.</w:t>
      </w:r>
    </w:p>
    <w:p>
      <w:pPr>
        <w:pStyle w:val="Style2"/>
        <w:keepNext w:val="0"/>
        <w:keepLines w:val="0"/>
        <w:widowControl w:val="0"/>
        <w:numPr>
          <w:ilvl w:val="0"/>
          <w:numId w:val="737"/>
        </w:numPr>
        <w:shd w:val="clear" w:color="auto" w:fill="auto"/>
        <w:tabs>
          <w:tab w:pos="2579" w:val="left"/>
        </w:tabs>
        <w:bidi w:val="0"/>
        <w:spacing w:before="0" w:after="0" w:line="240" w:lineRule="auto"/>
        <w:ind w:left="2560" w:right="0" w:hanging="540"/>
        <w:jc w:val="both"/>
      </w:pPr>
      <w:bookmarkStart w:id="1214" w:name="bookmark1214"/>
      <w:bookmarkEnd w:id="1214"/>
      <w:r>
        <w:rPr>
          <w:color w:val="000000"/>
          <w:spacing w:val="0"/>
          <w:w w:val="100"/>
          <w:position w:val="0"/>
          <w:sz w:val="24"/>
          <w:szCs w:val="24"/>
        </w:rPr>
        <w:t>Media Pembawa dan sertifikat pelepasan sebagaimana dimaksud pada ayat (1) dilaporkan dan diserahkan kepada Pejabat Karantina Hewan di Tempat Pengeluaran untuk dilakukan pemeriksaan administratif dan kesesuaian.</w:t>
      </w:r>
    </w:p>
    <w:p>
      <w:pPr>
        <w:pStyle w:val="Style2"/>
        <w:keepNext w:val="0"/>
        <w:keepLines w:val="0"/>
        <w:widowControl w:val="0"/>
        <w:numPr>
          <w:ilvl w:val="0"/>
          <w:numId w:val="737"/>
        </w:numPr>
        <w:shd w:val="clear" w:color="auto" w:fill="auto"/>
        <w:tabs>
          <w:tab w:pos="2585" w:val="left"/>
        </w:tabs>
        <w:bidi w:val="0"/>
        <w:spacing w:before="0" w:after="0" w:line="240" w:lineRule="auto"/>
        <w:ind w:left="2600" w:right="0" w:hanging="580"/>
        <w:jc w:val="both"/>
      </w:pPr>
      <w:bookmarkStart w:id="1215" w:name="bookmark1215"/>
      <w:bookmarkEnd w:id="1215"/>
      <w:r>
        <w:rPr>
          <w:color w:val="000000"/>
          <w:spacing w:val="0"/>
          <w:w w:val="100"/>
          <w:position w:val="0"/>
          <w:sz w:val="24"/>
          <w:szCs w:val="24"/>
        </w:rPr>
        <w:t>Hasil pemeriksaan administratif dan kesesuaian sebagaimana dimaksud pada ayat (1):</w:t>
      </w:r>
    </w:p>
    <w:p>
      <w:pPr>
        <w:pStyle w:val="Style2"/>
        <w:keepNext w:val="0"/>
        <w:keepLines w:val="0"/>
        <w:widowControl w:val="0"/>
        <w:numPr>
          <w:ilvl w:val="0"/>
          <w:numId w:val="739"/>
        </w:numPr>
        <w:shd w:val="clear" w:color="auto" w:fill="auto"/>
        <w:tabs>
          <w:tab w:pos="3170" w:val="left"/>
        </w:tabs>
        <w:bidi w:val="0"/>
        <w:spacing w:before="0" w:after="0" w:line="240" w:lineRule="auto"/>
        <w:ind w:left="2600" w:right="0" w:firstLine="0"/>
        <w:jc w:val="both"/>
      </w:pPr>
      <w:bookmarkStart w:id="1216" w:name="bookmark1216"/>
      <w:bookmarkEnd w:id="1216"/>
      <w:r>
        <w:rPr>
          <w:color w:val="000000"/>
          <w:spacing w:val="0"/>
          <w:w w:val="100"/>
          <w:position w:val="0"/>
          <w:sz w:val="24"/>
          <w:szCs w:val="24"/>
        </w:rPr>
        <w:t>Media Pembawa dilengkapi dengan Sertifikat</w:t>
      </w:r>
    </w:p>
    <w:p>
      <w:pPr>
        <w:pStyle w:val="Style2"/>
        <w:keepNext w:val="0"/>
        <w:keepLines w:val="0"/>
        <w:widowControl w:val="0"/>
        <w:shd w:val="clear" w:color="auto" w:fill="auto"/>
        <w:tabs>
          <w:tab w:pos="4998" w:val="left"/>
          <w:tab w:pos="5954" w:val="left"/>
          <w:tab w:pos="7163" w:val="left"/>
        </w:tabs>
        <w:bidi w:val="0"/>
        <w:spacing w:before="0" w:after="0" w:line="240" w:lineRule="auto"/>
        <w:ind w:left="3160" w:right="0" w:firstLine="0"/>
        <w:jc w:val="both"/>
      </w:pPr>
      <w:r>
        <w:rPr>
          <w:color w:val="000000"/>
          <w:spacing w:val="0"/>
          <w:w w:val="100"/>
          <w:position w:val="0"/>
          <w:sz w:val="24"/>
          <w:szCs w:val="24"/>
        </w:rPr>
        <w:t>Pelepasan, jenis dan jumlah sesuai dengan data dalam Sertifikat Pelepasan, diterbitkan Surat Keterangan</w:t>
        <w:tab/>
        <w:t>dan</w:t>
        <w:tab/>
        <w:t>Media</w:t>
        <w:tab/>
        <w:t>Pembawa dapat</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diberangkatkan; atau</w:t>
      </w:r>
    </w:p>
    <w:p>
      <w:pPr>
        <w:pStyle w:val="Style2"/>
        <w:keepNext w:val="0"/>
        <w:keepLines w:val="0"/>
        <w:widowControl w:val="0"/>
        <w:numPr>
          <w:ilvl w:val="0"/>
          <w:numId w:val="739"/>
        </w:numPr>
        <w:shd w:val="clear" w:color="auto" w:fill="auto"/>
        <w:tabs>
          <w:tab w:pos="3170" w:val="left"/>
        </w:tabs>
        <w:bidi w:val="0"/>
        <w:spacing w:before="0" w:after="260" w:line="240" w:lineRule="auto"/>
        <w:ind w:left="3160" w:right="0" w:hanging="560"/>
        <w:jc w:val="both"/>
      </w:pPr>
      <w:bookmarkStart w:id="1217" w:name="bookmark1217"/>
      <w:bookmarkEnd w:id="1217"/>
      <w:r>
        <w:rPr>
          <w:color w:val="000000"/>
          <w:spacing w:val="0"/>
          <w:w w:val="100"/>
          <w:position w:val="0"/>
          <w:sz w:val="24"/>
          <w:szCs w:val="24"/>
        </w:rPr>
        <w:t>Media Pembawa tidak dilengkapi dengan sertifikat pelepasan atau jumlah dan jenis tidak sesuai dengan data dalam sertifikat pelepasan, Media Pembawa dilakukan tindakan Karantina Pengeluaran.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176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18" w:name="bookmark1218"/>
      <w:bookmarkEnd w:id="1218"/>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19" w:name="bookmark1219"/>
      <w:bookmarkEnd w:id="1219"/>
      <w:r>
        <w:rPr>
          <w:color w:val="000000"/>
          <w:spacing w:val="0"/>
          <w:w w:val="100"/>
          <w:position w:val="0"/>
          <w:sz w:val="24"/>
          <w:szCs w:val="24"/>
        </w:rPr>
        <w:t>pengasingan dan pengamatan sebagaimana dimaksud dalam 52 sampai dengan Pasal 55;</w:t>
      </w:r>
    </w:p>
    <w:p>
      <w:pPr>
        <w:pStyle w:val="Style2"/>
        <w:keepNext w:val="0"/>
        <w:keepLines w:val="0"/>
        <w:widowControl w:val="0"/>
        <w:numPr>
          <w:ilvl w:val="0"/>
          <w:numId w:val="741"/>
        </w:numPr>
        <w:shd w:val="clear" w:color="auto" w:fill="auto"/>
        <w:tabs>
          <w:tab w:pos="2585" w:val="left"/>
        </w:tabs>
        <w:bidi w:val="0"/>
        <w:spacing w:before="0" w:after="0" w:line="240" w:lineRule="auto"/>
        <w:ind w:left="2020" w:right="0" w:firstLine="0"/>
        <w:jc w:val="both"/>
      </w:pPr>
      <w:bookmarkStart w:id="1220" w:name="bookmark1220"/>
      <w:bookmarkEnd w:id="1220"/>
      <w:r>
        <w:rPr>
          <w:color w:val="000000"/>
          <w:spacing w:val="0"/>
          <w:w w:val="100"/>
          <w:position w:val="0"/>
          <w:sz w:val="24"/>
          <w:szCs w:val="24"/>
        </w:rPr>
        <w:t>perlakuan sebagaimana dimaksud dalam Pasal 57;</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21" w:name="bookmark1221"/>
      <w:bookmarkEnd w:id="1221"/>
      <w:r>
        <w:rPr>
          <w:color w:val="000000"/>
          <w:spacing w:val="0"/>
          <w:w w:val="100"/>
          <w:position w:val="0"/>
          <w:sz w:val="24"/>
          <w:szCs w:val="24"/>
        </w:rPr>
        <w:t>penahanan sebagaimana dimaksud dalam Pasal 58 sampai dengan Pasal 60;</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22" w:name="bookmark1222"/>
      <w:bookmarkEnd w:id="1222"/>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23" w:name="bookmark1223"/>
      <w:bookmarkEnd w:id="1223"/>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741"/>
        </w:numPr>
        <w:shd w:val="clear" w:color="auto" w:fill="auto"/>
        <w:tabs>
          <w:tab w:pos="2585" w:val="left"/>
        </w:tabs>
        <w:bidi w:val="0"/>
        <w:spacing w:before="0" w:after="0" w:line="240" w:lineRule="auto"/>
        <w:ind w:left="2600" w:right="0" w:hanging="580"/>
        <w:jc w:val="both"/>
      </w:pPr>
      <w:bookmarkStart w:id="1224" w:name="bookmark1224"/>
      <w:bookmarkEnd w:id="1224"/>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berlaku secara mutatis mutandis untuk pelaksanaan tindakan Karantina Hewan terhadap Pengeluaran Media Pembawa HPHK dari suatu Area ke Area lain sebagaimana dimaksud dalam Pasal 171 sampai dengan Pasal 175.</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3</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Pelaksanaan Tindakan Karantina Hewan dan Pengawasan</w:t>
        <w:br/>
        <w:t>Terhadap Pengeluaran Media Pembawa HPHK Dari Suatu Area</w:t>
        <w:br/>
        <w:t>Ke Area Lain Di Dalam Wilayah Negara Kesatuan Republik</w:t>
        <w:br/>
        <w:t>Indonesia</w:t>
      </w:r>
    </w:p>
    <w:p>
      <w:pPr>
        <w:pStyle w:val="Style2"/>
        <w:keepNext w:val="0"/>
        <w:keepLines w:val="0"/>
        <w:widowControl w:val="0"/>
        <w:shd w:val="clear" w:color="auto" w:fill="auto"/>
        <w:bidi w:val="0"/>
        <w:spacing w:before="0" w:after="260" w:line="240" w:lineRule="auto"/>
        <w:ind w:left="5140" w:right="0" w:firstLine="0"/>
        <w:jc w:val="left"/>
      </w:pPr>
      <w:r>
        <w:rPr>
          <w:color w:val="000000"/>
          <w:spacing w:val="0"/>
          <w:w w:val="100"/>
          <w:position w:val="0"/>
          <w:sz w:val="24"/>
          <w:szCs w:val="24"/>
        </w:rPr>
        <w:t>Pasal 177</w:t>
      </w:r>
    </w:p>
    <w:p>
      <w:pPr>
        <w:pStyle w:val="Style2"/>
        <w:keepNext w:val="0"/>
        <w:keepLines w:val="0"/>
        <w:widowControl w:val="0"/>
        <w:numPr>
          <w:ilvl w:val="0"/>
          <w:numId w:val="743"/>
        </w:numPr>
        <w:shd w:val="clear" w:color="auto" w:fill="auto"/>
        <w:tabs>
          <w:tab w:pos="2585" w:val="left"/>
        </w:tabs>
        <w:bidi w:val="0"/>
        <w:spacing w:before="0" w:after="0" w:line="240" w:lineRule="auto"/>
        <w:ind w:left="2600" w:right="0" w:hanging="580"/>
        <w:jc w:val="both"/>
      </w:pPr>
      <w:bookmarkStart w:id="1225" w:name="bookmark1225"/>
      <w:bookmarkEnd w:id="1225"/>
      <w:r>
        <w:rPr>
          <w:color w:val="000000"/>
          <w:spacing w:val="0"/>
          <w:w w:val="100"/>
          <w:position w:val="0"/>
          <w:sz w:val="24"/>
          <w:szCs w:val="24"/>
        </w:rPr>
        <w:t>Media Pembawa HPHK sebagaimana dimaksud dalam Pasal 165 ayat (2) huruf c dilakukan tindakan Karantina Hewan dan Pengawasan berupa:</w:t>
      </w:r>
    </w:p>
    <w:p>
      <w:pPr>
        <w:pStyle w:val="Style2"/>
        <w:keepNext w:val="0"/>
        <w:keepLines w:val="0"/>
        <w:widowControl w:val="0"/>
        <w:numPr>
          <w:ilvl w:val="0"/>
          <w:numId w:val="745"/>
        </w:numPr>
        <w:shd w:val="clear" w:color="auto" w:fill="auto"/>
        <w:tabs>
          <w:tab w:pos="3170" w:val="left"/>
        </w:tabs>
        <w:bidi w:val="0"/>
        <w:spacing w:before="0" w:after="0" w:line="240" w:lineRule="auto"/>
        <w:ind w:left="3160" w:right="0" w:hanging="560"/>
        <w:jc w:val="both"/>
      </w:pPr>
      <w:bookmarkStart w:id="1226" w:name="bookmark1226"/>
      <w:bookmarkEnd w:id="1226"/>
      <w:r>
        <w:rPr>
          <w:color w:val="000000"/>
          <w:spacing w:val="0"/>
          <w:w w:val="100"/>
          <w:position w:val="0"/>
          <w:sz w:val="24"/>
          <w:szCs w:val="24"/>
        </w:rPr>
        <w:t>pemeriksaan administratif dan kesesuaian dokumen; dan</w:t>
      </w:r>
    </w:p>
    <w:p>
      <w:pPr>
        <w:pStyle w:val="Style2"/>
        <w:keepNext w:val="0"/>
        <w:keepLines w:val="0"/>
        <w:widowControl w:val="0"/>
        <w:numPr>
          <w:ilvl w:val="0"/>
          <w:numId w:val="745"/>
        </w:numPr>
        <w:shd w:val="clear" w:color="auto" w:fill="auto"/>
        <w:tabs>
          <w:tab w:pos="3170" w:val="left"/>
        </w:tabs>
        <w:bidi w:val="0"/>
        <w:spacing w:before="0" w:after="0" w:line="240" w:lineRule="auto"/>
        <w:ind w:left="2600" w:right="0" w:firstLine="0"/>
        <w:jc w:val="both"/>
      </w:pPr>
      <w:bookmarkStart w:id="1227" w:name="bookmark1227"/>
      <w:bookmarkEnd w:id="1227"/>
      <w:r>
        <w:rPr>
          <w:color w:val="000000"/>
          <w:spacing w:val="0"/>
          <w:w w:val="100"/>
          <w:position w:val="0"/>
          <w:sz w:val="24"/>
          <w:szCs w:val="24"/>
        </w:rPr>
        <w:t>pemeriksaan kesehatan, sebagaimana dimaksud dalam Pasal 43.</w:t>
      </w:r>
    </w:p>
    <w:p>
      <w:pPr>
        <w:pStyle w:val="Style2"/>
        <w:keepNext w:val="0"/>
        <w:keepLines w:val="0"/>
        <w:widowControl w:val="0"/>
        <w:numPr>
          <w:ilvl w:val="0"/>
          <w:numId w:val="743"/>
        </w:numPr>
        <w:shd w:val="clear" w:color="auto" w:fill="auto"/>
        <w:tabs>
          <w:tab w:pos="2585" w:val="left"/>
        </w:tabs>
        <w:bidi w:val="0"/>
        <w:spacing w:before="0" w:after="0" w:line="240" w:lineRule="auto"/>
        <w:ind w:left="2020" w:right="0" w:firstLine="0"/>
        <w:jc w:val="both"/>
      </w:pPr>
      <w:bookmarkStart w:id="1228" w:name="bookmark1228"/>
      <w:bookmarkEnd w:id="1228"/>
      <w:r>
        <w:rPr>
          <w:color w:val="000000"/>
          <w:spacing w:val="0"/>
          <w:w w:val="100"/>
          <w:position w:val="0"/>
          <w:sz w:val="24"/>
          <w:szCs w:val="24"/>
        </w:rPr>
        <w:t>Media Pembawa HPHK sebagaimana dimaksud pada ayat</w:t>
      </w:r>
    </w:p>
    <w:p>
      <w:pPr>
        <w:pStyle w:val="Style2"/>
        <w:keepNext w:val="0"/>
        <w:keepLines w:val="0"/>
        <w:widowControl w:val="0"/>
        <w:numPr>
          <w:ilvl w:val="0"/>
          <w:numId w:val="747"/>
        </w:numPr>
        <w:shd w:val="clear" w:color="auto" w:fill="auto"/>
        <w:tabs>
          <w:tab w:pos="3031" w:val="left"/>
        </w:tabs>
        <w:bidi w:val="0"/>
        <w:spacing w:before="0" w:after="0" w:line="240" w:lineRule="auto"/>
        <w:ind w:left="2600" w:right="0" w:firstLine="0"/>
        <w:jc w:val="both"/>
      </w:pPr>
      <w:bookmarkStart w:id="1229" w:name="bookmark1229"/>
      <w:bookmarkEnd w:id="1229"/>
      <w:r>
        <w:rPr>
          <w:color w:val="000000"/>
          <w:spacing w:val="0"/>
          <w:w w:val="100"/>
          <w:position w:val="0"/>
          <w:sz w:val="24"/>
          <w:szCs w:val="24"/>
        </w:rPr>
        <w:t>yang dikeluarkan antar Area di dalam wilayah Negara Kesatuan Republik Indonesia berupa:</w:t>
      </w:r>
    </w:p>
    <w:p>
      <w:pPr>
        <w:pStyle w:val="Style2"/>
        <w:keepNext w:val="0"/>
        <w:keepLines w:val="0"/>
        <w:widowControl w:val="0"/>
        <w:numPr>
          <w:ilvl w:val="0"/>
          <w:numId w:val="749"/>
        </w:numPr>
        <w:shd w:val="clear" w:color="auto" w:fill="auto"/>
        <w:tabs>
          <w:tab w:pos="3170" w:val="left"/>
        </w:tabs>
        <w:bidi w:val="0"/>
        <w:spacing w:before="0" w:after="0" w:line="240" w:lineRule="auto"/>
        <w:ind w:left="2600" w:right="0" w:firstLine="0"/>
        <w:jc w:val="both"/>
      </w:pPr>
      <w:bookmarkStart w:id="1230" w:name="bookmark1230"/>
      <w:bookmarkEnd w:id="1230"/>
      <w:r>
        <w:rPr>
          <w:color w:val="000000"/>
          <w:spacing w:val="0"/>
          <w:w w:val="100"/>
          <w:position w:val="0"/>
          <w:sz w:val="24"/>
          <w:szCs w:val="24"/>
        </w:rPr>
        <w:t>Hewan yang tergolong PRG, SDG, atau Satwa Liar;</w:t>
      </w:r>
    </w:p>
    <w:p>
      <w:pPr>
        <w:pStyle w:val="Style2"/>
        <w:keepNext w:val="0"/>
        <w:keepLines w:val="0"/>
        <w:widowControl w:val="0"/>
        <w:numPr>
          <w:ilvl w:val="0"/>
          <w:numId w:val="749"/>
        </w:numPr>
        <w:shd w:val="clear" w:color="auto" w:fill="auto"/>
        <w:tabs>
          <w:tab w:pos="3170" w:val="left"/>
        </w:tabs>
        <w:bidi w:val="0"/>
        <w:spacing w:before="0" w:after="0" w:line="240" w:lineRule="auto"/>
        <w:ind w:left="3160" w:right="0" w:hanging="560"/>
        <w:jc w:val="both"/>
      </w:pPr>
      <w:bookmarkStart w:id="1231" w:name="bookmark1231"/>
      <w:bookmarkEnd w:id="1231"/>
      <w:r>
        <w:rPr>
          <w:color w:val="000000"/>
          <w:spacing w:val="0"/>
          <w:w w:val="100"/>
          <w:position w:val="0"/>
          <w:sz w:val="24"/>
          <w:szCs w:val="24"/>
        </w:rPr>
        <w:t>Produk Hewan yang tergolong Pangan, Pakan, atau PRG; atau</w:t>
      </w:r>
    </w:p>
    <w:p>
      <w:pPr>
        <w:pStyle w:val="Style2"/>
        <w:keepNext w:val="0"/>
        <w:keepLines w:val="0"/>
        <w:widowControl w:val="0"/>
        <w:numPr>
          <w:ilvl w:val="0"/>
          <w:numId w:val="749"/>
        </w:numPr>
        <w:shd w:val="clear" w:color="auto" w:fill="auto"/>
        <w:tabs>
          <w:tab w:pos="3170" w:val="left"/>
        </w:tabs>
        <w:bidi w:val="0"/>
        <w:spacing w:before="0" w:after="140" w:line="240" w:lineRule="auto"/>
        <w:ind w:left="3160" w:right="0" w:hanging="560"/>
        <w:jc w:val="both"/>
      </w:pPr>
      <w:bookmarkStart w:id="1232" w:name="bookmark1232"/>
      <w:bookmarkEnd w:id="1232"/>
      <w:r>
        <w:rPr>
          <w:color w:val="000000"/>
          <w:spacing w:val="0"/>
          <w:w w:val="100"/>
          <w:position w:val="0"/>
          <w:sz w:val="24"/>
          <w:szCs w:val="24"/>
        </w:rPr>
        <w:t>Media Pembawa Lain yang tergolong PRG atau Agensia Hayati.</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178</w:t>
      </w:r>
    </w:p>
    <w:p>
      <w:pPr>
        <w:pStyle w:val="Style2"/>
        <w:keepNext w:val="0"/>
        <w:keepLines w:val="0"/>
        <w:widowControl w:val="0"/>
        <w:numPr>
          <w:ilvl w:val="0"/>
          <w:numId w:val="751"/>
        </w:numPr>
        <w:shd w:val="clear" w:color="auto" w:fill="auto"/>
        <w:tabs>
          <w:tab w:pos="2582" w:val="left"/>
        </w:tabs>
        <w:bidi w:val="0"/>
        <w:spacing w:before="0" w:after="0" w:line="240" w:lineRule="auto"/>
        <w:ind w:left="2600" w:right="0" w:hanging="580"/>
        <w:jc w:val="both"/>
      </w:pPr>
      <w:bookmarkStart w:id="1233" w:name="bookmark1233"/>
      <w:bookmarkEnd w:id="1233"/>
      <w:r>
        <w:rPr>
          <w:color w:val="000000"/>
          <w:spacing w:val="0"/>
          <w:w w:val="100"/>
          <w:position w:val="0"/>
          <w:sz w:val="24"/>
          <w:szCs w:val="24"/>
        </w:rPr>
        <w:t>Hewan yang tergolong PRG sebagaimana dimaksud dalam Pasal 177 ayat (2) huruf a berupa Hewan PRG.</w:t>
      </w:r>
    </w:p>
    <w:p>
      <w:pPr>
        <w:pStyle w:val="Style2"/>
        <w:keepNext w:val="0"/>
        <w:keepLines w:val="0"/>
        <w:widowControl w:val="0"/>
        <w:numPr>
          <w:ilvl w:val="0"/>
          <w:numId w:val="751"/>
        </w:numPr>
        <w:shd w:val="clear" w:color="auto" w:fill="auto"/>
        <w:tabs>
          <w:tab w:pos="2582" w:val="left"/>
        </w:tabs>
        <w:bidi w:val="0"/>
        <w:spacing w:before="0" w:after="0" w:line="240" w:lineRule="auto"/>
        <w:ind w:left="2600" w:right="0" w:hanging="580"/>
        <w:jc w:val="both"/>
      </w:pPr>
      <w:bookmarkStart w:id="1234" w:name="bookmark1234"/>
      <w:bookmarkEnd w:id="1234"/>
      <w:r>
        <w:rPr>
          <w:color w:val="000000"/>
          <w:spacing w:val="0"/>
          <w:w w:val="100"/>
          <w:position w:val="0"/>
          <w:sz w:val="24"/>
          <w:szCs w:val="24"/>
        </w:rPr>
        <w:t>Pengeluaran Hewan yang tergolong PRG sebagaimana dimaksud pada ayat (1) wajib memiliki izin yang dipersyaratkan dari Kementerian/Lembaga sesuai dengan kewenangannya.</w:t>
      </w:r>
    </w:p>
    <w:p>
      <w:pPr>
        <w:pStyle w:val="Style2"/>
        <w:keepNext w:val="0"/>
        <w:keepLines w:val="0"/>
        <w:widowControl w:val="0"/>
        <w:numPr>
          <w:ilvl w:val="0"/>
          <w:numId w:val="751"/>
        </w:numPr>
        <w:shd w:val="clear" w:color="auto" w:fill="auto"/>
        <w:tabs>
          <w:tab w:pos="2582" w:val="left"/>
        </w:tabs>
        <w:bidi w:val="0"/>
        <w:spacing w:before="0" w:after="0" w:line="240" w:lineRule="auto"/>
        <w:ind w:left="2600" w:right="0" w:hanging="580"/>
        <w:jc w:val="both"/>
      </w:pPr>
      <w:bookmarkStart w:id="1235" w:name="bookmark1235"/>
      <w:bookmarkEnd w:id="1235"/>
      <w:r>
        <w:rPr>
          <w:color w:val="000000"/>
          <w:spacing w:val="0"/>
          <w:w w:val="100"/>
          <w:position w:val="0"/>
          <w:sz w:val="24"/>
          <w:szCs w:val="24"/>
        </w:rPr>
        <w:t>Hewan PRG sebagaimana dimaksud pada ayat (1) tidak termasuk Satwa Liar.</w:t>
      </w:r>
    </w:p>
    <w:p>
      <w:pPr>
        <w:pStyle w:val="Style2"/>
        <w:keepNext w:val="0"/>
        <w:keepLines w:val="0"/>
        <w:widowControl w:val="0"/>
        <w:numPr>
          <w:ilvl w:val="0"/>
          <w:numId w:val="751"/>
        </w:numPr>
        <w:shd w:val="clear" w:color="auto" w:fill="auto"/>
        <w:tabs>
          <w:tab w:pos="2582" w:val="left"/>
        </w:tabs>
        <w:bidi w:val="0"/>
        <w:spacing w:before="0" w:after="0" w:line="240" w:lineRule="auto"/>
        <w:ind w:left="2600" w:right="0" w:hanging="580"/>
        <w:jc w:val="both"/>
      </w:pPr>
      <w:bookmarkStart w:id="1236" w:name="bookmark1236"/>
      <w:bookmarkEnd w:id="1236"/>
      <w:r>
        <w:rPr>
          <w:color w:val="000000"/>
          <w:spacing w:val="0"/>
          <w:w w:val="100"/>
          <w:position w:val="0"/>
          <w:sz w:val="24"/>
          <w:szCs w:val="24"/>
        </w:rPr>
        <w:t>Pengeluaran Hewan PRG sebagaimana dimaksud pada ayat (1) yang:</w:t>
      </w:r>
    </w:p>
    <w:p>
      <w:pPr>
        <w:pStyle w:val="Style2"/>
        <w:keepNext w:val="0"/>
        <w:keepLines w:val="0"/>
        <w:widowControl w:val="0"/>
        <w:numPr>
          <w:ilvl w:val="0"/>
          <w:numId w:val="753"/>
        </w:numPr>
        <w:shd w:val="clear" w:color="auto" w:fill="auto"/>
        <w:tabs>
          <w:tab w:pos="3177" w:val="left"/>
        </w:tabs>
        <w:bidi w:val="0"/>
        <w:spacing w:before="0" w:after="0" w:line="240" w:lineRule="auto"/>
        <w:ind w:left="2600" w:right="0" w:firstLine="0"/>
        <w:jc w:val="both"/>
      </w:pPr>
      <w:bookmarkStart w:id="1237" w:name="bookmark1237"/>
      <w:bookmarkEnd w:id="1237"/>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15"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53"/>
        </w:numPr>
        <w:shd w:val="clear" w:color="auto" w:fill="auto"/>
        <w:tabs>
          <w:tab w:pos="3177" w:val="left"/>
        </w:tabs>
        <w:bidi w:val="0"/>
        <w:spacing w:before="0" w:after="0" w:line="240" w:lineRule="auto"/>
        <w:ind w:left="2600" w:right="0" w:firstLine="0"/>
        <w:jc w:val="both"/>
      </w:pPr>
      <w:bookmarkStart w:id="1238" w:name="bookmark1238"/>
      <w:bookmarkEnd w:id="1238"/>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15"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51"/>
        </w:numPr>
        <w:shd w:val="clear" w:color="auto" w:fill="auto"/>
        <w:tabs>
          <w:tab w:pos="2582" w:val="left"/>
        </w:tabs>
        <w:bidi w:val="0"/>
        <w:spacing w:before="0" w:after="260" w:line="240" w:lineRule="auto"/>
        <w:ind w:left="2600" w:right="0" w:hanging="580"/>
        <w:jc w:val="both"/>
      </w:pPr>
      <w:bookmarkStart w:id="1239" w:name="bookmark1239"/>
      <w:bookmarkEnd w:id="1239"/>
      <w:r>
        <w:rPr>
          <w:color w:val="000000"/>
          <w:spacing w:val="0"/>
          <w:w w:val="100"/>
          <w:position w:val="0"/>
          <w:sz w:val="24"/>
          <w:szCs w:val="24"/>
        </w:rPr>
        <w:t>Surat keterangan hasil Pengawasan sebagaimana dimaksud pada ayat (4) huruf b menjadi pertimbangan bagi Dokter Hewan Karantina dalam melakukan pembebasan.</w:t>
      </w:r>
    </w:p>
    <w:p>
      <w:pPr>
        <w:pStyle w:val="Style2"/>
        <w:keepNext w:val="0"/>
        <w:keepLines w:val="0"/>
        <w:widowControl w:val="0"/>
        <w:shd w:val="clear" w:color="auto" w:fill="auto"/>
        <w:bidi w:val="0"/>
        <w:spacing w:before="0" w:after="260" w:line="240" w:lineRule="auto"/>
        <w:ind w:left="5160" w:right="0" w:firstLine="0"/>
        <w:jc w:val="both"/>
      </w:pPr>
      <w:r>
        <w:rPr>
          <w:color w:val="000000"/>
          <w:spacing w:val="0"/>
          <w:w w:val="100"/>
          <w:position w:val="0"/>
          <w:sz w:val="24"/>
          <w:szCs w:val="24"/>
        </w:rPr>
        <w:t>Pasal 179</w:t>
      </w:r>
    </w:p>
    <w:p>
      <w:pPr>
        <w:pStyle w:val="Style2"/>
        <w:keepNext w:val="0"/>
        <w:keepLines w:val="0"/>
        <w:widowControl w:val="0"/>
        <w:numPr>
          <w:ilvl w:val="0"/>
          <w:numId w:val="755"/>
        </w:numPr>
        <w:shd w:val="clear" w:color="auto" w:fill="auto"/>
        <w:tabs>
          <w:tab w:pos="2582" w:val="left"/>
        </w:tabs>
        <w:bidi w:val="0"/>
        <w:spacing w:before="0" w:after="0" w:line="240" w:lineRule="auto"/>
        <w:ind w:left="2600" w:right="0" w:hanging="580"/>
        <w:jc w:val="both"/>
      </w:pPr>
      <w:bookmarkStart w:id="1240" w:name="bookmark1240"/>
      <w:bookmarkEnd w:id="1240"/>
      <w:r>
        <w:rPr>
          <w:color w:val="000000"/>
          <w:spacing w:val="0"/>
          <w:w w:val="100"/>
          <w:position w:val="0"/>
          <w:sz w:val="24"/>
          <w:szCs w:val="24"/>
        </w:rPr>
        <w:t>Hewan yang tergolong SDG sebagaimana dimaksud dalam Pasal 177 ayat (2) huruf a dapat berasal dari SDG hewan peliharaan, hewan ternak dan Satwa Liar.</w:t>
      </w:r>
    </w:p>
    <w:p>
      <w:pPr>
        <w:pStyle w:val="Style2"/>
        <w:keepNext w:val="0"/>
        <w:keepLines w:val="0"/>
        <w:widowControl w:val="0"/>
        <w:numPr>
          <w:ilvl w:val="0"/>
          <w:numId w:val="755"/>
        </w:numPr>
        <w:shd w:val="clear" w:color="auto" w:fill="auto"/>
        <w:tabs>
          <w:tab w:pos="2582" w:val="left"/>
        </w:tabs>
        <w:bidi w:val="0"/>
        <w:spacing w:before="0" w:after="0" w:line="240" w:lineRule="auto"/>
        <w:ind w:left="2600" w:right="0" w:hanging="580"/>
        <w:jc w:val="both"/>
      </w:pPr>
      <w:bookmarkStart w:id="1241" w:name="bookmark1241"/>
      <w:bookmarkEnd w:id="1241"/>
      <w:r>
        <w:rPr>
          <w:color w:val="000000"/>
          <w:spacing w:val="0"/>
          <w:w w:val="100"/>
          <w:position w:val="0"/>
          <w:sz w:val="24"/>
          <w:szCs w:val="24"/>
        </w:rPr>
        <w:t>SDG Hewan sebagaimana dimaksud pada ayat (1) dapat berupa:</w:t>
      </w:r>
    </w:p>
    <w:p>
      <w:pPr>
        <w:pStyle w:val="Style2"/>
        <w:keepNext w:val="0"/>
        <w:keepLines w:val="0"/>
        <w:widowControl w:val="0"/>
        <w:numPr>
          <w:ilvl w:val="0"/>
          <w:numId w:val="757"/>
        </w:numPr>
        <w:shd w:val="clear" w:color="auto" w:fill="auto"/>
        <w:tabs>
          <w:tab w:pos="3177" w:val="left"/>
        </w:tabs>
        <w:bidi w:val="0"/>
        <w:spacing w:before="0" w:after="0" w:line="240" w:lineRule="auto"/>
        <w:ind w:left="2600" w:right="0" w:firstLine="0"/>
        <w:jc w:val="left"/>
      </w:pPr>
      <w:bookmarkStart w:id="1242" w:name="bookmark1242"/>
      <w:bookmarkEnd w:id="1242"/>
      <w:r>
        <w:rPr>
          <w:color w:val="000000"/>
          <w:spacing w:val="0"/>
          <w:w w:val="100"/>
          <w:position w:val="0"/>
          <w:sz w:val="24"/>
          <w:szCs w:val="24"/>
        </w:rPr>
        <w:t>benih atau bibit Hewan; dan</w:t>
      </w:r>
    </w:p>
    <w:p>
      <w:pPr>
        <w:pStyle w:val="Style2"/>
        <w:keepNext w:val="0"/>
        <w:keepLines w:val="0"/>
        <w:widowControl w:val="0"/>
        <w:numPr>
          <w:ilvl w:val="0"/>
          <w:numId w:val="757"/>
        </w:numPr>
        <w:shd w:val="clear" w:color="auto" w:fill="auto"/>
        <w:tabs>
          <w:tab w:pos="3177" w:val="left"/>
        </w:tabs>
        <w:bidi w:val="0"/>
        <w:spacing w:before="0" w:after="0" w:line="240" w:lineRule="auto"/>
        <w:ind w:left="3160" w:right="0" w:hanging="560"/>
        <w:jc w:val="both"/>
      </w:pPr>
      <w:bookmarkStart w:id="1243" w:name="bookmark1243"/>
      <w:bookmarkEnd w:id="1243"/>
      <w:r>
        <w:rPr>
          <w:color w:val="000000"/>
          <w:spacing w:val="0"/>
          <w:w w:val="100"/>
          <w:position w:val="0"/>
          <w:sz w:val="24"/>
          <w:szCs w:val="24"/>
        </w:rPr>
        <w:t>rumpun atau galur ternak yang telah dilakukan pelepasan.</w:t>
      </w:r>
    </w:p>
    <w:p>
      <w:pPr>
        <w:pStyle w:val="Style2"/>
        <w:keepNext w:val="0"/>
        <w:keepLines w:val="0"/>
        <w:widowControl w:val="0"/>
        <w:numPr>
          <w:ilvl w:val="0"/>
          <w:numId w:val="755"/>
        </w:numPr>
        <w:shd w:val="clear" w:color="auto" w:fill="auto"/>
        <w:tabs>
          <w:tab w:pos="2582" w:val="left"/>
        </w:tabs>
        <w:bidi w:val="0"/>
        <w:spacing w:before="0" w:after="0" w:line="240" w:lineRule="auto"/>
        <w:ind w:left="2600" w:right="0" w:hanging="580"/>
        <w:jc w:val="both"/>
      </w:pPr>
      <w:bookmarkStart w:id="1244" w:name="bookmark1244"/>
      <w:bookmarkEnd w:id="1244"/>
      <w:r>
        <w:rPr>
          <w:color w:val="000000"/>
          <w:spacing w:val="0"/>
          <w:w w:val="100"/>
          <w:position w:val="0"/>
          <w:sz w:val="24"/>
          <w:szCs w:val="24"/>
        </w:rPr>
        <w:t>Satwa Liar sebagaimana dimaksud pada ayat (1) dapat berupa SDG spesies liar.</w:t>
      </w:r>
    </w:p>
    <w:p>
      <w:pPr>
        <w:pStyle w:val="Style2"/>
        <w:keepNext w:val="0"/>
        <w:keepLines w:val="0"/>
        <w:widowControl w:val="0"/>
        <w:numPr>
          <w:ilvl w:val="0"/>
          <w:numId w:val="755"/>
        </w:numPr>
        <w:shd w:val="clear" w:color="auto" w:fill="auto"/>
        <w:tabs>
          <w:tab w:pos="2582" w:val="left"/>
        </w:tabs>
        <w:bidi w:val="0"/>
        <w:spacing w:before="0" w:after="0" w:line="240" w:lineRule="auto"/>
        <w:ind w:left="2020" w:right="0" w:firstLine="0"/>
        <w:jc w:val="both"/>
      </w:pPr>
      <w:bookmarkStart w:id="1245" w:name="bookmark1245"/>
      <w:bookmarkEnd w:id="1245"/>
      <w:r>
        <w:rPr>
          <w:color w:val="000000"/>
          <w:spacing w:val="0"/>
          <w:w w:val="100"/>
          <w:position w:val="0"/>
          <w:sz w:val="24"/>
          <w:szCs w:val="24"/>
        </w:rPr>
        <w:t>Pengeluaran Hewan SDG berupa:</w:t>
      </w:r>
    </w:p>
    <w:p>
      <w:pPr>
        <w:pStyle w:val="Style2"/>
        <w:keepNext w:val="0"/>
        <w:keepLines w:val="0"/>
        <w:widowControl w:val="0"/>
        <w:numPr>
          <w:ilvl w:val="0"/>
          <w:numId w:val="759"/>
        </w:numPr>
        <w:shd w:val="clear" w:color="auto" w:fill="auto"/>
        <w:tabs>
          <w:tab w:pos="3177" w:val="left"/>
        </w:tabs>
        <w:bidi w:val="0"/>
        <w:spacing w:before="0" w:after="0" w:line="240" w:lineRule="auto"/>
        <w:ind w:left="3160" w:right="0" w:hanging="560"/>
        <w:jc w:val="both"/>
      </w:pPr>
      <w:bookmarkStart w:id="1246" w:name="bookmark1246"/>
      <w:bookmarkEnd w:id="1246"/>
      <w:r>
        <w:rPr>
          <w:color w:val="000000"/>
          <w:spacing w:val="0"/>
          <w:w w:val="100"/>
          <w:position w:val="0"/>
          <w:sz w:val="24"/>
          <w:szCs w:val="24"/>
        </w:rPr>
        <w:t>Hewan peliharaan dan hewan ternak sebagaimana dimaksud pada ayat (1) wajib memiliki izin yang dipersyaratkan dari Kementerian/Lembaga sesuai dengan kewenangannya;</w:t>
      </w:r>
    </w:p>
    <w:p>
      <w:pPr>
        <w:pStyle w:val="Style2"/>
        <w:keepNext w:val="0"/>
        <w:keepLines w:val="0"/>
        <w:widowControl w:val="0"/>
        <w:numPr>
          <w:ilvl w:val="0"/>
          <w:numId w:val="759"/>
        </w:numPr>
        <w:shd w:val="clear" w:color="auto" w:fill="auto"/>
        <w:tabs>
          <w:tab w:pos="3177" w:val="left"/>
        </w:tabs>
        <w:bidi w:val="0"/>
        <w:spacing w:before="0" w:after="0" w:line="240" w:lineRule="auto"/>
        <w:ind w:left="2600" w:right="0" w:firstLine="0"/>
        <w:jc w:val="both"/>
      </w:pPr>
      <w:bookmarkStart w:id="1247" w:name="bookmark1247"/>
      <w:bookmarkEnd w:id="1247"/>
      <w:r>
        <w:rPr>
          <w:color w:val="000000"/>
          <w:spacing w:val="0"/>
          <w:w w:val="100"/>
          <w:position w:val="0"/>
          <w:sz w:val="24"/>
          <w:szCs w:val="24"/>
        </w:rPr>
        <w:t>Satwa Liar sebagaimana dimaksud pada ayat (1) wajib</w:t>
      </w:r>
    </w:p>
    <w:p>
      <w:pPr>
        <w:pStyle w:val="Style2"/>
        <w:keepNext w:val="0"/>
        <w:keepLines w:val="0"/>
        <w:widowControl w:val="0"/>
        <w:shd w:val="clear" w:color="auto" w:fill="auto"/>
        <w:tabs>
          <w:tab w:pos="4682" w:val="left"/>
          <w:tab w:pos="5598" w:val="left"/>
          <w:tab w:pos="6815" w:val="left"/>
          <w:tab w:pos="8968" w:val="left"/>
        </w:tabs>
        <w:bidi w:val="0"/>
        <w:spacing w:before="0" w:after="0" w:line="240" w:lineRule="auto"/>
        <w:ind w:left="3160" w:right="0" w:firstLine="0"/>
        <w:jc w:val="left"/>
      </w:pPr>
      <w:r>
        <w:rPr>
          <w:color w:val="000000"/>
          <w:spacing w:val="0"/>
          <w:w w:val="100"/>
          <w:position w:val="0"/>
          <w:sz w:val="24"/>
          <w:szCs w:val="24"/>
        </w:rPr>
        <w:t>memiliki</w:t>
        <w:tab/>
        <w:t>izin</w:t>
        <w:tab/>
        <w:t>yang</w:t>
        <w:tab/>
        <w:t>dipersyaratkan</w:t>
        <w:tab/>
        <w:t>dari</w:t>
      </w:r>
    </w:p>
    <w:p>
      <w:pPr>
        <w:pStyle w:val="Style2"/>
        <w:keepNext w:val="0"/>
        <w:keepLines w:val="0"/>
        <w:widowControl w:val="0"/>
        <w:shd w:val="clear" w:color="auto" w:fill="auto"/>
        <w:tabs>
          <w:tab w:pos="6815" w:val="left"/>
          <w:tab w:pos="8579" w:val="left"/>
        </w:tabs>
        <w:bidi w:val="0"/>
        <w:spacing w:before="0" w:after="0" w:line="240" w:lineRule="auto"/>
        <w:ind w:left="3160" w:right="0" w:firstLine="0"/>
        <w:jc w:val="left"/>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kewenangannya.</w:t>
      </w:r>
    </w:p>
    <w:p>
      <w:pPr>
        <w:pStyle w:val="Style2"/>
        <w:keepNext w:val="0"/>
        <w:keepLines w:val="0"/>
        <w:widowControl w:val="0"/>
        <w:numPr>
          <w:ilvl w:val="0"/>
          <w:numId w:val="755"/>
        </w:numPr>
        <w:shd w:val="clear" w:color="auto" w:fill="auto"/>
        <w:tabs>
          <w:tab w:pos="2582" w:val="left"/>
        </w:tabs>
        <w:bidi w:val="0"/>
        <w:spacing w:before="0" w:after="0" w:line="240" w:lineRule="auto"/>
        <w:ind w:left="2600" w:right="0" w:hanging="580"/>
        <w:jc w:val="both"/>
      </w:pPr>
      <w:bookmarkStart w:id="1248" w:name="bookmark1248"/>
      <w:bookmarkEnd w:id="1248"/>
      <w:r>
        <w:rPr>
          <w:color w:val="000000"/>
          <w:spacing w:val="0"/>
          <w:w w:val="100"/>
          <w:position w:val="0"/>
          <w:sz w:val="24"/>
          <w:szCs w:val="24"/>
        </w:rPr>
        <w:t>Pengeluaran SDG Hewan peliharaan dan hewan ternak sebagaimana dimaksud pada ayat (1) yang:</w:t>
      </w:r>
    </w:p>
    <w:p>
      <w:pPr>
        <w:pStyle w:val="Style2"/>
        <w:keepNext w:val="0"/>
        <w:keepLines w:val="0"/>
        <w:widowControl w:val="0"/>
        <w:numPr>
          <w:ilvl w:val="0"/>
          <w:numId w:val="761"/>
        </w:numPr>
        <w:shd w:val="clear" w:color="auto" w:fill="auto"/>
        <w:tabs>
          <w:tab w:pos="3177" w:val="left"/>
        </w:tabs>
        <w:bidi w:val="0"/>
        <w:spacing w:before="0" w:after="0" w:line="240" w:lineRule="auto"/>
        <w:ind w:left="2600" w:right="0" w:firstLine="0"/>
        <w:jc w:val="both"/>
      </w:pPr>
      <w:bookmarkStart w:id="1249" w:name="bookmark1249"/>
      <w:bookmarkEnd w:id="1249"/>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15"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61"/>
        </w:numPr>
        <w:shd w:val="clear" w:color="auto" w:fill="auto"/>
        <w:tabs>
          <w:tab w:pos="3177" w:val="left"/>
        </w:tabs>
        <w:bidi w:val="0"/>
        <w:spacing w:before="0" w:after="0" w:line="240" w:lineRule="auto"/>
        <w:ind w:left="2600" w:right="0" w:firstLine="0"/>
        <w:jc w:val="both"/>
      </w:pPr>
      <w:bookmarkStart w:id="1250" w:name="bookmark1250"/>
      <w:bookmarkEnd w:id="1250"/>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15"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55"/>
        </w:numPr>
        <w:shd w:val="clear" w:color="auto" w:fill="auto"/>
        <w:tabs>
          <w:tab w:pos="2581" w:val="left"/>
        </w:tabs>
        <w:bidi w:val="0"/>
        <w:spacing w:before="0" w:after="0" w:line="240" w:lineRule="auto"/>
        <w:ind w:left="2580" w:right="0" w:hanging="560"/>
        <w:jc w:val="both"/>
      </w:pPr>
      <w:bookmarkStart w:id="1251" w:name="bookmark1251"/>
      <w:bookmarkEnd w:id="1251"/>
      <w:r>
        <w:rPr>
          <w:color w:val="000000"/>
          <w:spacing w:val="0"/>
          <w:w w:val="100"/>
          <w:position w:val="0"/>
          <w:sz w:val="24"/>
          <w:szCs w:val="24"/>
        </w:rPr>
        <w:t>Pengeluaran SDG satwa liar sebagaimana dimaksud pada ayat (1) yang:</w:t>
      </w:r>
    </w:p>
    <w:p>
      <w:pPr>
        <w:pStyle w:val="Style2"/>
        <w:keepNext w:val="0"/>
        <w:keepLines w:val="0"/>
        <w:widowControl w:val="0"/>
        <w:numPr>
          <w:ilvl w:val="0"/>
          <w:numId w:val="763"/>
        </w:numPr>
        <w:shd w:val="clear" w:color="auto" w:fill="auto"/>
        <w:tabs>
          <w:tab w:pos="3152" w:val="left"/>
        </w:tabs>
        <w:bidi w:val="0"/>
        <w:spacing w:before="0" w:after="0" w:line="240" w:lineRule="auto"/>
        <w:ind w:left="2580" w:right="0" w:firstLine="0"/>
        <w:jc w:val="both"/>
      </w:pPr>
      <w:bookmarkStart w:id="1252" w:name="bookmark1252"/>
      <w:bookmarkEnd w:id="1252"/>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63"/>
        </w:numPr>
        <w:shd w:val="clear" w:color="auto" w:fill="auto"/>
        <w:tabs>
          <w:tab w:pos="3152" w:val="left"/>
        </w:tabs>
        <w:bidi w:val="0"/>
        <w:spacing w:before="0" w:after="0" w:line="240" w:lineRule="auto"/>
        <w:ind w:left="2580" w:right="0" w:firstLine="0"/>
        <w:jc w:val="both"/>
      </w:pPr>
      <w:bookmarkStart w:id="1253" w:name="bookmark1253"/>
      <w:bookmarkEnd w:id="1253"/>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55"/>
        </w:numPr>
        <w:shd w:val="clear" w:color="auto" w:fill="auto"/>
        <w:tabs>
          <w:tab w:pos="2581" w:val="left"/>
        </w:tabs>
        <w:bidi w:val="0"/>
        <w:spacing w:before="0" w:after="280" w:line="240" w:lineRule="auto"/>
        <w:ind w:left="2580" w:right="0" w:hanging="560"/>
        <w:jc w:val="both"/>
      </w:pPr>
      <w:bookmarkStart w:id="1254" w:name="bookmark1254"/>
      <w:bookmarkEnd w:id="1254"/>
      <w:r>
        <w:rPr>
          <w:color w:val="000000"/>
          <w:spacing w:val="0"/>
          <w:w w:val="100"/>
          <w:position w:val="0"/>
          <w:sz w:val="24"/>
          <w:szCs w:val="24"/>
        </w:rPr>
        <w:t>Surat keterangan hasil Pengawasan sebagaimana dimaksud pada ayat (5) huruf b dan surat keterangan hasil Pengawasan sebagaimana dimaksud pada ayat (6)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180</w:t>
      </w:r>
    </w:p>
    <w:p>
      <w:pPr>
        <w:pStyle w:val="Style2"/>
        <w:keepNext w:val="0"/>
        <w:keepLines w:val="0"/>
        <w:widowControl w:val="0"/>
        <w:numPr>
          <w:ilvl w:val="0"/>
          <w:numId w:val="765"/>
        </w:numPr>
        <w:shd w:val="clear" w:color="auto" w:fill="auto"/>
        <w:tabs>
          <w:tab w:pos="2581" w:val="left"/>
        </w:tabs>
        <w:bidi w:val="0"/>
        <w:spacing w:before="0" w:after="0" w:line="240" w:lineRule="auto"/>
        <w:ind w:left="2580" w:right="0" w:hanging="560"/>
        <w:jc w:val="both"/>
      </w:pPr>
      <w:bookmarkStart w:id="1255" w:name="bookmark1255"/>
      <w:bookmarkEnd w:id="1255"/>
      <w:r>
        <w:rPr>
          <w:color w:val="000000"/>
          <w:spacing w:val="0"/>
          <w:w w:val="100"/>
          <w:position w:val="0"/>
          <w:sz w:val="24"/>
          <w:szCs w:val="24"/>
        </w:rPr>
        <w:t>Hewan yang tergolong Satwa Liar sebagaimana dimaksud dalam Pasal 177 ayat (2) huruf a merupakan Satwa Liar yang tidak dilindungi dan boleh diperdagangkan.</w:t>
      </w:r>
    </w:p>
    <w:p>
      <w:pPr>
        <w:pStyle w:val="Style2"/>
        <w:keepNext w:val="0"/>
        <w:keepLines w:val="0"/>
        <w:widowControl w:val="0"/>
        <w:numPr>
          <w:ilvl w:val="0"/>
          <w:numId w:val="765"/>
        </w:numPr>
        <w:shd w:val="clear" w:color="auto" w:fill="auto"/>
        <w:tabs>
          <w:tab w:pos="2581" w:val="left"/>
        </w:tabs>
        <w:bidi w:val="0"/>
        <w:spacing w:before="0" w:after="0" w:line="240" w:lineRule="auto"/>
        <w:ind w:left="2020" w:right="0" w:firstLine="0"/>
        <w:jc w:val="both"/>
      </w:pPr>
      <w:bookmarkStart w:id="1256" w:name="bookmark1256"/>
      <w:bookmarkEnd w:id="1256"/>
      <w:r>
        <w:rPr>
          <w:color w:val="000000"/>
          <w:spacing w:val="0"/>
          <w:w w:val="100"/>
          <w:position w:val="0"/>
          <w:sz w:val="24"/>
          <w:szCs w:val="24"/>
          <w:shd w:val="clear" w:color="auto" w:fill="FFFFFF"/>
        </w:rPr>
        <w:t>Pengeluaran satwa liar sebagaimana dimaksud pada ayat</w:t>
      </w:r>
    </w:p>
    <w:p>
      <w:pPr>
        <w:pStyle w:val="Style2"/>
        <w:keepNext w:val="0"/>
        <w:keepLines w:val="0"/>
        <w:widowControl w:val="0"/>
        <w:numPr>
          <w:ilvl w:val="0"/>
          <w:numId w:val="767"/>
        </w:numPr>
        <w:shd w:val="clear" w:color="auto" w:fill="auto"/>
        <w:tabs>
          <w:tab w:pos="3142" w:val="left"/>
          <w:tab w:pos="3152" w:val="left"/>
        </w:tabs>
        <w:bidi w:val="0"/>
        <w:spacing w:before="0" w:after="0" w:line="240" w:lineRule="auto"/>
        <w:ind w:left="2580" w:right="0" w:firstLine="20"/>
        <w:jc w:val="both"/>
      </w:pPr>
      <w:bookmarkStart w:id="1257" w:name="bookmark1257"/>
      <w:bookmarkEnd w:id="1257"/>
      <w:r>
        <w:rPr>
          <w:color w:val="000000"/>
          <w:spacing w:val="0"/>
          <w:w w:val="100"/>
          <w:position w:val="0"/>
          <w:sz w:val="24"/>
          <w:szCs w:val="24"/>
        </w:rPr>
        <w:t>wajib memiliki izin yang dipersyaratkan dari Kementerian/Lembaga sesuai dengan kewenangannya.</w:t>
      </w:r>
    </w:p>
    <w:p>
      <w:pPr>
        <w:pStyle w:val="Style2"/>
        <w:keepNext w:val="0"/>
        <w:keepLines w:val="0"/>
        <w:widowControl w:val="0"/>
        <w:numPr>
          <w:ilvl w:val="0"/>
          <w:numId w:val="765"/>
        </w:numPr>
        <w:shd w:val="clear" w:color="auto" w:fill="auto"/>
        <w:tabs>
          <w:tab w:pos="2581" w:val="left"/>
        </w:tabs>
        <w:bidi w:val="0"/>
        <w:spacing w:before="0" w:after="0" w:line="240" w:lineRule="auto"/>
        <w:ind w:left="2580" w:right="0" w:hanging="560"/>
        <w:jc w:val="both"/>
      </w:pPr>
      <w:bookmarkStart w:id="1258" w:name="bookmark1258"/>
      <w:bookmarkEnd w:id="1258"/>
      <w:r>
        <w:rPr>
          <w:color w:val="000000"/>
          <w:spacing w:val="0"/>
          <w:w w:val="100"/>
          <w:position w:val="0"/>
          <w:sz w:val="24"/>
          <w:szCs w:val="24"/>
        </w:rPr>
        <w:t>Pengeluaran Satwa Liar sebagaimana dimaksud pada ayat (1) yang:</w:t>
      </w:r>
    </w:p>
    <w:p>
      <w:pPr>
        <w:pStyle w:val="Style2"/>
        <w:keepNext w:val="0"/>
        <w:keepLines w:val="0"/>
        <w:widowControl w:val="0"/>
        <w:numPr>
          <w:ilvl w:val="0"/>
          <w:numId w:val="769"/>
        </w:numPr>
        <w:shd w:val="clear" w:color="auto" w:fill="auto"/>
        <w:tabs>
          <w:tab w:pos="3152" w:val="left"/>
        </w:tabs>
        <w:bidi w:val="0"/>
        <w:spacing w:before="0" w:after="0" w:line="240" w:lineRule="auto"/>
        <w:ind w:left="2580" w:right="0" w:firstLine="0"/>
        <w:jc w:val="both"/>
      </w:pPr>
      <w:bookmarkStart w:id="1259" w:name="bookmark1259"/>
      <w:bookmarkEnd w:id="1259"/>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69"/>
        </w:numPr>
        <w:shd w:val="clear" w:color="auto" w:fill="auto"/>
        <w:tabs>
          <w:tab w:pos="3152" w:val="left"/>
        </w:tabs>
        <w:bidi w:val="0"/>
        <w:spacing w:before="0" w:after="0" w:line="240" w:lineRule="auto"/>
        <w:ind w:left="2580" w:right="0" w:firstLine="0"/>
        <w:jc w:val="both"/>
      </w:pPr>
      <w:bookmarkStart w:id="1260" w:name="bookmark1260"/>
      <w:bookmarkEnd w:id="1260"/>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65"/>
        </w:numPr>
        <w:shd w:val="clear" w:color="auto" w:fill="auto"/>
        <w:tabs>
          <w:tab w:pos="2581" w:val="left"/>
        </w:tabs>
        <w:bidi w:val="0"/>
        <w:spacing w:before="0" w:after="280" w:line="240" w:lineRule="auto"/>
        <w:ind w:left="2580" w:right="0" w:hanging="560"/>
        <w:jc w:val="both"/>
      </w:pPr>
      <w:bookmarkStart w:id="1261" w:name="bookmark1261"/>
      <w:bookmarkEnd w:id="1261"/>
      <w:r>
        <w:rPr>
          <w:color w:val="000000"/>
          <w:spacing w:val="0"/>
          <w:w w:val="100"/>
          <w:position w:val="0"/>
          <w:sz w:val="24"/>
          <w:szCs w:val="24"/>
        </w:rPr>
        <w:t>Surat keterangan hasil Pengawasan sebagaimana dimaksud pada ayat (3)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181</w:t>
      </w:r>
    </w:p>
    <w:p>
      <w:pPr>
        <w:pStyle w:val="Style2"/>
        <w:keepNext w:val="0"/>
        <w:keepLines w:val="0"/>
        <w:widowControl w:val="0"/>
        <w:numPr>
          <w:ilvl w:val="0"/>
          <w:numId w:val="771"/>
        </w:numPr>
        <w:shd w:val="clear" w:color="auto" w:fill="auto"/>
        <w:tabs>
          <w:tab w:pos="2581" w:val="left"/>
        </w:tabs>
        <w:bidi w:val="0"/>
        <w:spacing w:before="0" w:after="0" w:line="240" w:lineRule="auto"/>
        <w:ind w:left="2580" w:right="0" w:hanging="560"/>
        <w:jc w:val="both"/>
      </w:pPr>
      <w:bookmarkStart w:id="1262" w:name="bookmark1262"/>
      <w:bookmarkEnd w:id="1262"/>
      <w:r>
        <w:rPr>
          <w:color w:val="000000"/>
          <w:spacing w:val="0"/>
          <w:w w:val="100"/>
          <w:position w:val="0"/>
          <w:sz w:val="24"/>
          <w:szCs w:val="24"/>
        </w:rPr>
        <w:t>Produk Hewan yang tergolong Pangan sebagaimana dimaksud dalam Pasal 177 ayat (2) huruf b berupa Pangan segar dan Pangan olahan.</w:t>
      </w:r>
    </w:p>
    <w:p>
      <w:pPr>
        <w:pStyle w:val="Style2"/>
        <w:keepNext w:val="0"/>
        <w:keepLines w:val="0"/>
        <w:widowControl w:val="0"/>
        <w:numPr>
          <w:ilvl w:val="0"/>
          <w:numId w:val="771"/>
        </w:numPr>
        <w:shd w:val="clear" w:color="auto" w:fill="auto"/>
        <w:tabs>
          <w:tab w:pos="2581" w:val="left"/>
        </w:tabs>
        <w:bidi w:val="0"/>
        <w:spacing w:before="0" w:after="0" w:line="240" w:lineRule="auto"/>
        <w:ind w:left="2580" w:right="0" w:hanging="560"/>
        <w:jc w:val="both"/>
      </w:pPr>
      <w:bookmarkStart w:id="1263" w:name="bookmark1263"/>
      <w:bookmarkEnd w:id="1263"/>
      <w:r>
        <w:rPr>
          <w:color w:val="000000"/>
          <w:spacing w:val="0"/>
          <w:w w:val="100"/>
          <w:position w:val="0"/>
          <w:sz w:val="24"/>
          <w:szCs w:val="24"/>
        </w:rPr>
        <w:t>Pangan segar dan Pangan olahan sebagaimana dimaksud pada ayat (1) dapat:</w:t>
      </w:r>
    </w:p>
    <w:p>
      <w:pPr>
        <w:pStyle w:val="Style2"/>
        <w:keepNext w:val="0"/>
        <w:keepLines w:val="0"/>
        <w:widowControl w:val="0"/>
        <w:numPr>
          <w:ilvl w:val="0"/>
          <w:numId w:val="773"/>
        </w:numPr>
        <w:shd w:val="clear" w:color="auto" w:fill="auto"/>
        <w:tabs>
          <w:tab w:pos="3152" w:val="left"/>
        </w:tabs>
        <w:bidi w:val="0"/>
        <w:spacing w:before="0" w:after="0" w:line="240" w:lineRule="auto"/>
        <w:ind w:left="3160" w:right="0" w:hanging="560"/>
        <w:jc w:val="both"/>
      </w:pPr>
      <w:bookmarkStart w:id="1264" w:name="bookmark1264"/>
      <w:bookmarkEnd w:id="1264"/>
      <w:r>
        <w:rPr>
          <w:color w:val="000000"/>
          <w:spacing w:val="0"/>
          <w:w w:val="100"/>
          <w:position w:val="0"/>
          <w:sz w:val="24"/>
          <w:szCs w:val="24"/>
        </w:rPr>
        <w:t>dihasilkan dari penerapan teknik rekayasa genetik; atau</w:t>
      </w:r>
    </w:p>
    <w:p>
      <w:pPr>
        <w:pStyle w:val="Style2"/>
        <w:keepNext w:val="0"/>
        <w:keepLines w:val="0"/>
        <w:widowControl w:val="0"/>
        <w:numPr>
          <w:ilvl w:val="0"/>
          <w:numId w:val="773"/>
        </w:numPr>
        <w:shd w:val="clear" w:color="auto" w:fill="auto"/>
        <w:tabs>
          <w:tab w:pos="3152" w:val="left"/>
        </w:tabs>
        <w:bidi w:val="0"/>
        <w:spacing w:before="0" w:after="0" w:line="240" w:lineRule="auto"/>
        <w:ind w:left="3160" w:right="0" w:hanging="560"/>
        <w:jc w:val="both"/>
      </w:pPr>
      <w:bookmarkStart w:id="1265" w:name="bookmark1265"/>
      <w:bookmarkEnd w:id="1265"/>
      <w:r>
        <w:rPr>
          <w:color w:val="000000"/>
          <w:spacing w:val="0"/>
          <w:w w:val="100"/>
          <w:position w:val="0"/>
          <w:sz w:val="24"/>
          <w:szCs w:val="24"/>
        </w:rPr>
        <w:t>berasal dari hasil pembudidayaan Satwa Liar yang tidak dilindungi.</w:t>
      </w:r>
    </w:p>
    <w:p>
      <w:pPr>
        <w:pStyle w:val="Style2"/>
        <w:keepNext w:val="0"/>
        <w:keepLines w:val="0"/>
        <w:widowControl w:val="0"/>
        <w:numPr>
          <w:ilvl w:val="0"/>
          <w:numId w:val="771"/>
        </w:numPr>
        <w:shd w:val="clear" w:color="auto" w:fill="auto"/>
        <w:tabs>
          <w:tab w:pos="2581" w:val="left"/>
        </w:tabs>
        <w:bidi w:val="0"/>
        <w:spacing w:before="0" w:after="0" w:line="240" w:lineRule="auto"/>
        <w:ind w:left="2020" w:right="0" w:firstLine="0"/>
        <w:jc w:val="both"/>
      </w:pPr>
      <w:bookmarkStart w:id="1266" w:name="bookmark1266"/>
      <w:bookmarkEnd w:id="1266"/>
      <w:r>
        <w:rPr>
          <w:color w:val="000000"/>
          <w:spacing w:val="0"/>
          <w:w w:val="100"/>
          <w:position w:val="0"/>
          <w:sz w:val="24"/>
          <w:szCs w:val="24"/>
        </w:rPr>
        <w:t>Pengeluaran:</w:t>
      </w:r>
    </w:p>
    <w:p>
      <w:pPr>
        <w:pStyle w:val="Style2"/>
        <w:keepNext w:val="0"/>
        <w:keepLines w:val="0"/>
        <w:widowControl w:val="0"/>
        <w:numPr>
          <w:ilvl w:val="0"/>
          <w:numId w:val="775"/>
        </w:numPr>
        <w:shd w:val="clear" w:color="auto" w:fill="auto"/>
        <w:tabs>
          <w:tab w:pos="3152" w:val="left"/>
        </w:tabs>
        <w:bidi w:val="0"/>
        <w:spacing w:before="0" w:after="0" w:line="240" w:lineRule="auto"/>
        <w:ind w:left="2580" w:right="0" w:firstLine="0"/>
        <w:jc w:val="both"/>
      </w:pPr>
      <w:bookmarkStart w:id="1267" w:name="bookmark1267"/>
      <w:bookmarkEnd w:id="1267"/>
      <w:r>
        <w:rPr>
          <w:color w:val="000000"/>
          <w:spacing w:val="0"/>
          <w:w w:val="100"/>
          <w:position w:val="0"/>
          <w:sz w:val="24"/>
          <w:szCs w:val="24"/>
        </w:rPr>
        <w:t>Pangan segar sebagaimana dimaksud pada ayat (1)</w:t>
      </w:r>
    </w:p>
    <w:p>
      <w:pPr>
        <w:pStyle w:val="Style2"/>
        <w:keepNext w:val="0"/>
        <w:keepLines w:val="0"/>
        <w:widowControl w:val="0"/>
        <w:shd w:val="clear" w:color="auto" w:fill="auto"/>
        <w:tabs>
          <w:tab w:pos="6844" w:val="left"/>
          <w:tab w:pos="8582" w:val="left"/>
        </w:tabs>
        <w:bidi w:val="0"/>
        <w:spacing w:before="0" w:after="0" w:line="240" w:lineRule="auto"/>
        <w:ind w:left="3160" w:right="0" w:firstLine="0"/>
        <w:jc w:val="both"/>
      </w:pPr>
      <w:r>
        <w:rPr>
          <w:color w:val="000000"/>
          <w:spacing w:val="0"/>
          <w:w w:val="100"/>
          <w:position w:val="0"/>
          <w:sz w:val="24"/>
          <w:szCs w:val="24"/>
        </w:rPr>
        <w:t>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atau</w:t>
      </w:r>
    </w:p>
    <w:p>
      <w:pPr>
        <w:pStyle w:val="Style2"/>
        <w:keepNext w:val="0"/>
        <w:keepLines w:val="0"/>
        <w:widowControl w:val="0"/>
        <w:numPr>
          <w:ilvl w:val="0"/>
          <w:numId w:val="775"/>
        </w:numPr>
        <w:shd w:val="clear" w:color="auto" w:fill="auto"/>
        <w:tabs>
          <w:tab w:pos="3152" w:val="left"/>
        </w:tabs>
        <w:bidi w:val="0"/>
        <w:spacing w:before="0" w:after="140" w:line="240" w:lineRule="auto"/>
        <w:ind w:left="3160" w:right="0" w:hanging="560"/>
        <w:jc w:val="both"/>
      </w:pPr>
      <w:bookmarkStart w:id="1268" w:name="bookmark1268"/>
      <w:bookmarkEnd w:id="1268"/>
      <w:r>
        <w:rPr>
          <w:color w:val="000000"/>
          <w:spacing w:val="0"/>
          <w:w w:val="100"/>
          <w:position w:val="0"/>
          <w:sz w:val="24"/>
          <w:szCs w:val="24"/>
        </w:rPr>
        <w:t>Pangan olahan sebagaimana dimaksud pada ayat (1) wajib memiliki izin yang dipersyaratkan dari Lembaga yang membidangi Pengawasan Obat dan Makanan.</w:t>
      </w:r>
    </w:p>
    <w:p>
      <w:pPr>
        <w:pStyle w:val="Style2"/>
        <w:keepNext w:val="0"/>
        <w:keepLines w:val="0"/>
        <w:widowControl w:val="0"/>
        <w:numPr>
          <w:ilvl w:val="0"/>
          <w:numId w:val="771"/>
        </w:numPr>
        <w:shd w:val="clear" w:color="auto" w:fill="auto"/>
        <w:tabs>
          <w:tab w:pos="2582" w:val="left"/>
        </w:tabs>
        <w:bidi w:val="0"/>
        <w:spacing w:before="0" w:after="0" w:line="240" w:lineRule="auto"/>
        <w:ind w:left="2560" w:right="0" w:hanging="540"/>
        <w:jc w:val="both"/>
      </w:pPr>
      <w:bookmarkStart w:id="1269" w:name="bookmark1269"/>
      <w:bookmarkEnd w:id="1269"/>
      <w:r>
        <w:rPr>
          <w:color w:val="000000"/>
          <w:spacing w:val="0"/>
          <w:w w:val="100"/>
          <w:position w:val="0"/>
          <w:sz w:val="24"/>
          <w:szCs w:val="24"/>
        </w:rPr>
        <w:t>Pengeluaran Pangan segar sebagaimana dimaksud pada ayat (1) yang:</w:t>
      </w:r>
    </w:p>
    <w:p>
      <w:pPr>
        <w:pStyle w:val="Style2"/>
        <w:keepNext w:val="0"/>
        <w:keepLines w:val="0"/>
        <w:widowControl w:val="0"/>
        <w:numPr>
          <w:ilvl w:val="0"/>
          <w:numId w:val="777"/>
        </w:numPr>
        <w:shd w:val="clear" w:color="auto" w:fill="auto"/>
        <w:tabs>
          <w:tab w:pos="3141" w:val="left"/>
        </w:tabs>
        <w:bidi w:val="0"/>
        <w:spacing w:before="0" w:after="0" w:line="240" w:lineRule="auto"/>
        <w:ind w:left="2560" w:right="0" w:firstLine="0"/>
        <w:jc w:val="both"/>
      </w:pPr>
      <w:bookmarkStart w:id="1270" w:name="bookmark1270"/>
      <w:bookmarkEnd w:id="1270"/>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77"/>
        </w:numPr>
        <w:shd w:val="clear" w:color="auto" w:fill="auto"/>
        <w:tabs>
          <w:tab w:pos="3141" w:val="left"/>
          <w:tab w:pos="4564" w:val="left"/>
          <w:tab w:pos="5514" w:val="left"/>
          <w:tab w:pos="6633" w:val="left"/>
          <w:tab w:pos="8956" w:val="left"/>
        </w:tabs>
        <w:bidi w:val="0"/>
        <w:spacing w:before="0" w:after="0" w:line="240" w:lineRule="auto"/>
        <w:ind w:left="2560" w:right="0" w:firstLine="0"/>
        <w:jc w:val="both"/>
      </w:pPr>
      <w:bookmarkStart w:id="1271" w:name="bookmark1271"/>
      <w:bookmarkEnd w:id="1271"/>
      <w:r>
        <w:rPr>
          <w:color w:val="000000"/>
          <w:spacing w:val="0"/>
          <w:w w:val="100"/>
          <w:position w:val="0"/>
          <w:sz w:val="24"/>
          <w:szCs w:val="24"/>
        </w:rPr>
        <w:t>disertai</w:t>
        <w:tab/>
        <w:t>izin</w:t>
        <w:tab/>
        <w:t>yang</w:t>
        <w:tab/>
        <w:t>dipersyaratkan</w:t>
        <w:tab/>
        <w:t>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diterbitkan surat keterangan hasil Pengawasan.</w:t>
      </w:r>
    </w:p>
    <w:p>
      <w:pPr>
        <w:pStyle w:val="Style2"/>
        <w:keepNext w:val="0"/>
        <w:keepLines w:val="0"/>
        <w:widowControl w:val="0"/>
        <w:numPr>
          <w:ilvl w:val="0"/>
          <w:numId w:val="771"/>
        </w:numPr>
        <w:shd w:val="clear" w:color="auto" w:fill="auto"/>
        <w:tabs>
          <w:tab w:pos="2582" w:val="left"/>
        </w:tabs>
        <w:bidi w:val="0"/>
        <w:spacing w:before="0" w:after="0" w:line="240" w:lineRule="auto"/>
        <w:ind w:left="2560" w:right="0" w:hanging="540"/>
        <w:jc w:val="both"/>
      </w:pPr>
      <w:bookmarkStart w:id="1272" w:name="bookmark1272"/>
      <w:bookmarkEnd w:id="1272"/>
      <w:r>
        <w:rPr>
          <w:color w:val="000000"/>
          <w:spacing w:val="0"/>
          <w:w w:val="100"/>
          <w:position w:val="0"/>
          <w:sz w:val="24"/>
          <w:szCs w:val="24"/>
        </w:rPr>
        <w:t>Pengeluaran Pangan olahan sebagaimana dimaksud pada ayat (1) yang:</w:t>
      </w:r>
    </w:p>
    <w:p>
      <w:pPr>
        <w:pStyle w:val="Style2"/>
        <w:keepNext w:val="0"/>
        <w:keepLines w:val="0"/>
        <w:widowControl w:val="0"/>
        <w:numPr>
          <w:ilvl w:val="0"/>
          <w:numId w:val="779"/>
        </w:numPr>
        <w:shd w:val="clear" w:color="auto" w:fill="auto"/>
        <w:tabs>
          <w:tab w:pos="3141" w:val="left"/>
        </w:tabs>
        <w:bidi w:val="0"/>
        <w:spacing w:before="0" w:after="0" w:line="240" w:lineRule="auto"/>
        <w:ind w:left="2560" w:right="0" w:firstLine="0"/>
        <w:jc w:val="both"/>
      </w:pPr>
      <w:bookmarkStart w:id="1273" w:name="bookmark1273"/>
      <w:bookmarkEnd w:id="1273"/>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79"/>
        </w:numPr>
        <w:shd w:val="clear" w:color="auto" w:fill="auto"/>
        <w:tabs>
          <w:tab w:pos="3141" w:val="left"/>
        </w:tabs>
        <w:bidi w:val="0"/>
        <w:spacing w:before="0" w:after="0" w:line="240" w:lineRule="auto"/>
        <w:ind w:left="3160" w:right="0" w:hanging="580"/>
        <w:jc w:val="both"/>
      </w:pPr>
      <w:bookmarkStart w:id="1274" w:name="bookmark1274"/>
      <w:bookmarkEnd w:id="1274"/>
      <w:r>
        <w:rPr>
          <w:color w:val="000000"/>
          <w:spacing w:val="0"/>
          <w:w w:val="100"/>
          <w:position w:val="0"/>
          <w:sz w:val="24"/>
          <w:szCs w:val="24"/>
        </w:rPr>
        <w:t>disertai izin yang dipersyaratkan dari Lembaga yang membidangi Pengawasan Obat dan Makanan, diterbitkan surat keterangan hasil Pengawasan.</w:t>
      </w:r>
    </w:p>
    <w:p>
      <w:pPr>
        <w:pStyle w:val="Style2"/>
        <w:keepNext w:val="0"/>
        <w:keepLines w:val="0"/>
        <w:widowControl w:val="0"/>
        <w:numPr>
          <w:ilvl w:val="0"/>
          <w:numId w:val="771"/>
        </w:numPr>
        <w:shd w:val="clear" w:color="auto" w:fill="auto"/>
        <w:tabs>
          <w:tab w:pos="2582" w:val="left"/>
        </w:tabs>
        <w:bidi w:val="0"/>
        <w:spacing w:before="0" w:after="280" w:line="240" w:lineRule="auto"/>
        <w:ind w:left="2560" w:right="0" w:hanging="540"/>
        <w:jc w:val="both"/>
      </w:pPr>
      <w:bookmarkStart w:id="1275" w:name="bookmark1275"/>
      <w:bookmarkEnd w:id="1275"/>
      <w:r>
        <w:rPr>
          <w:color w:val="000000"/>
          <w:spacing w:val="0"/>
          <w:w w:val="100"/>
          <w:position w:val="0"/>
          <w:sz w:val="24"/>
          <w:szCs w:val="24"/>
        </w:rPr>
        <w:t>Surat keterangan hasil Pengawasan sebagaimana dimaksud pada ayat (4) huruf b dan surat keterangan hasil Pengawasan sebagaimana dimaksud pada ayat (5)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182</w:t>
      </w:r>
    </w:p>
    <w:p>
      <w:pPr>
        <w:pStyle w:val="Style2"/>
        <w:keepNext w:val="0"/>
        <w:keepLines w:val="0"/>
        <w:widowControl w:val="0"/>
        <w:numPr>
          <w:ilvl w:val="0"/>
          <w:numId w:val="781"/>
        </w:numPr>
        <w:shd w:val="clear" w:color="auto" w:fill="auto"/>
        <w:tabs>
          <w:tab w:pos="2582" w:val="left"/>
        </w:tabs>
        <w:bidi w:val="0"/>
        <w:spacing w:before="0" w:after="0" w:line="240" w:lineRule="auto"/>
        <w:ind w:left="2560" w:right="0" w:hanging="540"/>
        <w:jc w:val="both"/>
      </w:pPr>
      <w:bookmarkStart w:id="1276" w:name="bookmark1276"/>
      <w:bookmarkEnd w:id="1276"/>
      <w:r>
        <w:rPr>
          <w:color w:val="000000"/>
          <w:spacing w:val="0"/>
          <w:w w:val="100"/>
          <w:position w:val="0"/>
          <w:sz w:val="24"/>
          <w:szCs w:val="24"/>
        </w:rPr>
        <w:t>Produk Hewan yang tergolong Pakan sebagaimana dimaksud dalam Pasal 177 ayat (2) huruf b berupa Pakan dan bahan Pakan asal Hewan.</w:t>
      </w:r>
    </w:p>
    <w:p>
      <w:pPr>
        <w:pStyle w:val="Style2"/>
        <w:keepNext w:val="0"/>
        <w:keepLines w:val="0"/>
        <w:widowControl w:val="0"/>
        <w:numPr>
          <w:ilvl w:val="0"/>
          <w:numId w:val="781"/>
        </w:numPr>
        <w:shd w:val="clear" w:color="auto" w:fill="auto"/>
        <w:tabs>
          <w:tab w:pos="2582" w:val="left"/>
        </w:tabs>
        <w:bidi w:val="0"/>
        <w:spacing w:before="0" w:after="0" w:line="240" w:lineRule="auto"/>
        <w:ind w:left="2560" w:right="0" w:hanging="540"/>
        <w:jc w:val="both"/>
      </w:pPr>
      <w:bookmarkStart w:id="1277" w:name="bookmark1277"/>
      <w:bookmarkEnd w:id="1277"/>
      <w:r>
        <w:rPr>
          <w:color w:val="000000"/>
          <w:spacing w:val="0"/>
          <w:w w:val="100"/>
          <w:position w:val="0"/>
          <w:sz w:val="24"/>
          <w:szCs w:val="24"/>
        </w:rPr>
        <w:t>Pengeluaran Pakan dan bahan Pakan asal Hewan sebagaimana dimaksud pada ayat (1) wajib memiliki izin yang dipersyaratkan dari Kementerian/Lembaga sesuai dengan kewenangannya.</w:t>
      </w:r>
    </w:p>
    <w:p>
      <w:pPr>
        <w:pStyle w:val="Style2"/>
        <w:keepNext w:val="0"/>
        <w:keepLines w:val="0"/>
        <w:widowControl w:val="0"/>
        <w:numPr>
          <w:ilvl w:val="0"/>
          <w:numId w:val="781"/>
        </w:numPr>
        <w:shd w:val="clear" w:color="auto" w:fill="auto"/>
        <w:tabs>
          <w:tab w:pos="2582" w:val="left"/>
        </w:tabs>
        <w:bidi w:val="0"/>
        <w:spacing w:before="0" w:after="0" w:line="240" w:lineRule="auto"/>
        <w:ind w:left="2560" w:right="0" w:hanging="540"/>
        <w:jc w:val="both"/>
      </w:pPr>
      <w:bookmarkStart w:id="1278" w:name="bookmark1278"/>
      <w:bookmarkEnd w:id="1278"/>
      <w:r>
        <w:rPr>
          <w:color w:val="000000"/>
          <w:spacing w:val="0"/>
          <w:w w:val="100"/>
          <w:position w:val="0"/>
          <w:sz w:val="24"/>
          <w:szCs w:val="24"/>
        </w:rPr>
        <w:t>Pakan dan bahan Pakan asal Hewan sebagaimana dimaksud pada ayat (1) dapat dihasilkan dari penerapan teknik rekayasa genetik.</w:t>
      </w:r>
    </w:p>
    <w:p>
      <w:pPr>
        <w:pStyle w:val="Style2"/>
        <w:keepNext w:val="0"/>
        <w:keepLines w:val="0"/>
        <w:widowControl w:val="0"/>
        <w:numPr>
          <w:ilvl w:val="0"/>
          <w:numId w:val="781"/>
        </w:numPr>
        <w:shd w:val="clear" w:color="auto" w:fill="auto"/>
        <w:tabs>
          <w:tab w:pos="2582" w:val="left"/>
        </w:tabs>
        <w:bidi w:val="0"/>
        <w:spacing w:before="0" w:after="0" w:line="240" w:lineRule="auto"/>
        <w:ind w:left="2560" w:right="0" w:hanging="540"/>
        <w:jc w:val="both"/>
      </w:pPr>
      <w:bookmarkStart w:id="1279" w:name="bookmark1279"/>
      <w:bookmarkEnd w:id="1279"/>
      <w:r>
        <w:rPr>
          <w:color w:val="000000"/>
          <w:spacing w:val="0"/>
          <w:w w:val="100"/>
          <w:position w:val="0"/>
          <w:sz w:val="24"/>
          <w:szCs w:val="24"/>
        </w:rPr>
        <w:t>Pengeluaran Pakan dan bahan Pakan asal Hewan sebagaimana dimaksud pada ayat (1) yang:</w:t>
      </w:r>
    </w:p>
    <w:p>
      <w:pPr>
        <w:pStyle w:val="Style2"/>
        <w:keepNext w:val="0"/>
        <w:keepLines w:val="0"/>
        <w:widowControl w:val="0"/>
        <w:numPr>
          <w:ilvl w:val="0"/>
          <w:numId w:val="783"/>
        </w:numPr>
        <w:shd w:val="clear" w:color="auto" w:fill="auto"/>
        <w:tabs>
          <w:tab w:pos="3141" w:val="left"/>
        </w:tabs>
        <w:bidi w:val="0"/>
        <w:spacing w:before="0" w:after="0" w:line="240" w:lineRule="auto"/>
        <w:ind w:left="2560" w:right="0" w:firstLine="0"/>
        <w:jc w:val="both"/>
      </w:pPr>
      <w:bookmarkStart w:id="1280" w:name="bookmark1280"/>
      <w:bookmarkEnd w:id="1280"/>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83"/>
        </w:numPr>
        <w:shd w:val="clear" w:color="auto" w:fill="auto"/>
        <w:tabs>
          <w:tab w:pos="3141" w:val="left"/>
          <w:tab w:pos="4564" w:val="left"/>
          <w:tab w:pos="5514" w:val="left"/>
          <w:tab w:pos="6633" w:val="left"/>
          <w:tab w:pos="8956" w:val="left"/>
        </w:tabs>
        <w:bidi w:val="0"/>
        <w:spacing w:before="0" w:after="0" w:line="240" w:lineRule="auto"/>
        <w:ind w:left="2560" w:right="0" w:firstLine="0"/>
        <w:jc w:val="both"/>
      </w:pPr>
      <w:bookmarkStart w:id="1281" w:name="bookmark1281"/>
      <w:bookmarkEnd w:id="1281"/>
      <w:r>
        <w:rPr>
          <w:color w:val="000000"/>
          <w:spacing w:val="0"/>
          <w:w w:val="100"/>
          <w:position w:val="0"/>
          <w:sz w:val="24"/>
          <w:szCs w:val="24"/>
        </w:rPr>
        <w:t>disertai</w:t>
        <w:tab/>
        <w:t>izin</w:t>
        <w:tab/>
        <w:t>yang</w:t>
        <w:tab/>
        <w:t>dipersyaratkan</w:t>
        <w:tab/>
        <w:t>dari</w:t>
      </w:r>
    </w:p>
    <w:p>
      <w:pPr>
        <w:pStyle w:val="Style2"/>
        <w:keepNext w:val="0"/>
        <w:keepLines w:val="0"/>
        <w:widowControl w:val="0"/>
        <w:shd w:val="clear" w:color="auto" w:fill="auto"/>
        <w:tabs>
          <w:tab w:pos="6842"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diterbitkan surat keterangan hasil pengawasan.</w:t>
      </w:r>
    </w:p>
    <w:p>
      <w:pPr>
        <w:pStyle w:val="Style2"/>
        <w:keepNext w:val="0"/>
        <w:keepLines w:val="0"/>
        <w:widowControl w:val="0"/>
        <w:numPr>
          <w:ilvl w:val="0"/>
          <w:numId w:val="781"/>
        </w:numPr>
        <w:shd w:val="clear" w:color="auto" w:fill="auto"/>
        <w:tabs>
          <w:tab w:pos="2582" w:val="left"/>
        </w:tabs>
        <w:bidi w:val="0"/>
        <w:spacing w:before="0" w:after="0" w:line="240" w:lineRule="auto"/>
        <w:ind w:left="2560" w:right="0" w:hanging="540"/>
        <w:jc w:val="both"/>
      </w:pPr>
      <w:bookmarkStart w:id="1282" w:name="bookmark1282"/>
      <w:bookmarkEnd w:id="1282"/>
      <w:r>
        <w:rPr>
          <w:color w:val="000000"/>
          <w:spacing w:val="0"/>
          <w:w w:val="100"/>
          <w:position w:val="0"/>
          <w:sz w:val="24"/>
          <w:szCs w:val="24"/>
        </w:rPr>
        <w:t>Surat keterangan hasil Pengawasan sebagaimana dimaksud pada ayat (4)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183</w:t>
      </w:r>
    </w:p>
    <w:p>
      <w:pPr>
        <w:pStyle w:val="Style2"/>
        <w:keepNext w:val="0"/>
        <w:keepLines w:val="0"/>
        <w:widowControl w:val="0"/>
        <w:numPr>
          <w:ilvl w:val="0"/>
          <w:numId w:val="785"/>
        </w:numPr>
        <w:shd w:val="clear" w:color="auto" w:fill="auto"/>
        <w:tabs>
          <w:tab w:pos="2579" w:val="left"/>
        </w:tabs>
        <w:bidi w:val="0"/>
        <w:spacing w:before="0" w:after="0" w:line="240" w:lineRule="auto"/>
        <w:ind w:left="2020" w:right="0" w:firstLine="0"/>
        <w:jc w:val="both"/>
      </w:pPr>
      <w:bookmarkStart w:id="1283" w:name="bookmark1283"/>
      <w:bookmarkEnd w:id="1283"/>
      <w:r>
        <w:rPr>
          <w:color w:val="000000"/>
          <w:spacing w:val="0"/>
          <w:w w:val="100"/>
          <w:position w:val="0"/>
          <w:sz w:val="24"/>
          <w:szCs w:val="24"/>
        </w:rPr>
        <w:t>Media Pembawa Lain yang tergolong:</w:t>
      </w:r>
    </w:p>
    <w:p>
      <w:pPr>
        <w:pStyle w:val="Style2"/>
        <w:keepNext w:val="0"/>
        <w:keepLines w:val="0"/>
        <w:widowControl w:val="0"/>
        <w:numPr>
          <w:ilvl w:val="0"/>
          <w:numId w:val="787"/>
        </w:numPr>
        <w:shd w:val="clear" w:color="auto" w:fill="auto"/>
        <w:tabs>
          <w:tab w:pos="3165" w:val="left"/>
        </w:tabs>
        <w:bidi w:val="0"/>
        <w:spacing w:before="0" w:after="0" w:line="240" w:lineRule="auto"/>
        <w:ind w:left="2600" w:right="0" w:firstLine="0"/>
        <w:jc w:val="both"/>
      </w:pPr>
      <w:bookmarkStart w:id="1284" w:name="bookmark1284"/>
      <w:bookmarkEnd w:id="1284"/>
      <w:r>
        <w:rPr>
          <w:color w:val="000000"/>
          <w:spacing w:val="0"/>
          <w:w w:val="100"/>
          <w:position w:val="0"/>
          <w:sz w:val="24"/>
          <w:szCs w:val="24"/>
          <w:shd w:val="clear" w:color="auto" w:fill="FFFFFF"/>
        </w:rPr>
        <w:t>PRG sebagaimana dimaksud dalam Pasal 177 ayat</w:t>
      </w:r>
    </w:p>
    <w:p>
      <w:pPr>
        <w:pStyle w:val="Style2"/>
        <w:keepNext w:val="0"/>
        <w:keepLines w:val="0"/>
        <w:widowControl w:val="0"/>
        <w:numPr>
          <w:ilvl w:val="0"/>
          <w:numId w:val="785"/>
        </w:numPr>
        <w:shd w:val="clear" w:color="auto" w:fill="auto"/>
        <w:tabs>
          <w:tab w:pos="3610" w:val="left"/>
          <w:tab w:pos="3731" w:val="left"/>
        </w:tabs>
        <w:bidi w:val="0"/>
        <w:spacing w:before="0" w:after="0" w:line="240" w:lineRule="auto"/>
        <w:ind w:left="3140" w:right="0" w:firstLine="20"/>
        <w:jc w:val="both"/>
      </w:pPr>
      <w:bookmarkStart w:id="1285" w:name="bookmark1285"/>
      <w:bookmarkEnd w:id="1285"/>
      <w:r>
        <w:rPr>
          <w:color w:val="000000"/>
          <w:spacing w:val="0"/>
          <w:w w:val="100"/>
          <w:position w:val="0"/>
          <w:sz w:val="24"/>
          <w:szCs w:val="24"/>
        </w:rPr>
        <w:t>huruf c dapat berupa jasad renik PRG, bahan asal</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jasad renik PRG, hasil olahan bahan asal jasad renik PRG; atau</w:t>
      </w:r>
    </w:p>
    <w:p>
      <w:pPr>
        <w:pStyle w:val="Style2"/>
        <w:keepNext w:val="0"/>
        <w:keepLines w:val="0"/>
        <w:widowControl w:val="0"/>
        <w:numPr>
          <w:ilvl w:val="0"/>
          <w:numId w:val="787"/>
        </w:numPr>
        <w:shd w:val="clear" w:color="auto" w:fill="auto"/>
        <w:tabs>
          <w:tab w:pos="3165" w:val="left"/>
        </w:tabs>
        <w:bidi w:val="0"/>
        <w:spacing w:before="0" w:after="0" w:line="240" w:lineRule="auto"/>
        <w:ind w:left="2600" w:right="0" w:firstLine="0"/>
        <w:jc w:val="both"/>
      </w:pPr>
      <w:bookmarkStart w:id="1286" w:name="bookmark1286"/>
      <w:bookmarkEnd w:id="1286"/>
      <w:r>
        <w:rPr>
          <w:color w:val="000000"/>
          <w:spacing w:val="0"/>
          <w:w w:val="100"/>
          <w:position w:val="0"/>
          <w:sz w:val="24"/>
          <w:szCs w:val="24"/>
        </w:rPr>
        <w:t>Agensia Hayati sebagaimana dimaksud dalam Pasal</w:t>
      </w:r>
    </w:p>
    <w:p>
      <w:pPr>
        <w:pStyle w:val="Style2"/>
        <w:keepNext w:val="0"/>
        <w:keepLines w:val="0"/>
        <w:widowControl w:val="0"/>
        <w:shd w:val="clear" w:color="auto" w:fill="auto"/>
        <w:bidi w:val="0"/>
        <w:spacing w:before="0" w:after="0" w:line="240" w:lineRule="auto"/>
        <w:ind w:left="3140" w:right="0" w:firstLine="0"/>
        <w:jc w:val="both"/>
      </w:pPr>
      <w:r>
        <w:rPr>
          <w:color w:val="000000"/>
          <w:spacing w:val="0"/>
          <w:w w:val="100"/>
          <w:position w:val="0"/>
          <w:sz w:val="24"/>
          <w:szCs w:val="24"/>
        </w:rPr>
        <w:t>177 ayat (2) huruf c dapat berupa bakteri.</w:t>
      </w:r>
    </w:p>
    <w:p>
      <w:pPr>
        <w:pStyle w:val="Style2"/>
        <w:keepNext w:val="0"/>
        <w:keepLines w:val="0"/>
        <w:widowControl w:val="0"/>
        <w:numPr>
          <w:ilvl w:val="0"/>
          <w:numId w:val="767"/>
        </w:numPr>
        <w:shd w:val="clear" w:color="auto" w:fill="auto"/>
        <w:tabs>
          <w:tab w:pos="2579" w:val="left"/>
        </w:tabs>
        <w:bidi w:val="0"/>
        <w:spacing w:before="0" w:after="0" w:line="240" w:lineRule="auto"/>
        <w:ind w:left="2020" w:right="0" w:firstLine="0"/>
        <w:jc w:val="both"/>
      </w:pPr>
      <w:bookmarkStart w:id="1287" w:name="bookmark1287"/>
      <w:bookmarkEnd w:id="1287"/>
      <w:r>
        <w:rPr>
          <w:color w:val="000000"/>
          <w:spacing w:val="0"/>
          <w:w w:val="100"/>
          <w:position w:val="0"/>
          <w:sz w:val="24"/>
          <w:szCs w:val="24"/>
        </w:rPr>
        <w:t>Pengeluaran:</w:t>
      </w:r>
    </w:p>
    <w:p>
      <w:pPr>
        <w:pStyle w:val="Style2"/>
        <w:keepNext w:val="0"/>
        <w:keepLines w:val="0"/>
        <w:widowControl w:val="0"/>
        <w:numPr>
          <w:ilvl w:val="0"/>
          <w:numId w:val="789"/>
        </w:numPr>
        <w:shd w:val="clear" w:color="auto" w:fill="auto"/>
        <w:tabs>
          <w:tab w:pos="3165" w:val="left"/>
        </w:tabs>
        <w:bidi w:val="0"/>
        <w:spacing w:before="0" w:after="0" w:line="240" w:lineRule="auto"/>
        <w:ind w:left="2600" w:right="0" w:firstLine="0"/>
        <w:jc w:val="both"/>
      </w:pPr>
      <w:bookmarkStart w:id="1288" w:name="bookmark1288"/>
      <w:bookmarkEnd w:id="1288"/>
      <w:r>
        <w:rPr>
          <w:color w:val="000000"/>
          <w:spacing w:val="0"/>
          <w:w w:val="100"/>
          <w:position w:val="0"/>
          <w:sz w:val="24"/>
          <w:szCs w:val="24"/>
        </w:rPr>
        <w:t>PRG sebagaimana dimaksud pada ayat (1) huruf a</w:t>
      </w:r>
    </w:p>
    <w:p>
      <w:pPr>
        <w:pStyle w:val="Style2"/>
        <w:keepNext w:val="0"/>
        <w:keepLines w:val="0"/>
        <w:widowControl w:val="0"/>
        <w:shd w:val="clear" w:color="auto" w:fill="auto"/>
        <w:tabs>
          <w:tab w:pos="6831" w:val="left"/>
          <w:tab w:pos="8569" w:val="left"/>
        </w:tabs>
        <w:bidi w:val="0"/>
        <w:spacing w:before="0" w:after="0" w:line="240" w:lineRule="auto"/>
        <w:ind w:left="3140" w:right="0" w:firstLine="20"/>
        <w:jc w:val="both"/>
      </w:pPr>
      <w:r>
        <w:rPr>
          <w:color w:val="000000"/>
          <w:spacing w:val="0"/>
          <w:w w:val="100"/>
          <w:position w:val="0"/>
          <w:sz w:val="24"/>
          <w:szCs w:val="24"/>
        </w:rPr>
        <w:t>wajib memiliki izin yang dipersyaratkan dari Kementerian/Lembaga</w:t>
        <w:tab/>
        <w:t>sesuai</w:t>
        <w:tab/>
        <w:t>dengan</w:t>
      </w:r>
    </w:p>
    <w:p>
      <w:pPr>
        <w:pStyle w:val="Style2"/>
        <w:keepNext w:val="0"/>
        <w:keepLines w:val="0"/>
        <w:widowControl w:val="0"/>
        <w:shd w:val="clear" w:color="auto" w:fill="auto"/>
        <w:bidi w:val="0"/>
        <w:spacing w:before="0" w:after="0" w:line="240" w:lineRule="auto"/>
        <w:ind w:left="3140" w:right="0" w:firstLine="0"/>
        <w:jc w:val="left"/>
      </w:pPr>
      <w:r>
        <w:rPr>
          <w:color w:val="000000"/>
          <w:spacing w:val="0"/>
          <w:w w:val="100"/>
          <w:position w:val="0"/>
          <w:sz w:val="24"/>
          <w:szCs w:val="24"/>
        </w:rPr>
        <w:t>kewenangannya; atau</w:t>
      </w:r>
    </w:p>
    <w:p>
      <w:pPr>
        <w:pStyle w:val="Style2"/>
        <w:keepNext w:val="0"/>
        <w:keepLines w:val="0"/>
        <w:widowControl w:val="0"/>
        <w:numPr>
          <w:ilvl w:val="0"/>
          <w:numId w:val="789"/>
        </w:numPr>
        <w:shd w:val="clear" w:color="auto" w:fill="auto"/>
        <w:tabs>
          <w:tab w:pos="3165" w:val="left"/>
        </w:tabs>
        <w:bidi w:val="0"/>
        <w:spacing w:before="0" w:after="0" w:line="240" w:lineRule="auto"/>
        <w:ind w:left="2600" w:right="0" w:firstLine="0"/>
        <w:jc w:val="both"/>
      </w:pPr>
      <w:bookmarkStart w:id="1289" w:name="bookmark1289"/>
      <w:bookmarkEnd w:id="1289"/>
      <w:r>
        <w:rPr>
          <w:color w:val="000000"/>
          <w:spacing w:val="0"/>
          <w:w w:val="100"/>
          <w:position w:val="0"/>
          <w:sz w:val="24"/>
          <w:szCs w:val="24"/>
        </w:rPr>
        <w:t>Agensia Hayati sebagaimana dimaksud pada ayat (1)</w:t>
      </w:r>
    </w:p>
    <w:p>
      <w:pPr>
        <w:pStyle w:val="Style2"/>
        <w:keepNext w:val="0"/>
        <w:keepLines w:val="0"/>
        <w:widowControl w:val="0"/>
        <w:shd w:val="clear" w:color="auto" w:fill="auto"/>
        <w:tabs>
          <w:tab w:pos="6831" w:val="left"/>
          <w:tab w:pos="8569" w:val="left"/>
        </w:tabs>
        <w:bidi w:val="0"/>
        <w:spacing w:before="0" w:after="0" w:line="240" w:lineRule="auto"/>
        <w:ind w:left="3140" w:right="0" w:firstLine="20"/>
        <w:jc w:val="both"/>
      </w:pPr>
      <w:r>
        <w:rPr>
          <w:color w:val="000000"/>
          <w:spacing w:val="0"/>
          <w:w w:val="100"/>
          <w:position w:val="0"/>
          <w:sz w:val="24"/>
          <w:szCs w:val="24"/>
        </w:rPr>
        <w:t>huruf b wajib memiliki izin yang dipersyaratkan dari Kementerian/Lembaga</w:t>
        <w:tab/>
        <w:t>sesuai</w:t>
        <w:tab/>
        <w:t>dengan</w:t>
      </w:r>
    </w:p>
    <w:p>
      <w:pPr>
        <w:pStyle w:val="Style2"/>
        <w:keepNext w:val="0"/>
        <w:keepLines w:val="0"/>
        <w:widowControl w:val="0"/>
        <w:shd w:val="clear" w:color="auto" w:fill="auto"/>
        <w:bidi w:val="0"/>
        <w:spacing w:before="0" w:after="0" w:line="259" w:lineRule="auto"/>
        <w:ind w:left="3140" w:right="0" w:firstLine="0"/>
        <w:jc w:val="left"/>
      </w:pPr>
      <w:r>
        <w:rPr>
          <w:color w:val="000000"/>
          <w:spacing w:val="0"/>
          <w:w w:val="100"/>
          <w:position w:val="0"/>
          <w:sz w:val="24"/>
          <w:szCs w:val="24"/>
        </w:rPr>
        <w:t>kewenangannya.</w:t>
      </w:r>
    </w:p>
    <w:p>
      <w:pPr>
        <w:pStyle w:val="Style2"/>
        <w:keepNext w:val="0"/>
        <w:keepLines w:val="0"/>
        <w:widowControl w:val="0"/>
        <w:numPr>
          <w:ilvl w:val="0"/>
          <w:numId w:val="767"/>
        </w:numPr>
        <w:shd w:val="clear" w:color="auto" w:fill="auto"/>
        <w:tabs>
          <w:tab w:pos="2579" w:val="left"/>
        </w:tabs>
        <w:bidi w:val="0"/>
        <w:spacing w:before="0" w:after="0" w:line="259" w:lineRule="auto"/>
        <w:ind w:left="2600" w:right="0" w:hanging="580"/>
        <w:jc w:val="both"/>
      </w:pPr>
      <w:bookmarkStart w:id="1290" w:name="bookmark1290"/>
      <w:bookmarkEnd w:id="1290"/>
      <w:r>
        <w:rPr>
          <w:color w:val="000000"/>
          <w:spacing w:val="0"/>
          <w:w w:val="100"/>
          <w:position w:val="0"/>
          <w:sz w:val="24"/>
          <w:szCs w:val="24"/>
        </w:rPr>
        <w:t>Agensia Hayati sebagaimana dimaksud pada ayat (1) huruf b dapat dihasilkan dari penerapan teknik rekayasa genetik.</w:t>
      </w:r>
    </w:p>
    <w:p>
      <w:pPr>
        <w:pStyle w:val="Style2"/>
        <w:keepNext w:val="0"/>
        <w:keepLines w:val="0"/>
        <w:widowControl w:val="0"/>
        <w:numPr>
          <w:ilvl w:val="0"/>
          <w:numId w:val="767"/>
        </w:numPr>
        <w:shd w:val="clear" w:color="auto" w:fill="auto"/>
        <w:tabs>
          <w:tab w:pos="2579" w:val="left"/>
        </w:tabs>
        <w:bidi w:val="0"/>
        <w:spacing w:before="0" w:after="0" w:line="240" w:lineRule="auto"/>
        <w:ind w:left="2600" w:right="0" w:hanging="580"/>
        <w:jc w:val="both"/>
      </w:pPr>
      <w:bookmarkStart w:id="1291" w:name="bookmark1291"/>
      <w:bookmarkEnd w:id="1291"/>
      <w:r>
        <w:rPr>
          <w:color w:val="000000"/>
          <w:spacing w:val="0"/>
          <w:w w:val="100"/>
          <w:position w:val="0"/>
          <w:sz w:val="24"/>
          <w:szCs w:val="24"/>
        </w:rPr>
        <w:t>Pengeluaran Hewan PRG sebagaimana dimaksud pada ayat (1) huruf a yang:</w:t>
      </w:r>
    </w:p>
    <w:p>
      <w:pPr>
        <w:pStyle w:val="Style2"/>
        <w:keepNext w:val="0"/>
        <w:keepLines w:val="0"/>
        <w:widowControl w:val="0"/>
        <w:numPr>
          <w:ilvl w:val="0"/>
          <w:numId w:val="791"/>
        </w:numPr>
        <w:shd w:val="clear" w:color="auto" w:fill="auto"/>
        <w:tabs>
          <w:tab w:pos="3165" w:val="left"/>
        </w:tabs>
        <w:bidi w:val="0"/>
        <w:spacing w:before="0" w:after="0" w:line="240" w:lineRule="auto"/>
        <w:ind w:left="2600" w:right="0" w:firstLine="0"/>
        <w:jc w:val="both"/>
      </w:pPr>
      <w:bookmarkStart w:id="1292" w:name="bookmark1292"/>
      <w:bookmarkEnd w:id="1292"/>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31" w:val="left"/>
          <w:tab w:pos="8569" w:val="left"/>
        </w:tabs>
        <w:bidi w:val="0"/>
        <w:spacing w:before="0" w:after="0" w:line="240" w:lineRule="auto"/>
        <w:ind w:left="314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91"/>
        </w:numPr>
        <w:shd w:val="clear" w:color="auto" w:fill="auto"/>
        <w:tabs>
          <w:tab w:pos="3165" w:val="left"/>
        </w:tabs>
        <w:bidi w:val="0"/>
        <w:spacing w:before="0" w:after="0" w:line="240" w:lineRule="auto"/>
        <w:ind w:left="2600" w:right="0" w:firstLine="0"/>
        <w:jc w:val="both"/>
      </w:pPr>
      <w:bookmarkStart w:id="1293" w:name="bookmark1293"/>
      <w:bookmarkEnd w:id="1293"/>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31" w:val="left"/>
          <w:tab w:pos="8569"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67"/>
        </w:numPr>
        <w:shd w:val="clear" w:color="auto" w:fill="auto"/>
        <w:tabs>
          <w:tab w:pos="2579" w:val="left"/>
        </w:tabs>
        <w:bidi w:val="0"/>
        <w:spacing w:before="0" w:after="0" w:line="240" w:lineRule="auto"/>
        <w:ind w:left="2600" w:right="0" w:hanging="580"/>
        <w:jc w:val="both"/>
      </w:pPr>
      <w:bookmarkStart w:id="1294" w:name="bookmark1294"/>
      <w:bookmarkEnd w:id="1294"/>
      <w:r>
        <w:rPr>
          <w:color w:val="000000"/>
          <w:spacing w:val="0"/>
          <w:w w:val="100"/>
          <w:position w:val="0"/>
          <w:sz w:val="24"/>
          <w:szCs w:val="24"/>
        </w:rPr>
        <w:t>Pengeluaran Agensia Hayati sebagaimana dimaksud pada ayat (1) huruf b yang:</w:t>
      </w:r>
    </w:p>
    <w:p>
      <w:pPr>
        <w:pStyle w:val="Style2"/>
        <w:keepNext w:val="0"/>
        <w:keepLines w:val="0"/>
        <w:widowControl w:val="0"/>
        <w:numPr>
          <w:ilvl w:val="0"/>
          <w:numId w:val="793"/>
        </w:numPr>
        <w:shd w:val="clear" w:color="auto" w:fill="auto"/>
        <w:tabs>
          <w:tab w:pos="3165" w:val="left"/>
        </w:tabs>
        <w:bidi w:val="0"/>
        <w:spacing w:before="0" w:after="0" w:line="240" w:lineRule="auto"/>
        <w:ind w:left="2600" w:right="0" w:firstLine="0"/>
        <w:jc w:val="both"/>
      </w:pPr>
      <w:bookmarkStart w:id="1295" w:name="bookmark1295"/>
      <w:bookmarkEnd w:id="1295"/>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31" w:val="left"/>
          <w:tab w:pos="8569" w:val="left"/>
        </w:tabs>
        <w:bidi w:val="0"/>
        <w:spacing w:before="0" w:after="0" w:line="240" w:lineRule="auto"/>
        <w:ind w:left="314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793"/>
        </w:numPr>
        <w:shd w:val="clear" w:color="auto" w:fill="auto"/>
        <w:tabs>
          <w:tab w:pos="3165" w:val="left"/>
        </w:tabs>
        <w:bidi w:val="0"/>
        <w:spacing w:before="0" w:after="0" w:line="240" w:lineRule="auto"/>
        <w:ind w:left="2600" w:right="0" w:firstLine="0"/>
        <w:jc w:val="both"/>
      </w:pPr>
      <w:bookmarkStart w:id="1296" w:name="bookmark1296"/>
      <w:bookmarkEnd w:id="1296"/>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31" w:val="left"/>
          <w:tab w:pos="8569" w:val="left"/>
        </w:tabs>
        <w:bidi w:val="0"/>
        <w:spacing w:before="0" w:after="0" w:line="240" w:lineRule="auto"/>
        <w:ind w:left="3140" w:right="0" w:firstLine="2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kewenangannya, dilakukan penerbitan surat keterangan hasil Pengawasan.</w:t>
      </w:r>
    </w:p>
    <w:p>
      <w:pPr>
        <w:pStyle w:val="Style2"/>
        <w:keepNext w:val="0"/>
        <w:keepLines w:val="0"/>
        <w:widowControl w:val="0"/>
        <w:numPr>
          <w:ilvl w:val="0"/>
          <w:numId w:val="767"/>
        </w:numPr>
        <w:shd w:val="clear" w:color="auto" w:fill="auto"/>
        <w:tabs>
          <w:tab w:pos="2579" w:val="left"/>
        </w:tabs>
        <w:bidi w:val="0"/>
        <w:spacing w:before="0" w:after="260" w:line="240" w:lineRule="auto"/>
        <w:ind w:left="2600" w:right="0" w:hanging="580"/>
        <w:jc w:val="both"/>
      </w:pPr>
      <w:bookmarkStart w:id="1297" w:name="bookmark1297"/>
      <w:bookmarkEnd w:id="1297"/>
      <w:r>
        <w:rPr>
          <w:color w:val="000000"/>
          <w:spacing w:val="0"/>
          <w:w w:val="100"/>
          <w:position w:val="0"/>
          <w:sz w:val="24"/>
          <w:szCs w:val="24"/>
        </w:rPr>
        <w:t>Surat keterangan hasil Pengawasan sebagaimana dimaksud pada ayat (4) huruf b dan surat keterangan hasil Pengawasan sebagaimana dimaksud pada ayat (5) huruf b menjadi pertimbangan bagi Dokter Hewan Karantina dalam melakukan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184</w:t>
      </w:r>
    </w:p>
    <w:p>
      <w:pPr>
        <w:pStyle w:val="Style2"/>
        <w:keepNext w:val="0"/>
        <w:keepLines w:val="0"/>
        <w:widowControl w:val="0"/>
        <w:shd w:val="clear" w:color="auto" w:fill="auto"/>
        <w:bidi w:val="0"/>
        <w:spacing w:before="0" w:after="140" w:line="240" w:lineRule="auto"/>
        <w:ind w:left="2020" w:right="0" w:firstLine="0"/>
        <w:jc w:val="both"/>
      </w:pPr>
      <w:r>
        <w:rPr>
          <w:color w:val="000000"/>
          <w:spacing w:val="0"/>
          <w:w w:val="100"/>
          <w:position w:val="0"/>
          <w:sz w:val="24"/>
          <w:szCs w:val="24"/>
        </w:rPr>
        <w:t>Jenis Media Pembawa HPHK sebagaimana dimaksud dalam Pasal 177 sampai dengan Pasal 183 diatur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185</w:t>
      </w:r>
    </w:p>
    <w:p>
      <w:pPr>
        <w:pStyle w:val="Style2"/>
        <w:keepNext w:val="0"/>
        <w:keepLines w:val="0"/>
        <w:widowControl w:val="0"/>
        <w:numPr>
          <w:ilvl w:val="0"/>
          <w:numId w:val="795"/>
        </w:numPr>
        <w:shd w:val="clear" w:color="auto" w:fill="auto"/>
        <w:tabs>
          <w:tab w:pos="2585" w:val="left"/>
        </w:tabs>
        <w:bidi w:val="0"/>
        <w:spacing w:before="0" w:after="0" w:line="240" w:lineRule="auto"/>
        <w:ind w:left="2560" w:right="0" w:hanging="540"/>
        <w:jc w:val="both"/>
      </w:pPr>
      <w:bookmarkStart w:id="1298" w:name="bookmark1298"/>
      <w:bookmarkEnd w:id="1298"/>
      <w:r>
        <w:rPr>
          <w:color w:val="000000"/>
          <w:spacing w:val="0"/>
          <w:w w:val="100"/>
          <w:position w:val="0"/>
          <w:sz w:val="24"/>
          <w:szCs w:val="24"/>
        </w:rPr>
        <w:t>Pemeriksaan administratif dan kesesuaian dokumen sebagaimana dimaksud dalam Pasal 177 ayat (1) huruf a dilakukan terhadap pemenuhan:</w:t>
      </w:r>
    </w:p>
    <w:p>
      <w:pPr>
        <w:pStyle w:val="Style2"/>
        <w:keepNext w:val="0"/>
        <w:keepLines w:val="0"/>
        <w:widowControl w:val="0"/>
        <w:numPr>
          <w:ilvl w:val="0"/>
          <w:numId w:val="797"/>
        </w:numPr>
        <w:shd w:val="clear" w:color="auto" w:fill="auto"/>
        <w:tabs>
          <w:tab w:pos="3159" w:val="left"/>
        </w:tabs>
        <w:bidi w:val="0"/>
        <w:spacing w:before="0" w:after="0" w:line="240" w:lineRule="auto"/>
        <w:ind w:left="3160" w:right="0" w:hanging="560"/>
        <w:jc w:val="both"/>
      </w:pPr>
      <w:bookmarkStart w:id="1299" w:name="bookmark1299"/>
      <w:bookmarkEnd w:id="1299"/>
      <w:r>
        <w:rPr>
          <w:color w:val="000000"/>
          <w:spacing w:val="0"/>
          <w:w w:val="100"/>
          <w:position w:val="0"/>
          <w:sz w:val="24"/>
          <w:szCs w:val="24"/>
        </w:rPr>
        <w:t>dokumen lain yang terkait dengan tindakan Karantina Hewan; dan</w:t>
      </w:r>
    </w:p>
    <w:p>
      <w:pPr>
        <w:pStyle w:val="Style2"/>
        <w:keepNext w:val="0"/>
        <w:keepLines w:val="0"/>
        <w:widowControl w:val="0"/>
        <w:numPr>
          <w:ilvl w:val="0"/>
          <w:numId w:val="797"/>
        </w:numPr>
        <w:shd w:val="clear" w:color="auto" w:fill="auto"/>
        <w:tabs>
          <w:tab w:pos="3159" w:val="left"/>
        </w:tabs>
        <w:bidi w:val="0"/>
        <w:spacing w:before="0" w:after="0" w:line="240" w:lineRule="auto"/>
        <w:ind w:left="2560" w:right="0" w:firstLine="0"/>
        <w:jc w:val="left"/>
      </w:pPr>
      <w:bookmarkStart w:id="1300" w:name="bookmark1300"/>
      <w:bookmarkEnd w:id="1300"/>
      <w:r>
        <w:rPr>
          <w:color w:val="000000"/>
          <w:spacing w:val="0"/>
          <w:w w:val="100"/>
          <w:position w:val="0"/>
          <w:sz w:val="24"/>
          <w:szCs w:val="24"/>
        </w:rPr>
        <w:t>dokumen lain yang terkait dengan Pengawasan.</w:t>
      </w:r>
    </w:p>
    <w:p>
      <w:pPr>
        <w:pStyle w:val="Style2"/>
        <w:keepNext w:val="0"/>
        <w:keepLines w:val="0"/>
        <w:widowControl w:val="0"/>
        <w:numPr>
          <w:ilvl w:val="0"/>
          <w:numId w:val="795"/>
        </w:numPr>
        <w:shd w:val="clear" w:color="auto" w:fill="auto"/>
        <w:tabs>
          <w:tab w:pos="2585" w:val="left"/>
        </w:tabs>
        <w:bidi w:val="0"/>
        <w:spacing w:before="0" w:after="0" w:line="240" w:lineRule="auto"/>
        <w:ind w:left="2560" w:right="0" w:hanging="540"/>
        <w:jc w:val="both"/>
      </w:pPr>
      <w:bookmarkStart w:id="1301" w:name="bookmark1301"/>
      <w:bookmarkEnd w:id="1301"/>
      <w:r>
        <w:rPr>
          <w:color w:val="000000"/>
          <w:spacing w:val="0"/>
          <w:w w:val="100"/>
          <w:position w:val="0"/>
          <w:sz w:val="24"/>
          <w:szCs w:val="24"/>
        </w:rPr>
        <w:t>Dokumen lain yang terkait dengan tindakan Karantina Hewan sebagaimana dimaksud pada ayat (1) huruf a untuk Pengeluaran:</w:t>
      </w:r>
    </w:p>
    <w:p>
      <w:pPr>
        <w:pStyle w:val="Style2"/>
        <w:keepNext w:val="0"/>
        <w:keepLines w:val="0"/>
        <w:widowControl w:val="0"/>
        <w:numPr>
          <w:ilvl w:val="0"/>
          <w:numId w:val="799"/>
        </w:numPr>
        <w:shd w:val="clear" w:color="auto" w:fill="auto"/>
        <w:tabs>
          <w:tab w:pos="3159" w:val="left"/>
        </w:tabs>
        <w:bidi w:val="0"/>
        <w:spacing w:before="0" w:after="0" w:line="240" w:lineRule="auto"/>
        <w:ind w:left="3160" w:right="0" w:hanging="560"/>
        <w:jc w:val="both"/>
      </w:pPr>
      <w:bookmarkStart w:id="1302" w:name="bookmark1302"/>
      <w:bookmarkEnd w:id="1302"/>
      <w:r>
        <w:rPr>
          <w:color w:val="000000"/>
          <w:spacing w:val="0"/>
          <w:w w:val="100"/>
          <w:position w:val="0"/>
          <w:sz w:val="24"/>
          <w:szCs w:val="24"/>
        </w:rPr>
        <w:t>Hewan yang tergolong PRG, SDG, atau Satwa Liar sebagaimana dimaksud dalam Pasal 177 ayat (2) huruf a berupa sertifikat veteriner dari otoritas veteriner kabupaten/kota atau otoritas veteriner provinsi setempat; atau</w:t>
      </w:r>
    </w:p>
    <w:p>
      <w:pPr>
        <w:pStyle w:val="Style2"/>
        <w:keepNext w:val="0"/>
        <w:keepLines w:val="0"/>
        <w:widowControl w:val="0"/>
        <w:numPr>
          <w:ilvl w:val="0"/>
          <w:numId w:val="799"/>
        </w:numPr>
        <w:shd w:val="clear" w:color="auto" w:fill="auto"/>
        <w:tabs>
          <w:tab w:pos="3159" w:val="left"/>
        </w:tabs>
        <w:bidi w:val="0"/>
        <w:spacing w:before="0" w:after="0" w:line="240" w:lineRule="auto"/>
        <w:ind w:left="3160" w:right="0" w:hanging="560"/>
        <w:jc w:val="both"/>
      </w:pPr>
      <w:bookmarkStart w:id="1303" w:name="bookmark1303"/>
      <w:bookmarkEnd w:id="1303"/>
      <w:r>
        <w:rPr>
          <w:color w:val="000000"/>
          <w:spacing w:val="0"/>
          <w:w w:val="100"/>
          <w:position w:val="0"/>
          <w:sz w:val="24"/>
          <w:szCs w:val="24"/>
          <w:shd w:val="clear" w:color="auto" w:fill="FFFFFF"/>
        </w:rPr>
        <w:t>Produk Hewan yang tergolong Pangan, Pakan, atau PRG sebagaimana dimaksud dalam Pasal 177 ayat</w:t>
      </w:r>
    </w:p>
    <w:p>
      <w:pPr>
        <w:pStyle w:val="Style2"/>
        <w:keepNext w:val="0"/>
        <w:keepLines w:val="0"/>
        <w:widowControl w:val="0"/>
        <w:numPr>
          <w:ilvl w:val="0"/>
          <w:numId w:val="747"/>
        </w:numPr>
        <w:shd w:val="clear" w:color="auto" w:fill="auto"/>
        <w:tabs>
          <w:tab w:pos="3662" w:val="left"/>
          <w:tab w:pos="3731" w:val="left"/>
        </w:tabs>
        <w:bidi w:val="0"/>
        <w:spacing w:before="0" w:after="0" w:line="240" w:lineRule="auto"/>
        <w:ind w:left="3160" w:right="0" w:firstLine="0"/>
        <w:jc w:val="both"/>
      </w:pPr>
      <w:bookmarkStart w:id="1304" w:name="bookmark1304"/>
      <w:bookmarkEnd w:id="1304"/>
      <w:r>
        <w:rPr>
          <w:color w:val="000000"/>
          <w:spacing w:val="0"/>
          <w:w w:val="100"/>
          <w:position w:val="0"/>
          <w:sz w:val="24"/>
          <w:szCs w:val="24"/>
        </w:rPr>
        <w:t>huruf b berupa sertifikat veteriner dari otoritas veteriner kabupaten/kota atau otoritas veteriner provinsi setempat.</w:t>
      </w:r>
    </w:p>
    <w:p>
      <w:pPr>
        <w:pStyle w:val="Style2"/>
        <w:keepNext w:val="0"/>
        <w:keepLines w:val="0"/>
        <w:widowControl w:val="0"/>
        <w:numPr>
          <w:ilvl w:val="0"/>
          <w:numId w:val="747"/>
        </w:numPr>
        <w:shd w:val="clear" w:color="auto" w:fill="auto"/>
        <w:tabs>
          <w:tab w:pos="2585" w:val="left"/>
        </w:tabs>
        <w:bidi w:val="0"/>
        <w:spacing w:before="0" w:after="280" w:line="240" w:lineRule="auto"/>
        <w:ind w:left="2560" w:right="0" w:hanging="540"/>
        <w:jc w:val="both"/>
      </w:pPr>
      <w:bookmarkStart w:id="1305" w:name="bookmark1305"/>
      <w:bookmarkEnd w:id="1305"/>
      <w:r>
        <w:rPr>
          <w:color w:val="000000"/>
          <w:spacing w:val="0"/>
          <w:w w:val="100"/>
          <w:position w:val="0"/>
          <w:sz w:val="24"/>
          <w:szCs w:val="24"/>
        </w:rPr>
        <w:t>Dokumen lain yang terkait dengan Pengawasan sebagaimana dimaksud pada ayat (1) huruf b berupa dokumen yang dipersyaratkan oleh instansi yang membidangi Keamanan Pangan dan Mutu Pangan, Keamanan Pakan dan Mutu Pakan, PRG, SDG, Agensia Hayati, Jenis Asing Invasif, Satwa Liar, dan Satwa Langka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186</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Pemeriksaan kesehatan sebagaimana dimaksud dalam Pasal 177 ayat (1) huruf b dilakukan dengan menggunakan kategori risiko sebagaimana dimaksud dalam Pasal 42.</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187</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Jika hasil pemeriksaan administratif dan kesesuaian dokumen sebagaimana dimaksud dalam Pasal 185 dan pemeriksaan kesehatan sebagaimana dimaksud dalam Pasal 186 ternyata:</w:t>
      </w:r>
    </w:p>
    <w:p>
      <w:pPr>
        <w:pStyle w:val="Style2"/>
        <w:keepNext w:val="0"/>
        <w:keepLines w:val="0"/>
        <w:widowControl w:val="0"/>
        <w:numPr>
          <w:ilvl w:val="0"/>
          <w:numId w:val="801"/>
        </w:numPr>
        <w:shd w:val="clear" w:color="auto" w:fill="auto"/>
        <w:tabs>
          <w:tab w:pos="2585" w:val="left"/>
        </w:tabs>
        <w:bidi w:val="0"/>
        <w:spacing w:before="0" w:after="0" w:line="240" w:lineRule="auto"/>
        <w:ind w:left="2560" w:right="0" w:hanging="540"/>
        <w:jc w:val="both"/>
      </w:pPr>
      <w:bookmarkStart w:id="1306" w:name="bookmark1306"/>
      <w:bookmarkEnd w:id="1306"/>
      <w:r>
        <w:rPr>
          <w:color w:val="000000"/>
          <w:spacing w:val="0"/>
          <w:w w:val="100"/>
          <w:position w:val="0"/>
          <w:sz w:val="24"/>
          <w:szCs w:val="24"/>
        </w:rPr>
        <w:t>lengkap, benar, sah, sesuai dengan jenis dan jumlah Media Pembawa HPHK dan tidak tertular HPHK, dilakukan pembebasan;</w:t>
      </w:r>
    </w:p>
    <w:p>
      <w:pPr>
        <w:pStyle w:val="Style2"/>
        <w:keepNext w:val="0"/>
        <w:keepLines w:val="0"/>
        <w:widowControl w:val="0"/>
        <w:numPr>
          <w:ilvl w:val="0"/>
          <w:numId w:val="801"/>
        </w:numPr>
        <w:shd w:val="clear" w:color="auto" w:fill="auto"/>
        <w:tabs>
          <w:tab w:pos="2585" w:val="left"/>
        </w:tabs>
        <w:bidi w:val="0"/>
        <w:spacing w:before="0" w:after="0" w:line="240" w:lineRule="auto"/>
        <w:ind w:left="2560" w:right="0" w:hanging="540"/>
        <w:jc w:val="both"/>
      </w:pPr>
      <w:bookmarkStart w:id="1307" w:name="bookmark1307"/>
      <w:bookmarkEnd w:id="1307"/>
      <w:r>
        <w:rPr>
          <w:color w:val="000000"/>
          <w:spacing w:val="0"/>
          <w:w w:val="100"/>
          <w:position w:val="0"/>
          <w:sz w:val="24"/>
          <w:szCs w:val="24"/>
        </w:rPr>
        <w:t>tidak disertai dengan izin yang dipersyaratkan dari Kementerian/Lembaga sesuai dengan kewenangannya, dilakukan penolakan; atau</w:t>
      </w:r>
    </w:p>
    <w:p>
      <w:pPr>
        <w:pStyle w:val="Style2"/>
        <w:keepNext w:val="0"/>
        <w:keepLines w:val="0"/>
        <w:widowControl w:val="0"/>
        <w:numPr>
          <w:ilvl w:val="0"/>
          <w:numId w:val="801"/>
        </w:numPr>
        <w:shd w:val="clear" w:color="auto" w:fill="auto"/>
        <w:tabs>
          <w:tab w:pos="2585" w:val="left"/>
        </w:tabs>
        <w:bidi w:val="0"/>
        <w:spacing w:before="0" w:after="280" w:line="240" w:lineRule="auto"/>
        <w:ind w:left="2560" w:right="0" w:hanging="540"/>
        <w:jc w:val="both"/>
      </w:pPr>
      <w:bookmarkStart w:id="1308" w:name="bookmark1308"/>
      <w:bookmarkEnd w:id="1308"/>
      <w:r>
        <w:rPr>
          <w:color w:val="000000"/>
          <w:spacing w:val="0"/>
          <w:w w:val="100"/>
          <w:position w:val="0"/>
          <w:sz w:val="24"/>
          <w:szCs w:val="24"/>
        </w:rPr>
        <w:t>tidak benar, tidak sah, tidak sesuai dengan jenis dan jumlah Media Pembawa HPHK, tidak memenuhi persyaratan teknis Area tujuan, atau tertular HPHK, dilakukan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188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803"/>
        </w:numPr>
        <w:shd w:val="clear" w:color="auto" w:fill="auto"/>
        <w:tabs>
          <w:tab w:pos="2585" w:val="left"/>
        </w:tabs>
        <w:bidi w:val="0"/>
        <w:spacing w:before="0" w:after="0" w:line="240" w:lineRule="auto"/>
        <w:ind w:left="2560" w:right="0" w:hanging="540"/>
        <w:jc w:val="both"/>
      </w:pPr>
      <w:bookmarkStart w:id="1309" w:name="bookmark1309"/>
      <w:bookmarkEnd w:id="1309"/>
      <w:r>
        <w:rPr>
          <w:color w:val="000000"/>
          <w:spacing w:val="0"/>
          <w:w w:val="100"/>
          <w:position w:val="0"/>
          <w:sz w:val="24"/>
          <w:szCs w:val="24"/>
        </w:rPr>
        <w:t>pemeriksaan kesehatan sebagaimana dimaksud dalam Pasal 46 sampai dengan Pasal 51;</w:t>
      </w:r>
    </w:p>
    <w:p>
      <w:pPr>
        <w:pStyle w:val="Style2"/>
        <w:keepNext w:val="0"/>
        <w:keepLines w:val="0"/>
        <w:widowControl w:val="0"/>
        <w:numPr>
          <w:ilvl w:val="0"/>
          <w:numId w:val="803"/>
        </w:numPr>
        <w:shd w:val="clear" w:color="auto" w:fill="auto"/>
        <w:tabs>
          <w:tab w:pos="2585" w:val="left"/>
        </w:tabs>
        <w:bidi w:val="0"/>
        <w:spacing w:before="0" w:after="140" w:line="240" w:lineRule="auto"/>
        <w:ind w:left="2560" w:right="0" w:hanging="540"/>
        <w:jc w:val="both"/>
      </w:pPr>
      <w:bookmarkStart w:id="1310" w:name="bookmark1310"/>
      <w:bookmarkEnd w:id="1310"/>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803"/>
        </w:numPr>
        <w:shd w:val="clear" w:color="auto" w:fill="auto"/>
        <w:tabs>
          <w:tab w:pos="2583" w:val="left"/>
        </w:tabs>
        <w:bidi w:val="0"/>
        <w:spacing w:before="0" w:after="0" w:line="240" w:lineRule="auto"/>
        <w:ind w:left="2600" w:right="0" w:hanging="580"/>
        <w:jc w:val="both"/>
      </w:pPr>
      <w:bookmarkStart w:id="1311" w:name="bookmark1311"/>
      <w:bookmarkEnd w:id="1311"/>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803"/>
        </w:numPr>
        <w:shd w:val="clear" w:color="auto" w:fill="auto"/>
        <w:tabs>
          <w:tab w:pos="2583" w:val="left"/>
        </w:tabs>
        <w:bidi w:val="0"/>
        <w:spacing w:before="0" w:after="0" w:line="240" w:lineRule="auto"/>
        <w:ind w:left="2600" w:right="0" w:hanging="580"/>
        <w:jc w:val="both"/>
      </w:pPr>
      <w:bookmarkStart w:id="1312" w:name="bookmark1312"/>
      <w:bookmarkEnd w:id="1312"/>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berlaku secara mutatis mutandis untuk pelaksanaan tindakan Karantina Hewan dan Pengawasan terhadap Pengeluaran Media Pembawa HPHK dari suatu Area ke Area lain sebagaimana dimaksud dalam Pasal 177 sampai dengan Pasal 187.</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Pengawasan Terhadap Pengeluaran Media</w:t>
        <w:br/>
        <w:t>Pembawa HPHK Dari Suatu Area Ke Area Lain Di Dalam</w:t>
        <w:br/>
        <w:t>Wilayah Negara 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189</w:t>
      </w:r>
    </w:p>
    <w:p>
      <w:pPr>
        <w:pStyle w:val="Style2"/>
        <w:keepNext w:val="0"/>
        <w:keepLines w:val="0"/>
        <w:widowControl w:val="0"/>
        <w:numPr>
          <w:ilvl w:val="0"/>
          <w:numId w:val="805"/>
        </w:numPr>
        <w:shd w:val="clear" w:color="auto" w:fill="auto"/>
        <w:tabs>
          <w:tab w:pos="2583" w:val="left"/>
        </w:tabs>
        <w:bidi w:val="0"/>
        <w:spacing w:before="0" w:after="0" w:line="240" w:lineRule="auto"/>
        <w:ind w:left="2020" w:right="0" w:firstLine="0"/>
        <w:jc w:val="both"/>
      </w:pPr>
      <w:bookmarkStart w:id="1313" w:name="bookmark1313"/>
      <w:bookmarkEnd w:id="1313"/>
      <w:r>
        <w:rPr>
          <w:color w:val="000000"/>
          <w:spacing w:val="0"/>
          <w:w w:val="100"/>
          <w:position w:val="0"/>
          <w:sz w:val="24"/>
          <w:szCs w:val="24"/>
        </w:rPr>
        <w:t>Media Pembawa HPHK sebagaimana dimaksud dalam</w:t>
      </w:r>
    </w:p>
    <w:p>
      <w:pPr>
        <w:pStyle w:val="Style2"/>
        <w:keepNext w:val="0"/>
        <w:keepLines w:val="0"/>
        <w:widowControl w:val="0"/>
        <w:shd w:val="clear" w:color="auto" w:fill="auto"/>
        <w:tabs>
          <w:tab w:pos="4287" w:val="left"/>
          <w:tab w:pos="6731" w:val="left"/>
          <w:tab w:pos="8300" w:val="left"/>
        </w:tabs>
        <w:bidi w:val="0"/>
        <w:spacing w:before="0" w:after="0" w:line="240" w:lineRule="auto"/>
        <w:ind w:left="2600" w:right="0" w:firstLine="0"/>
        <w:jc w:val="both"/>
      </w:pPr>
      <w:r>
        <w:rPr>
          <w:color w:val="000000"/>
          <w:spacing w:val="0"/>
          <w:w w:val="100"/>
          <w:position w:val="0"/>
          <w:sz w:val="24"/>
          <w:szCs w:val="24"/>
        </w:rPr>
        <w:t>Pasal 165 ayat (2) huruf b dilakukan Pengawasan berupa: pemeriksaan</w:t>
        <w:tab/>
        <w:t>administratif dan</w:t>
        <w:tab/>
        <w:t>kesesuaian</w:t>
        <w:tab/>
        <w:t>dokumen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sebagaimana dimaksud dalam Pasal 43 huruf a.</w:t>
      </w:r>
    </w:p>
    <w:p>
      <w:pPr>
        <w:pStyle w:val="Style2"/>
        <w:keepNext w:val="0"/>
        <w:keepLines w:val="0"/>
        <w:widowControl w:val="0"/>
        <w:numPr>
          <w:ilvl w:val="0"/>
          <w:numId w:val="805"/>
        </w:numPr>
        <w:shd w:val="clear" w:color="auto" w:fill="auto"/>
        <w:tabs>
          <w:tab w:pos="2583" w:val="left"/>
          <w:tab w:pos="4273" w:val="left"/>
          <w:tab w:pos="6731" w:val="left"/>
          <w:tab w:pos="8300" w:val="left"/>
        </w:tabs>
        <w:bidi w:val="0"/>
        <w:spacing w:before="0" w:after="0" w:line="240" w:lineRule="auto"/>
        <w:ind w:left="2020" w:right="0" w:firstLine="0"/>
        <w:jc w:val="both"/>
      </w:pPr>
      <w:bookmarkStart w:id="1314" w:name="bookmark1314"/>
      <w:bookmarkEnd w:id="1314"/>
      <w:r>
        <w:rPr>
          <w:color w:val="000000"/>
          <w:spacing w:val="0"/>
          <w:w w:val="100"/>
          <w:position w:val="0"/>
          <w:sz w:val="24"/>
          <w:szCs w:val="24"/>
        </w:rPr>
        <w:t>Pemeriksaan</w:t>
        <w:tab/>
        <w:t>administratif dan</w:t>
        <w:tab/>
        <w:t>kesesuaian</w:t>
        <w:tab/>
        <w:t>dokumen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sebagaimana dimaksud pada ayat (1) dilakukan terhadap dokumen lain yang terkait dengan Pengawasan.</w:t>
      </w:r>
    </w:p>
    <w:p>
      <w:pPr>
        <w:pStyle w:val="Style2"/>
        <w:keepNext w:val="0"/>
        <w:keepLines w:val="0"/>
        <w:widowControl w:val="0"/>
        <w:numPr>
          <w:ilvl w:val="0"/>
          <w:numId w:val="805"/>
        </w:numPr>
        <w:shd w:val="clear" w:color="auto" w:fill="auto"/>
        <w:tabs>
          <w:tab w:pos="2583" w:val="left"/>
        </w:tabs>
        <w:bidi w:val="0"/>
        <w:spacing w:before="0" w:after="0" w:line="240" w:lineRule="auto"/>
        <w:ind w:left="2020" w:right="0" w:firstLine="0"/>
        <w:jc w:val="both"/>
      </w:pPr>
      <w:bookmarkStart w:id="1315" w:name="bookmark1315"/>
      <w:bookmarkEnd w:id="1315"/>
      <w:r>
        <w:rPr>
          <w:color w:val="000000"/>
          <w:spacing w:val="0"/>
          <w:w w:val="100"/>
          <w:position w:val="0"/>
          <w:sz w:val="24"/>
          <w:szCs w:val="24"/>
          <w:shd w:val="clear" w:color="auto" w:fill="FFFFFF"/>
        </w:rPr>
        <w:t>Media Pembawa HPHK sebagaimana dimaksud pada ayat</w:t>
      </w:r>
    </w:p>
    <w:p>
      <w:pPr>
        <w:pStyle w:val="Style2"/>
        <w:keepNext w:val="0"/>
        <w:keepLines w:val="0"/>
        <w:widowControl w:val="0"/>
        <w:numPr>
          <w:ilvl w:val="0"/>
          <w:numId w:val="807"/>
        </w:numPr>
        <w:shd w:val="clear" w:color="auto" w:fill="auto"/>
        <w:tabs>
          <w:tab w:pos="3058" w:val="left"/>
          <w:tab w:pos="3162" w:val="left"/>
        </w:tabs>
        <w:bidi w:val="0"/>
        <w:spacing w:before="0" w:after="0" w:line="240" w:lineRule="auto"/>
        <w:ind w:left="2600" w:right="0" w:firstLine="0"/>
        <w:jc w:val="both"/>
      </w:pPr>
      <w:bookmarkStart w:id="1316" w:name="bookmark1316"/>
      <w:bookmarkEnd w:id="1316"/>
      <w:r>
        <w:rPr>
          <w:color w:val="000000"/>
          <w:spacing w:val="0"/>
          <w:w w:val="100"/>
          <w:position w:val="0"/>
          <w:sz w:val="24"/>
          <w:szCs w:val="24"/>
        </w:rPr>
        <w:t>yang dikeluarkan dari suatu Area ke Area lain di dalam wilayah Negara Kesatuan Republik Indonesia berupa:</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17" w:name="bookmark1317"/>
      <w:bookmarkEnd w:id="1317"/>
      <w:r>
        <w:rPr>
          <w:color w:val="000000"/>
          <w:spacing w:val="0"/>
          <w:w w:val="100"/>
          <w:position w:val="0"/>
          <w:sz w:val="24"/>
          <w:szCs w:val="24"/>
        </w:rPr>
        <w:t>Pangan;</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18" w:name="bookmark1318"/>
      <w:bookmarkEnd w:id="1318"/>
      <w:r>
        <w:rPr>
          <w:color w:val="000000"/>
          <w:spacing w:val="0"/>
          <w:w w:val="100"/>
          <w:position w:val="0"/>
          <w:sz w:val="24"/>
          <w:szCs w:val="24"/>
        </w:rPr>
        <w:t>Pakan;</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19" w:name="bookmark1319"/>
      <w:bookmarkEnd w:id="1319"/>
      <w:r>
        <w:rPr>
          <w:color w:val="000000"/>
          <w:spacing w:val="0"/>
          <w:w w:val="100"/>
          <w:position w:val="0"/>
          <w:sz w:val="24"/>
          <w:szCs w:val="24"/>
        </w:rPr>
        <w:t>PRG;</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20" w:name="bookmark1320"/>
      <w:bookmarkEnd w:id="1320"/>
      <w:r>
        <w:rPr>
          <w:color w:val="000000"/>
          <w:spacing w:val="0"/>
          <w:w w:val="100"/>
          <w:position w:val="0"/>
          <w:sz w:val="24"/>
          <w:szCs w:val="24"/>
        </w:rPr>
        <w:t>SDG;</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21" w:name="bookmark1321"/>
      <w:bookmarkEnd w:id="1321"/>
      <w:r>
        <w:rPr>
          <w:color w:val="000000"/>
          <w:spacing w:val="0"/>
          <w:w w:val="100"/>
          <w:position w:val="0"/>
          <w:sz w:val="24"/>
          <w:szCs w:val="24"/>
        </w:rPr>
        <w:t>Agensia Hayati;</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22" w:name="bookmark1322"/>
      <w:bookmarkEnd w:id="1322"/>
      <w:r>
        <w:rPr>
          <w:color w:val="000000"/>
          <w:spacing w:val="0"/>
          <w:w w:val="100"/>
          <w:position w:val="0"/>
          <w:sz w:val="24"/>
          <w:szCs w:val="24"/>
        </w:rPr>
        <w:t>Satwa Liar; dan</w:t>
      </w:r>
    </w:p>
    <w:p>
      <w:pPr>
        <w:pStyle w:val="Style2"/>
        <w:keepNext w:val="0"/>
        <w:keepLines w:val="0"/>
        <w:widowControl w:val="0"/>
        <w:numPr>
          <w:ilvl w:val="0"/>
          <w:numId w:val="809"/>
        </w:numPr>
        <w:shd w:val="clear" w:color="auto" w:fill="auto"/>
        <w:tabs>
          <w:tab w:pos="3169" w:val="left"/>
        </w:tabs>
        <w:bidi w:val="0"/>
        <w:spacing w:before="0" w:after="0" w:line="240" w:lineRule="auto"/>
        <w:ind w:left="2600" w:right="0" w:firstLine="0"/>
        <w:jc w:val="both"/>
      </w:pPr>
      <w:bookmarkStart w:id="1323" w:name="bookmark1323"/>
      <w:bookmarkEnd w:id="1323"/>
      <w:r>
        <w:rPr>
          <w:color w:val="000000"/>
          <w:spacing w:val="0"/>
          <w:w w:val="100"/>
          <w:position w:val="0"/>
          <w:sz w:val="24"/>
          <w:szCs w:val="24"/>
        </w:rPr>
        <w:t>Satwa Langka.</w:t>
      </w:r>
    </w:p>
    <w:p>
      <w:pPr>
        <w:pStyle w:val="Style2"/>
        <w:keepNext w:val="0"/>
        <w:keepLines w:val="0"/>
        <w:widowControl w:val="0"/>
        <w:numPr>
          <w:ilvl w:val="0"/>
          <w:numId w:val="805"/>
        </w:numPr>
        <w:shd w:val="clear" w:color="auto" w:fill="auto"/>
        <w:tabs>
          <w:tab w:pos="2583" w:val="left"/>
        </w:tabs>
        <w:bidi w:val="0"/>
        <w:spacing w:before="0" w:after="280" w:line="240" w:lineRule="auto"/>
        <w:ind w:left="2600" w:right="0" w:hanging="580"/>
        <w:jc w:val="both"/>
      </w:pPr>
      <w:bookmarkStart w:id="1324" w:name="bookmark1324"/>
      <w:bookmarkEnd w:id="1324"/>
      <w:r>
        <w:rPr>
          <w:color w:val="000000"/>
          <w:spacing w:val="0"/>
          <w:w w:val="100"/>
          <w:position w:val="0"/>
          <w:sz w:val="24"/>
          <w:szCs w:val="24"/>
        </w:rPr>
        <w:t>Pelaksanaan Pengawasan terhadap Pangan, Pakan, PRG, SDG, Agensia Hayati, Jenis Asing Invasif, Satwa Liar, dan Satwa Langka sebagaimana dimaksud pada ayat (3) di Tempat Pengeluaran dilakukan secara terintegrasi dengan tindakan Karantina Hewan.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190</w:t>
      </w:r>
    </w:p>
    <w:p>
      <w:pPr>
        <w:pStyle w:val="Style2"/>
        <w:keepNext w:val="0"/>
        <w:keepLines w:val="0"/>
        <w:widowControl w:val="0"/>
        <w:numPr>
          <w:ilvl w:val="0"/>
          <w:numId w:val="811"/>
        </w:numPr>
        <w:shd w:val="clear" w:color="auto" w:fill="auto"/>
        <w:tabs>
          <w:tab w:pos="2583" w:val="left"/>
        </w:tabs>
        <w:bidi w:val="0"/>
        <w:spacing w:before="0" w:after="0" w:line="240" w:lineRule="auto"/>
        <w:ind w:left="2600" w:right="0" w:hanging="580"/>
        <w:jc w:val="both"/>
      </w:pPr>
      <w:bookmarkStart w:id="1325" w:name="bookmark1325"/>
      <w:bookmarkEnd w:id="1325"/>
      <w:r>
        <w:rPr>
          <w:color w:val="000000"/>
          <w:spacing w:val="0"/>
          <w:w w:val="100"/>
          <w:position w:val="0"/>
          <w:sz w:val="24"/>
          <w:szCs w:val="24"/>
        </w:rPr>
        <w:t>Pangan sebagaimana dimaksud dalam Pasal 189 ayat (3) huruf a berupa Pangan olahan asal Hewan.</w:t>
      </w:r>
    </w:p>
    <w:p>
      <w:pPr>
        <w:pStyle w:val="Style2"/>
        <w:keepNext w:val="0"/>
        <w:keepLines w:val="0"/>
        <w:widowControl w:val="0"/>
        <w:numPr>
          <w:ilvl w:val="0"/>
          <w:numId w:val="811"/>
        </w:numPr>
        <w:shd w:val="clear" w:color="auto" w:fill="auto"/>
        <w:tabs>
          <w:tab w:pos="2583" w:val="left"/>
        </w:tabs>
        <w:bidi w:val="0"/>
        <w:spacing w:before="0" w:after="0" w:line="240" w:lineRule="auto"/>
        <w:ind w:left="2600" w:right="0" w:hanging="580"/>
        <w:jc w:val="both"/>
      </w:pPr>
      <w:bookmarkStart w:id="1326" w:name="bookmark1326"/>
      <w:bookmarkEnd w:id="1326"/>
      <w:r>
        <w:rPr>
          <w:color w:val="000000"/>
          <w:spacing w:val="0"/>
          <w:w w:val="100"/>
          <w:position w:val="0"/>
          <w:sz w:val="24"/>
          <w:szCs w:val="24"/>
        </w:rPr>
        <w:t>Pengeluaran Pangan olahan asal Hewan sebagaimana dimaksud pada ayat (1) wajib memiliki izin yang dipersyaratkan dari Lembaga yang membidangi Pengawasan Obat dan Makanan.</w:t>
      </w:r>
    </w:p>
    <w:p>
      <w:pPr>
        <w:pStyle w:val="Style2"/>
        <w:keepNext w:val="0"/>
        <w:keepLines w:val="0"/>
        <w:widowControl w:val="0"/>
        <w:numPr>
          <w:ilvl w:val="0"/>
          <w:numId w:val="811"/>
        </w:numPr>
        <w:shd w:val="clear" w:color="auto" w:fill="auto"/>
        <w:tabs>
          <w:tab w:pos="2583" w:val="left"/>
        </w:tabs>
        <w:bidi w:val="0"/>
        <w:spacing w:before="0" w:after="280" w:line="240" w:lineRule="auto"/>
        <w:ind w:left="2600" w:right="0" w:hanging="580"/>
        <w:jc w:val="both"/>
      </w:pPr>
      <w:bookmarkStart w:id="1327" w:name="bookmark1327"/>
      <w:bookmarkEnd w:id="1327"/>
      <w:r>
        <w:rPr>
          <w:color w:val="000000"/>
          <w:spacing w:val="0"/>
          <w:w w:val="100"/>
          <w:position w:val="0"/>
          <w:sz w:val="24"/>
          <w:szCs w:val="24"/>
        </w:rPr>
        <w:t>Pangan olahan asal Hewan sebagaimana dimaksud pada ayat (1) dapat dihasilkan dari penerapan teknik rekayasa genetik.</w:t>
      </w:r>
    </w:p>
    <w:p>
      <w:pPr>
        <w:pStyle w:val="Style2"/>
        <w:keepNext w:val="0"/>
        <w:keepLines w:val="0"/>
        <w:widowControl w:val="0"/>
        <w:numPr>
          <w:ilvl w:val="0"/>
          <w:numId w:val="811"/>
        </w:numPr>
        <w:shd w:val="clear" w:color="auto" w:fill="auto"/>
        <w:tabs>
          <w:tab w:pos="2582" w:val="left"/>
        </w:tabs>
        <w:bidi w:val="0"/>
        <w:spacing w:before="0" w:after="0" w:line="240" w:lineRule="auto"/>
        <w:ind w:left="2600" w:right="0" w:hanging="580"/>
        <w:jc w:val="both"/>
      </w:pPr>
      <w:bookmarkStart w:id="1328" w:name="bookmark1328"/>
      <w:bookmarkEnd w:id="1328"/>
      <w:r>
        <w:rPr>
          <w:color w:val="000000"/>
          <w:spacing w:val="0"/>
          <w:w w:val="100"/>
          <w:position w:val="0"/>
          <w:sz w:val="24"/>
          <w:szCs w:val="24"/>
        </w:rPr>
        <w:t>Pengeluaran Pangan olahan sebagaimana dimaksud pada ayat (1) yang:</w:t>
      </w:r>
    </w:p>
    <w:p>
      <w:pPr>
        <w:pStyle w:val="Style2"/>
        <w:keepNext w:val="0"/>
        <w:keepLines w:val="0"/>
        <w:widowControl w:val="0"/>
        <w:numPr>
          <w:ilvl w:val="0"/>
          <w:numId w:val="813"/>
        </w:numPr>
        <w:shd w:val="clear" w:color="auto" w:fill="auto"/>
        <w:tabs>
          <w:tab w:pos="3167" w:val="left"/>
        </w:tabs>
        <w:bidi w:val="0"/>
        <w:spacing w:before="0" w:after="0" w:line="240" w:lineRule="auto"/>
        <w:ind w:left="3160" w:right="0" w:hanging="560"/>
        <w:jc w:val="both"/>
      </w:pPr>
      <w:bookmarkStart w:id="1329" w:name="bookmark1329"/>
      <w:bookmarkEnd w:id="1329"/>
      <w:r>
        <w:rPr>
          <w:color w:val="000000"/>
          <w:spacing w:val="0"/>
          <w:w w:val="100"/>
          <w:position w:val="0"/>
          <w:sz w:val="24"/>
          <w:szCs w:val="24"/>
        </w:rPr>
        <w:t>tidak disertai izin yang dipersyaratkan dari Lembaga yang membidangi Pengawasan Obat dan Makanan, dilakukan penolakan; atau</w:t>
      </w:r>
    </w:p>
    <w:p>
      <w:pPr>
        <w:pStyle w:val="Style2"/>
        <w:keepNext w:val="0"/>
        <w:keepLines w:val="0"/>
        <w:widowControl w:val="0"/>
        <w:numPr>
          <w:ilvl w:val="0"/>
          <w:numId w:val="813"/>
        </w:numPr>
        <w:shd w:val="clear" w:color="auto" w:fill="auto"/>
        <w:tabs>
          <w:tab w:pos="3167" w:val="left"/>
        </w:tabs>
        <w:bidi w:val="0"/>
        <w:spacing w:before="0" w:after="140" w:line="259" w:lineRule="auto"/>
        <w:ind w:left="3160" w:right="0" w:hanging="560"/>
        <w:jc w:val="both"/>
      </w:pPr>
      <w:bookmarkStart w:id="1330" w:name="bookmark1330"/>
      <w:bookmarkEnd w:id="1330"/>
      <w:r>
        <w:rPr>
          <w:color w:val="000000"/>
          <w:spacing w:val="0"/>
          <w:w w:val="100"/>
          <w:position w:val="0"/>
          <w:sz w:val="24"/>
          <w:szCs w:val="24"/>
        </w:rPr>
        <w:t>disertai izin yang dipersyaratkan dari Lembaga yang membidangi Pengawasan Obat dan Makanan, diterbitkan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191</w:t>
      </w:r>
    </w:p>
    <w:p>
      <w:pPr>
        <w:pStyle w:val="Style2"/>
        <w:keepNext w:val="0"/>
        <w:keepLines w:val="0"/>
        <w:widowControl w:val="0"/>
        <w:numPr>
          <w:ilvl w:val="0"/>
          <w:numId w:val="815"/>
        </w:numPr>
        <w:shd w:val="clear" w:color="auto" w:fill="auto"/>
        <w:tabs>
          <w:tab w:pos="2582" w:val="left"/>
        </w:tabs>
        <w:bidi w:val="0"/>
        <w:spacing w:before="0" w:after="0" w:line="240" w:lineRule="auto"/>
        <w:ind w:left="2600" w:right="0" w:hanging="580"/>
        <w:jc w:val="both"/>
      </w:pPr>
      <w:bookmarkStart w:id="1331" w:name="bookmark1331"/>
      <w:bookmarkEnd w:id="1331"/>
      <w:r>
        <w:rPr>
          <w:color w:val="000000"/>
          <w:spacing w:val="0"/>
          <w:w w:val="100"/>
          <w:position w:val="0"/>
          <w:sz w:val="24"/>
          <w:szCs w:val="24"/>
        </w:rPr>
        <w:t>PRG sebagaimana dimaksud dalam Pasal 189 ayat (3) huruf c berupa Hewan PRG, bahan asal Hewan PRG, jasad renik PRG, bahan asal jasad renik PRG, dan hasil olahan bahan asal jasad renik PRG.</w:t>
      </w:r>
    </w:p>
    <w:p>
      <w:pPr>
        <w:pStyle w:val="Style2"/>
        <w:keepNext w:val="0"/>
        <w:keepLines w:val="0"/>
        <w:widowControl w:val="0"/>
        <w:numPr>
          <w:ilvl w:val="0"/>
          <w:numId w:val="815"/>
        </w:numPr>
        <w:shd w:val="clear" w:color="auto" w:fill="auto"/>
        <w:tabs>
          <w:tab w:pos="2582" w:val="left"/>
        </w:tabs>
        <w:bidi w:val="0"/>
        <w:spacing w:before="0" w:after="0" w:line="240" w:lineRule="auto"/>
        <w:ind w:left="2600" w:right="0" w:hanging="580"/>
        <w:jc w:val="both"/>
      </w:pPr>
      <w:bookmarkStart w:id="1332" w:name="bookmark1332"/>
      <w:bookmarkEnd w:id="1332"/>
      <w:r>
        <w:rPr>
          <w:color w:val="000000"/>
          <w:spacing w:val="0"/>
          <w:w w:val="100"/>
          <w:position w:val="0"/>
          <w:sz w:val="24"/>
          <w:szCs w:val="24"/>
        </w:rPr>
        <w:t>Pengeluaran Hewan yang tergolong PRG sebagaimana dimaksud pada ayat (1) wajib memiliki izin yang dipersyaratkan dari Kementerian/Lembaga sesuai dengan kewenangannya.</w:t>
      </w:r>
    </w:p>
    <w:p>
      <w:pPr>
        <w:pStyle w:val="Style2"/>
        <w:keepNext w:val="0"/>
        <w:keepLines w:val="0"/>
        <w:widowControl w:val="0"/>
        <w:numPr>
          <w:ilvl w:val="0"/>
          <w:numId w:val="815"/>
        </w:numPr>
        <w:shd w:val="clear" w:color="auto" w:fill="auto"/>
        <w:tabs>
          <w:tab w:pos="2582" w:val="left"/>
        </w:tabs>
        <w:bidi w:val="0"/>
        <w:spacing w:before="0" w:after="0" w:line="240" w:lineRule="auto"/>
        <w:ind w:left="2600" w:right="0" w:hanging="580"/>
        <w:jc w:val="both"/>
      </w:pPr>
      <w:bookmarkStart w:id="1333" w:name="bookmark1333"/>
      <w:bookmarkEnd w:id="1333"/>
      <w:r>
        <w:rPr>
          <w:color w:val="000000"/>
          <w:spacing w:val="0"/>
          <w:w w:val="100"/>
          <w:position w:val="0"/>
          <w:sz w:val="24"/>
          <w:szCs w:val="24"/>
        </w:rPr>
        <w:t>Pengeluaran Hewan PRG sebagaimana dimaksud pada ayat (1) yang:</w:t>
      </w:r>
    </w:p>
    <w:p>
      <w:pPr>
        <w:pStyle w:val="Style2"/>
        <w:keepNext w:val="0"/>
        <w:keepLines w:val="0"/>
        <w:widowControl w:val="0"/>
        <w:numPr>
          <w:ilvl w:val="0"/>
          <w:numId w:val="817"/>
        </w:numPr>
        <w:shd w:val="clear" w:color="auto" w:fill="auto"/>
        <w:tabs>
          <w:tab w:pos="3167" w:val="left"/>
        </w:tabs>
        <w:bidi w:val="0"/>
        <w:spacing w:before="0" w:after="0" w:line="240" w:lineRule="auto"/>
        <w:ind w:left="2600" w:right="0" w:firstLine="0"/>
        <w:jc w:val="both"/>
      </w:pPr>
      <w:bookmarkStart w:id="1334" w:name="bookmark1334"/>
      <w:bookmarkEnd w:id="1334"/>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6"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817"/>
        </w:numPr>
        <w:shd w:val="clear" w:color="auto" w:fill="auto"/>
        <w:tabs>
          <w:tab w:pos="3167" w:val="left"/>
        </w:tabs>
        <w:bidi w:val="0"/>
        <w:spacing w:before="0" w:after="0" w:line="240" w:lineRule="auto"/>
        <w:ind w:left="2600" w:right="0" w:firstLine="0"/>
        <w:jc w:val="both"/>
      </w:pPr>
      <w:bookmarkStart w:id="1335" w:name="bookmark1335"/>
      <w:bookmarkEnd w:id="1335"/>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6"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28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192</w:t>
      </w:r>
    </w:p>
    <w:p>
      <w:pPr>
        <w:pStyle w:val="Style2"/>
        <w:keepNext w:val="0"/>
        <w:keepLines w:val="0"/>
        <w:widowControl w:val="0"/>
        <w:numPr>
          <w:ilvl w:val="0"/>
          <w:numId w:val="819"/>
        </w:numPr>
        <w:shd w:val="clear" w:color="auto" w:fill="auto"/>
        <w:tabs>
          <w:tab w:pos="2582" w:val="left"/>
        </w:tabs>
        <w:bidi w:val="0"/>
        <w:spacing w:before="0" w:after="0" w:line="240" w:lineRule="auto"/>
        <w:ind w:left="2600" w:right="0" w:hanging="580"/>
        <w:jc w:val="both"/>
      </w:pPr>
      <w:bookmarkStart w:id="1336" w:name="bookmark1336"/>
      <w:bookmarkEnd w:id="1336"/>
      <w:r>
        <w:rPr>
          <w:color w:val="000000"/>
          <w:spacing w:val="0"/>
          <w:w w:val="100"/>
          <w:position w:val="0"/>
          <w:sz w:val="24"/>
          <w:szCs w:val="24"/>
        </w:rPr>
        <w:t>SDG sebagaimana dimaksud dalam Pasal 189 ayat (3) huruf d dan Satwa Liar atau Satwa Langka sebagaimana dimaksud dalam Pasal 185 ayat (3) huruf e dan huruf f berupa:</w:t>
      </w:r>
    </w:p>
    <w:p>
      <w:pPr>
        <w:pStyle w:val="Style2"/>
        <w:keepNext w:val="0"/>
        <w:keepLines w:val="0"/>
        <w:widowControl w:val="0"/>
        <w:numPr>
          <w:ilvl w:val="0"/>
          <w:numId w:val="821"/>
        </w:numPr>
        <w:shd w:val="clear" w:color="auto" w:fill="auto"/>
        <w:tabs>
          <w:tab w:pos="3167" w:val="left"/>
        </w:tabs>
        <w:bidi w:val="0"/>
        <w:spacing w:before="0" w:after="0" w:line="240" w:lineRule="auto"/>
        <w:ind w:left="3160" w:right="0" w:hanging="560"/>
        <w:jc w:val="both"/>
      </w:pPr>
      <w:bookmarkStart w:id="1337" w:name="bookmark1337"/>
      <w:bookmarkEnd w:id="1337"/>
      <w:r>
        <w:rPr>
          <w:color w:val="000000"/>
          <w:spacing w:val="0"/>
          <w:w w:val="100"/>
          <w:position w:val="0"/>
          <w:sz w:val="24"/>
          <w:szCs w:val="24"/>
        </w:rPr>
        <w:t>Satwa Liar yang dilindungi dan materi genetiknya; dan</w:t>
      </w:r>
    </w:p>
    <w:p>
      <w:pPr>
        <w:pStyle w:val="Style2"/>
        <w:keepNext w:val="0"/>
        <w:keepLines w:val="0"/>
        <w:widowControl w:val="0"/>
        <w:numPr>
          <w:ilvl w:val="0"/>
          <w:numId w:val="821"/>
        </w:numPr>
        <w:shd w:val="clear" w:color="auto" w:fill="auto"/>
        <w:tabs>
          <w:tab w:pos="3167" w:val="left"/>
        </w:tabs>
        <w:bidi w:val="0"/>
        <w:spacing w:before="0" w:after="0" w:line="240" w:lineRule="auto"/>
        <w:ind w:left="3160" w:right="0" w:hanging="560"/>
        <w:jc w:val="both"/>
      </w:pPr>
      <w:bookmarkStart w:id="1338" w:name="bookmark1338"/>
      <w:bookmarkEnd w:id="1338"/>
      <w:r>
        <w:rPr>
          <w:color w:val="000000"/>
          <w:spacing w:val="0"/>
          <w:w w:val="100"/>
          <w:position w:val="0"/>
          <w:sz w:val="24"/>
          <w:szCs w:val="24"/>
        </w:rPr>
        <w:t>Satwa Liar yang tidak dilindungi dan materi genetiknya.</w:t>
      </w:r>
    </w:p>
    <w:p>
      <w:pPr>
        <w:pStyle w:val="Style2"/>
        <w:keepNext w:val="0"/>
        <w:keepLines w:val="0"/>
        <w:widowControl w:val="0"/>
        <w:numPr>
          <w:ilvl w:val="0"/>
          <w:numId w:val="819"/>
        </w:numPr>
        <w:shd w:val="clear" w:color="auto" w:fill="auto"/>
        <w:tabs>
          <w:tab w:pos="2582" w:val="left"/>
        </w:tabs>
        <w:bidi w:val="0"/>
        <w:spacing w:before="0" w:after="0" w:line="240" w:lineRule="auto"/>
        <w:ind w:left="2600" w:right="0" w:hanging="580"/>
        <w:jc w:val="both"/>
      </w:pPr>
      <w:bookmarkStart w:id="1339" w:name="bookmark1339"/>
      <w:bookmarkEnd w:id="1339"/>
      <w:r>
        <w:rPr>
          <w:color w:val="000000"/>
          <w:spacing w:val="0"/>
          <w:w w:val="100"/>
          <w:position w:val="0"/>
          <w:sz w:val="24"/>
          <w:szCs w:val="24"/>
        </w:rPr>
        <w:t>Pengeluaran Hewan SDG berupa Satwa liar sebagaimana dimaksud pada ayat (1) wajib memiliki izin yang dipersyaratkan dari Kementerian/Lembaga sesuai dengan kewenangannya.</w:t>
      </w:r>
    </w:p>
    <w:p>
      <w:pPr>
        <w:pStyle w:val="Style2"/>
        <w:keepNext w:val="0"/>
        <w:keepLines w:val="0"/>
        <w:widowControl w:val="0"/>
        <w:numPr>
          <w:ilvl w:val="0"/>
          <w:numId w:val="819"/>
        </w:numPr>
        <w:shd w:val="clear" w:color="auto" w:fill="auto"/>
        <w:tabs>
          <w:tab w:pos="2582" w:val="left"/>
        </w:tabs>
        <w:bidi w:val="0"/>
        <w:spacing w:before="0" w:after="0" w:line="240" w:lineRule="auto"/>
        <w:ind w:left="2600" w:right="0" w:hanging="580"/>
        <w:jc w:val="both"/>
      </w:pPr>
      <w:bookmarkStart w:id="1340" w:name="bookmark1340"/>
      <w:bookmarkEnd w:id="1340"/>
      <w:r>
        <w:rPr>
          <w:color w:val="000000"/>
          <w:spacing w:val="0"/>
          <w:w w:val="100"/>
          <w:position w:val="0"/>
          <w:sz w:val="24"/>
          <w:szCs w:val="24"/>
        </w:rPr>
        <w:t>Satwa liar sebagaimana dimaksud pada ayat (1) dapat berupa koleksi hidup atau koleksi mati termasuk bagiannya serta hasil dari padanya.</w:t>
      </w:r>
    </w:p>
    <w:p>
      <w:pPr>
        <w:pStyle w:val="Style2"/>
        <w:keepNext w:val="0"/>
        <w:keepLines w:val="0"/>
        <w:widowControl w:val="0"/>
        <w:numPr>
          <w:ilvl w:val="0"/>
          <w:numId w:val="819"/>
        </w:numPr>
        <w:shd w:val="clear" w:color="auto" w:fill="auto"/>
        <w:tabs>
          <w:tab w:pos="2582" w:val="left"/>
        </w:tabs>
        <w:bidi w:val="0"/>
        <w:spacing w:before="0" w:after="0" w:line="240" w:lineRule="auto"/>
        <w:ind w:left="2600" w:right="0" w:hanging="580"/>
        <w:jc w:val="both"/>
      </w:pPr>
      <w:bookmarkStart w:id="1341" w:name="bookmark1341"/>
      <w:bookmarkEnd w:id="1341"/>
      <w:r>
        <w:rPr>
          <w:color w:val="000000"/>
          <w:spacing w:val="0"/>
          <w:w w:val="100"/>
          <w:position w:val="0"/>
          <w:sz w:val="24"/>
          <w:szCs w:val="24"/>
        </w:rPr>
        <w:t>Pengeluaran SDG satwa liar sebagaimana dimaksud pada ayat (1) yang:</w:t>
      </w:r>
    </w:p>
    <w:p>
      <w:pPr>
        <w:pStyle w:val="Style2"/>
        <w:keepNext w:val="0"/>
        <w:keepLines w:val="0"/>
        <w:widowControl w:val="0"/>
        <w:numPr>
          <w:ilvl w:val="0"/>
          <w:numId w:val="823"/>
        </w:numPr>
        <w:shd w:val="clear" w:color="auto" w:fill="auto"/>
        <w:tabs>
          <w:tab w:pos="3167" w:val="left"/>
        </w:tabs>
        <w:bidi w:val="0"/>
        <w:spacing w:before="0" w:after="0" w:line="240" w:lineRule="auto"/>
        <w:ind w:left="2600" w:right="0" w:firstLine="0"/>
        <w:jc w:val="both"/>
      </w:pPr>
      <w:bookmarkStart w:id="1342" w:name="bookmark1342"/>
      <w:bookmarkEnd w:id="1342"/>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6" w:val="left"/>
          <w:tab w:pos="8579"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823"/>
        </w:numPr>
        <w:shd w:val="clear" w:color="auto" w:fill="auto"/>
        <w:tabs>
          <w:tab w:pos="3167" w:val="left"/>
        </w:tabs>
        <w:bidi w:val="0"/>
        <w:spacing w:before="0" w:after="0" w:line="240" w:lineRule="auto"/>
        <w:ind w:left="2600" w:right="0" w:firstLine="0"/>
        <w:jc w:val="both"/>
      </w:pPr>
      <w:bookmarkStart w:id="1343" w:name="bookmark1343"/>
      <w:bookmarkEnd w:id="1343"/>
      <w:r>
        <w:rPr>
          <w:color w:val="000000"/>
          <w:spacing w:val="0"/>
          <w:w w:val="100"/>
          <w:position w:val="0"/>
          <w:sz w:val="24"/>
          <w:szCs w:val="24"/>
        </w:rPr>
        <w:t>disertai dengan izin yang dipersyaratkan dari</w:t>
      </w:r>
    </w:p>
    <w:p>
      <w:pPr>
        <w:pStyle w:val="Style2"/>
        <w:keepNext w:val="0"/>
        <w:keepLines w:val="0"/>
        <w:widowControl w:val="0"/>
        <w:shd w:val="clear" w:color="auto" w:fill="auto"/>
        <w:tabs>
          <w:tab w:pos="6846" w:val="left"/>
          <w:tab w:pos="8579" w:val="left"/>
        </w:tabs>
        <w:bidi w:val="0"/>
        <w:spacing w:before="0" w:after="0" w:line="257"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57"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193</w:t>
      </w:r>
    </w:p>
    <w:p>
      <w:pPr>
        <w:pStyle w:val="Style2"/>
        <w:keepNext w:val="0"/>
        <w:keepLines w:val="0"/>
        <w:widowControl w:val="0"/>
        <w:numPr>
          <w:ilvl w:val="0"/>
          <w:numId w:val="825"/>
        </w:numPr>
        <w:shd w:val="clear" w:color="auto" w:fill="auto"/>
        <w:tabs>
          <w:tab w:pos="2582" w:val="left"/>
        </w:tabs>
        <w:bidi w:val="0"/>
        <w:spacing w:before="0" w:after="0" w:line="240" w:lineRule="auto"/>
        <w:ind w:left="2600" w:right="0" w:hanging="580"/>
        <w:jc w:val="both"/>
      </w:pPr>
      <w:bookmarkStart w:id="1344" w:name="bookmark1344"/>
      <w:bookmarkEnd w:id="1344"/>
      <w:r>
        <w:rPr>
          <w:color w:val="000000"/>
          <w:spacing w:val="0"/>
          <w:w w:val="100"/>
          <w:position w:val="0"/>
          <w:sz w:val="24"/>
          <w:szCs w:val="24"/>
        </w:rPr>
        <w:t>Agensia Hayati sebagaimana dimaksud dalam Pasal 189 ayat (3) huruf e dapat berupa predator, parasitoid, dan patogen serangga.</w:t>
      </w:r>
    </w:p>
    <w:p>
      <w:pPr>
        <w:pStyle w:val="Style2"/>
        <w:keepNext w:val="0"/>
        <w:keepLines w:val="0"/>
        <w:widowControl w:val="0"/>
        <w:numPr>
          <w:ilvl w:val="0"/>
          <w:numId w:val="825"/>
        </w:numPr>
        <w:shd w:val="clear" w:color="auto" w:fill="auto"/>
        <w:tabs>
          <w:tab w:pos="2582" w:val="left"/>
        </w:tabs>
        <w:bidi w:val="0"/>
        <w:spacing w:before="0" w:after="0" w:line="240" w:lineRule="auto"/>
        <w:ind w:left="2020" w:right="0" w:firstLine="0"/>
        <w:jc w:val="both"/>
      </w:pPr>
      <w:bookmarkStart w:id="1345" w:name="bookmark1345"/>
      <w:bookmarkEnd w:id="1345"/>
      <w:r>
        <w:rPr>
          <w:color w:val="000000"/>
          <w:spacing w:val="0"/>
          <w:w w:val="100"/>
          <w:position w:val="0"/>
          <w:sz w:val="24"/>
          <w:szCs w:val="24"/>
        </w:rPr>
        <w:t>Pengeluaran Agensia Hayati sebagaimana dimaksud pada</w:t>
      </w:r>
    </w:p>
    <w:p>
      <w:pPr>
        <w:pStyle w:val="Style2"/>
        <w:keepNext w:val="0"/>
        <w:keepLines w:val="0"/>
        <w:widowControl w:val="0"/>
        <w:shd w:val="clear" w:color="auto" w:fill="auto"/>
        <w:tabs>
          <w:tab w:pos="3762" w:val="left"/>
          <w:tab w:pos="7155" w:val="left"/>
          <w:tab w:pos="8583" w:val="left"/>
        </w:tabs>
        <w:bidi w:val="0"/>
        <w:spacing w:before="0" w:after="0" w:line="240" w:lineRule="auto"/>
        <w:ind w:left="2600" w:right="0" w:firstLine="0"/>
        <w:jc w:val="both"/>
      </w:pPr>
      <w:r>
        <w:rPr>
          <w:color w:val="000000"/>
          <w:spacing w:val="0"/>
          <w:w w:val="100"/>
          <w:position w:val="0"/>
          <w:sz w:val="24"/>
          <w:szCs w:val="24"/>
        </w:rPr>
        <w:t>ayat (1) huruf b wajib memiliki izin yang dipersyaratkan dari</w:t>
        <w:tab/>
        <w:t>Kementerian/Lembaga</w:t>
        <w:tab/>
        <w:t>sesuai</w:t>
        <w:tab/>
        <w:t>dengan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kewenangannya.</w:t>
      </w:r>
    </w:p>
    <w:p>
      <w:pPr>
        <w:pStyle w:val="Style2"/>
        <w:keepNext w:val="0"/>
        <w:keepLines w:val="0"/>
        <w:widowControl w:val="0"/>
        <w:numPr>
          <w:ilvl w:val="0"/>
          <w:numId w:val="825"/>
        </w:numPr>
        <w:shd w:val="clear" w:color="auto" w:fill="auto"/>
        <w:tabs>
          <w:tab w:pos="2582" w:val="left"/>
        </w:tabs>
        <w:bidi w:val="0"/>
        <w:spacing w:before="0" w:after="0" w:line="240" w:lineRule="auto"/>
        <w:ind w:left="2600" w:right="0" w:hanging="580"/>
        <w:jc w:val="both"/>
      </w:pPr>
      <w:bookmarkStart w:id="1346" w:name="bookmark1346"/>
      <w:bookmarkEnd w:id="1346"/>
      <w:r>
        <w:rPr>
          <w:color w:val="000000"/>
          <w:spacing w:val="0"/>
          <w:w w:val="100"/>
          <w:position w:val="0"/>
          <w:sz w:val="24"/>
          <w:szCs w:val="24"/>
        </w:rPr>
        <w:t>Agensia Hayati sebagaimana dimaksud pada ayat (1) huruf b dapat dihasilkan dari penerapan teknik rekayasa genetik.</w:t>
      </w:r>
    </w:p>
    <w:p>
      <w:pPr>
        <w:pStyle w:val="Style2"/>
        <w:keepNext w:val="0"/>
        <w:keepLines w:val="0"/>
        <w:widowControl w:val="0"/>
        <w:numPr>
          <w:ilvl w:val="0"/>
          <w:numId w:val="825"/>
        </w:numPr>
        <w:shd w:val="clear" w:color="auto" w:fill="auto"/>
        <w:tabs>
          <w:tab w:pos="2582" w:val="left"/>
        </w:tabs>
        <w:bidi w:val="0"/>
        <w:spacing w:before="0" w:after="0" w:line="240" w:lineRule="auto"/>
        <w:ind w:left="2600" w:right="0" w:hanging="580"/>
        <w:jc w:val="both"/>
      </w:pPr>
      <w:bookmarkStart w:id="1347" w:name="bookmark1347"/>
      <w:bookmarkEnd w:id="1347"/>
      <w:r>
        <w:rPr>
          <w:color w:val="000000"/>
          <w:spacing w:val="0"/>
          <w:w w:val="100"/>
          <w:position w:val="0"/>
          <w:sz w:val="24"/>
          <w:szCs w:val="24"/>
        </w:rPr>
        <w:t>Pengeluaran Agensia Hayati sebagaimana dimaksud pada ayat (1) huruf b yang:</w:t>
      </w:r>
    </w:p>
    <w:p>
      <w:pPr>
        <w:pStyle w:val="Style2"/>
        <w:keepNext w:val="0"/>
        <w:keepLines w:val="0"/>
        <w:widowControl w:val="0"/>
        <w:numPr>
          <w:ilvl w:val="0"/>
          <w:numId w:val="827"/>
        </w:numPr>
        <w:shd w:val="clear" w:color="auto" w:fill="auto"/>
        <w:tabs>
          <w:tab w:pos="3166" w:val="left"/>
        </w:tabs>
        <w:bidi w:val="0"/>
        <w:spacing w:before="0" w:after="0" w:line="240" w:lineRule="auto"/>
        <w:ind w:left="2600" w:right="0" w:firstLine="0"/>
        <w:jc w:val="both"/>
      </w:pPr>
      <w:bookmarkStart w:id="1348" w:name="bookmark1348"/>
      <w:bookmarkEnd w:id="1348"/>
      <w:r>
        <w:rPr>
          <w:color w:val="000000"/>
          <w:spacing w:val="0"/>
          <w:w w:val="100"/>
          <w:position w:val="0"/>
          <w:sz w:val="24"/>
          <w:szCs w:val="24"/>
        </w:rPr>
        <w:t>tidak disertai dengan izin yang dipersyaratkan dari</w:t>
      </w:r>
    </w:p>
    <w:p>
      <w:pPr>
        <w:pStyle w:val="Style2"/>
        <w:keepNext w:val="0"/>
        <w:keepLines w:val="0"/>
        <w:widowControl w:val="0"/>
        <w:shd w:val="clear" w:color="auto" w:fill="auto"/>
        <w:tabs>
          <w:tab w:pos="6842" w:val="left"/>
          <w:tab w:pos="8583"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kewenangannya, dilakukan penolakan; atau</w:t>
      </w:r>
    </w:p>
    <w:p>
      <w:pPr>
        <w:pStyle w:val="Style2"/>
        <w:keepNext w:val="0"/>
        <w:keepLines w:val="0"/>
        <w:widowControl w:val="0"/>
        <w:numPr>
          <w:ilvl w:val="0"/>
          <w:numId w:val="827"/>
        </w:numPr>
        <w:shd w:val="clear" w:color="auto" w:fill="auto"/>
        <w:tabs>
          <w:tab w:pos="3166" w:val="left"/>
        </w:tabs>
        <w:bidi w:val="0"/>
        <w:spacing w:before="0" w:after="0" w:line="240" w:lineRule="auto"/>
        <w:ind w:left="2600" w:right="0" w:firstLine="0"/>
        <w:jc w:val="both"/>
      </w:pPr>
      <w:bookmarkStart w:id="1349" w:name="bookmark1349"/>
      <w:bookmarkEnd w:id="1349"/>
      <w:r>
        <w:rPr>
          <w:color w:val="000000"/>
          <w:spacing w:val="0"/>
          <w:w w:val="100"/>
          <w:position w:val="0"/>
          <w:sz w:val="24"/>
          <w:szCs w:val="24"/>
        </w:rPr>
        <w:t>disertai dengan izin yang dipersyaratkan dari dari</w:t>
      </w:r>
    </w:p>
    <w:p>
      <w:pPr>
        <w:pStyle w:val="Style2"/>
        <w:keepNext w:val="0"/>
        <w:keepLines w:val="0"/>
        <w:widowControl w:val="0"/>
        <w:shd w:val="clear" w:color="auto" w:fill="auto"/>
        <w:tabs>
          <w:tab w:pos="6842" w:val="left"/>
          <w:tab w:pos="8583" w:val="left"/>
        </w:tabs>
        <w:bidi w:val="0"/>
        <w:spacing w:before="0" w:after="0" w:line="240" w:lineRule="auto"/>
        <w:ind w:left="3160" w:right="0" w:firstLine="0"/>
        <w:jc w:val="both"/>
      </w:pPr>
      <w:r>
        <w:rPr>
          <w:color w:val="000000"/>
          <w:spacing w:val="0"/>
          <w:w w:val="100"/>
          <w:position w:val="0"/>
          <w:sz w:val="24"/>
          <w:szCs w:val="24"/>
        </w:rPr>
        <w:t>Kementerian/Lembaga</w:t>
        <w:tab/>
        <w:t>sesuai</w:t>
        <w:tab/>
        <w:t>dengan</w:t>
      </w:r>
    </w:p>
    <w:p>
      <w:pPr>
        <w:pStyle w:val="Style2"/>
        <w:keepNext w:val="0"/>
        <w:keepLines w:val="0"/>
        <w:widowControl w:val="0"/>
        <w:shd w:val="clear" w:color="auto" w:fill="auto"/>
        <w:bidi w:val="0"/>
        <w:spacing w:before="0" w:after="260" w:line="240" w:lineRule="auto"/>
        <w:ind w:left="3160" w:right="0" w:firstLine="0"/>
        <w:jc w:val="both"/>
      </w:pPr>
      <w:r>
        <w:rPr>
          <w:color w:val="000000"/>
          <w:spacing w:val="0"/>
          <w:w w:val="100"/>
          <w:position w:val="0"/>
          <w:sz w:val="24"/>
          <w:szCs w:val="24"/>
        </w:rPr>
        <w:t>kewenangannya, dilakukan penerbitan surat keterangan hasil 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194</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Dokumen lain yang terkait dengan Pengawasan sebagaimana dimaksud dalam Pasal 50 ayat (1) huruf a angka 2 berupa dokumen yang dipersyaratkan oleh instansi yang membidangi Keamanan Pangan dan Mutu Pangan, PRG, SDG, Agensia Hayati, Satwa Liar, dan Satwa Langka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195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Jika hasil pemeriksaan administratif dan kesesuaian dokumen lain yang terkait Pengawasan sebagaimana dimaksud dalam Pasal 189 ternyata:</w:t>
      </w:r>
    </w:p>
    <w:p>
      <w:pPr>
        <w:pStyle w:val="Style2"/>
        <w:keepNext w:val="0"/>
        <w:keepLines w:val="0"/>
        <w:widowControl w:val="0"/>
        <w:numPr>
          <w:ilvl w:val="0"/>
          <w:numId w:val="829"/>
        </w:numPr>
        <w:shd w:val="clear" w:color="auto" w:fill="auto"/>
        <w:tabs>
          <w:tab w:pos="2582" w:val="left"/>
        </w:tabs>
        <w:bidi w:val="0"/>
        <w:spacing w:before="0" w:after="0" w:line="240" w:lineRule="auto"/>
        <w:ind w:left="2600" w:right="0" w:hanging="580"/>
        <w:jc w:val="both"/>
      </w:pPr>
      <w:bookmarkStart w:id="1350" w:name="bookmark1350"/>
      <w:bookmarkEnd w:id="1350"/>
      <w:r>
        <w:rPr>
          <w:color w:val="000000"/>
          <w:spacing w:val="0"/>
          <w:w w:val="100"/>
          <w:position w:val="0"/>
          <w:sz w:val="24"/>
          <w:szCs w:val="24"/>
        </w:rPr>
        <w:t>lengkap, benar, sah, dan sesuai dengan jenis dan jumlah, dilakukan pembebasan; atau</w:t>
      </w:r>
    </w:p>
    <w:p>
      <w:pPr>
        <w:pStyle w:val="Style2"/>
        <w:keepNext w:val="0"/>
        <w:keepLines w:val="0"/>
        <w:widowControl w:val="0"/>
        <w:numPr>
          <w:ilvl w:val="0"/>
          <w:numId w:val="829"/>
        </w:numPr>
        <w:shd w:val="clear" w:color="auto" w:fill="auto"/>
        <w:tabs>
          <w:tab w:pos="2582" w:val="left"/>
        </w:tabs>
        <w:bidi w:val="0"/>
        <w:spacing w:before="0" w:after="260" w:line="240" w:lineRule="auto"/>
        <w:ind w:left="2600" w:right="0" w:hanging="580"/>
        <w:jc w:val="both"/>
      </w:pPr>
      <w:bookmarkStart w:id="1351" w:name="bookmark1351"/>
      <w:bookmarkEnd w:id="1351"/>
      <w:r>
        <w:rPr>
          <w:color w:val="000000"/>
          <w:spacing w:val="0"/>
          <w:w w:val="100"/>
          <w:position w:val="0"/>
          <w:sz w:val="24"/>
          <w:szCs w:val="24"/>
        </w:rPr>
        <w:t>tidak lengkap, tidak benar, tidak sah, atau tidak sesuai dengan jenis dan jumlah, dilakukan penolakan dan Media Pembawa dikembalikan kepada Pemilik.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196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Ketentuan mengenai:</w:t>
      </w:r>
    </w:p>
    <w:p>
      <w:pPr>
        <w:pStyle w:val="Style2"/>
        <w:keepNext w:val="0"/>
        <w:keepLines w:val="0"/>
        <w:widowControl w:val="0"/>
        <w:numPr>
          <w:ilvl w:val="0"/>
          <w:numId w:val="831"/>
        </w:numPr>
        <w:shd w:val="clear" w:color="auto" w:fill="auto"/>
        <w:tabs>
          <w:tab w:pos="2582" w:val="left"/>
        </w:tabs>
        <w:bidi w:val="0"/>
        <w:spacing w:before="0" w:after="0" w:line="240" w:lineRule="auto"/>
        <w:ind w:left="2600" w:right="0" w:hanging="580"/>
        <w:jc w:val="both"/>
      </w:pPr>
      <w:bookmarkStart w:id="1352" w:name="bookmark1352"/>
      <w:bookmarkEnd w:id="1352"/>
      <w:r>
        <w:rPr>
          <w:color w:val="000000"/>
          <w:spacing w:val="0"/>
          <w:w w:val="100"/>
          <w:position w:val="0"/>
          <w:sz w:val="24"/>
          <w:szCs w:val="24"/>
        </w:rPr>
        <w:t>pemeriksaan sebagaimana dimaksud dalam Pasal 43 sampai dengan Pasal 51;</w:t>
      </w:r>
    </w:p>
    <w:p>
      <w:pPr>
        <w:pStyle w:val="Style2"/>
        <w:keepNext w:val="0"/>
        <w:keepLines w:val="0"/>
        <w:widowControl w:val="0"/>
        <w:numPr>
          <w:ilvl w:val="0"/>
          <w:numId w:val="831"/>
        </w:numPr>
        <w:shd w:val="clear" w:color="auto" w:fill="auto"/>
        <w:tabs>
          <w:tab w:pos="2582" w:val="left"/>
        </w:tabs>
        <w:bidi w:val="0"/>
        <w:spacing w:before="0" w:after="0" w:line="240" w:lineRule="auto"/>
        <w:ind w:left="2600" w:right="0" w:hanging="580"/>
        <w:jc w:val="both"/>
      </w:pPr>
      <w:bookmarkStart w:id="1353" w:name="bookmark1353"/>
      <w:bookmarkEnd w:id="1353"/>
      <w:r>
        <w:rPr>
          <w:color w:val="000000"/>
          <w:spacing w:val="0"/>
          <w:w w:val="100"/>
          <w:position w:val="0"/>
          <w:sz w:val="24"/>
          <w:szCs w:val="24"/>
        </w:rPr>
        <w:t>penolakan sebagaimana dimaksud dalam Pasal 61 sampai dengan Pasal 64;</w:t>
      </w:r>
    </w:p>
    <w:p>
      <w:pPr>
        <w:pStyle w:val="Style2"/>
        <w:keepNext w:val="0"/>
        <w:keepLines w:val="0"/>
        <w:widowControl w:val="0"/>
        <w:numPr>
          <w:ilvl w:val="0"/>
          <w:numId w:val="831"/>
        </w:numPr>
        <w:shd w:val="clear" w:color="auto" w:fill="auto"/>
        <w:tabs>
          <w:tab w:pos="2582" w:val="left"/>
        </w:tabs>
        <w:bidi w:val="0"/>
        <w:spacing w:before="0" w:after="0" w:line="240" w:lineRule="auto"/>
        <w:ind w:left="2600" w:right="0" w:hanging="580"/>
        <w:jc w:val="both"/>
      </w:pPr>
      <w:bookmarkStart w:id="1354" w:name="bookmark1354"/>
      <w:bookmarkEnd w:id="1354"/>
      <w:r>
        <w:rPr>
          <w:color w:val="000000"/>
          <w:spacing w:val="0"/>
          <w:w w:val="100"/>
          <w:position w:val="0"/>
          <w:sz w:val="24"/>
          <w:szCs w:val="24"/>
        </w:rPr>
        <w:t>pemusnahan sebagaimana dimaksud dalam Pasal 65 sampai dengan Pasal 73; dan</w:t>
      </w:r>
    </w:p>
    <w:p>
      <w:pPr>
        <w:pStyle w:val="Style2"/>
        <w:keepNext w:val="0"/>
        <w:keepLines w:val="0"/>
        <w:widowControl w:val="0"/>
        <w:numPr>
          <w:ilvl w:val="0"/>
          <w:numId w:val="831"/>
        </w:numPr>
        <w:shd w:val="clear" w:color="auto" w:fill="auto"/>
        <w:tabs>
          <w:tab w:pos="2582" w:val="left"/>
        </w:tabs>
        <w:bidi w:val="0"/>
        <w:spacing w:before="0" w:after="0" w:line="240" w:lineRule="auto"/>
        <w:ind w:left="2600" w:right="0" w:hanging="580"/>
        <w:jc w:val="both"/>
      </w:pPr>
      <w:bookmarkStart w:id="1355" w:name="bookmark1355"/>
      <w:bookmarkEnd w:id="1355"/>
      <w:r>
        <w:rPr>
          <w:color w:val="000000"/>
          <w:spacing w:val="0"/>
          <w:w w:val="100"/>
          <w:position w:val="0"/>
          <w:sz w:val="24"/>
          <w:szCs w:val="24"/>
        </w:rPr>
        <w:t>pembebasan sebagaimana dimaksud dalam Pasal 74, Pasal 75, Pasal 76, Pasal 77, Pasal 79, dan Pasal 80.</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berlaku secara mutatis mutandis untuk pelaksanaan Pengawasan terhadap Pengeluaran Media Pembawa HPHK dari suatu Area ke Area lain sebagaimana dimaksud dalam Pasal 189 sampai dengan Pasal 195.</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Kesepuluh</w:t>
        <w:br/>
        <w:t>Pengeluaran dan Pemasukan Media Pembawa HPHK</w:t>
        <w:br/>
        <w:t>dalam Area yang Sama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197</w:t>
      </w:r>
    </w:p>
    <w:p>
      <w:pPr>
        <w:pStyle w:val="Style2"/>
        <w:keepNext w:val="0"/>
        <w:keepLines w:val="0"/>
        <w:widowControl w:val="0"/>
        <w:numPr>
          <w:ilvl w:val="0"/>
          <w:numId w:val="833"/>
        </w:numPr>
        <w:shd w:val="clear" w:color="auto" w:fill="auto"/>
        <w:tabs>
          <w:tab w:pos="2581" w:val="left"/>
        </w:tabs>
        <w:bidi w:val="0"/>
        <w:spacing w:before="0" w:after="0" w:line="240" w:lineRule="auto"/>
        <w:ind w:left="2580" w:right="0" w:hanging="560"/>
        <w:jc w:val="both"/>
      </w:pPr>
      <w:bookmarkStart w:id="1356" w:name="bookmark1356"/>
      <w:bookmarkEnd w:id="1356"/>
      <w:r>
        <w:rPr>
          <w:color w:val="000000"/>
          <w:spacing w:val="0"/>
          <w:w w:val="100"/>
          <w:position w:val="0"/>
          <w:sz w:val="24"/>
          <w:szCs w:val="24"/>
        </w:rPr>
        <w:t>Pengeluaran dan Pemasukan Media Pembawa HPHK berupa Hewan yang dilalulintaskan dalam Area yang sama status situasi HPHK, dilaporkan dan diserahkan kepada Pejabat Karantina Hewan di Tempat Pemasukan dan/atau Tempat Pengeluaran dalam rangka pelayanan kesehatan Hewan.</w:t>
      </w:r>
    </w:p>
    <w:p>
      <w:pPr>
        <w:pStyle w:val="Style2"/>
        <w:keepNext w:val="0"/>
        <w:keepLines w:val="0"/>
        <w:widowControl w:val="0"/>
        <w:numPr>
          <w:ilvl w:val="0"/>
          <w:numId w:val="833"/>
        </w:numPr>
        <w:shd w:val="clear" w:color="auto" w:fill="auto"/>
        <w:tabs>
          <w:tab w:pos="2581" w:val="left"/>
        </w:tabs>
        <w:bidi w:val="0"/>
        <w:spacing w:before="0" w:after="0" w:line="240" w:lineRule="auto"/>
        <w:ind w:left="2580" w:right="0" w:hanging="560"/>
        <w:jc w:val="both"/>
      </w:pPr>
      <w:bookmarkStart w:id="1357" w:name="bookmark1357"/>
      <w:bookmarkEnd w:id="1357"/>
      <w:r>
        <w:rPr>
          <w:color w:val="000000"/>
          <w:spacing w:val="0"/>
          <w:w w:val="100"/>
          <w:position w:val="0"/>
          <w:sz w:val="24"/>
          <w:szCs w:val="24"/>
        </w:rPr>
        <w:t>Setelah menerima laporan dan penyerahan Media Pembawa HPHK sebagaimana dimaksud pada ayat (1), Pejabat Karantina Hewan melakukan tindakan dalam rangka pelayanan kesehatan Hewan.</w:t>
      </w:r>
    </w:p>
    <w:p>
      <w:pPr>
        <w:pStyle w:val="Style2"/>
        <w:keepNext w:val="0"/>
        <w:keepLines w:val="0"/>
        <w:widowControl w:val="0"/>
        <w:numPr>
          <w:ilvl w:val="0"/>
          <w:numId w:val="833"/>
        </w:numPr>
        <w:shd w:val="clear" w:color="auto" w:fill="auto"/>
        <w:tabs>
          <w:tab w:pos="2581" w:val="left"/>
        </w:tabs>
        <w:bidi w:val="0"/>
        <w:spacing w:before="0" w:after="0" w:line="240" w:lineRule="auto"/>
        <w:ind w:left="2580" w:right="0" w:hanging="560"/>
        <w:jc w:val="both"/>
      </w:pPr>
      <w:bookmarkStart w:id="1358" w:name="bookmark1358"/>
      <w:bookmarkEnd w:id="1358"/>
      <w:r>
        <w:rPr>
          <w:color w:val="000000"/>
          <w:spacing w:val="0"/>
          <w:w w:val="100"/>
          <w:position w:val="0"/>
          <w:sz w:val="24"/>
          <w:szCs w:val="24"/>
        </w:rPr>
        <w:t>Tindakan dalam rangka pelayanan kesehatan Hewan sebagaimana dimaksud pada ayat (1) berupa:</w:t>
      </w:r>
    </w:p>
    <w:p>
      <w:pPr>
        <w:pStyle w:val="Style2"/>
        <w:keepNext w:val="0"/>
        <w:keepLines w:val="0"/>
        <w:widowControl w:val="0"/>
        <w:numPr>
          <w:ilvl w:val="0"/>
          <w:numId w:val="835"/>
        </w:numPr>
        <w:shd w:val="clear" w:color="auto" w:fill="auto"/>
        <w:tabs>
          <w:tab w:pos="3158" w:val="left"/>
        </w:tabs>
        <w:bidi w:val="0"/>
        <w:spacing w:before="0" w:after="0" w:line="240" w:lineRule="auto"/>
        <w:ind w:left="3160" w:right="0" w:hanging="500"/>
        <w:jc w:val="both"/>
      </w:pPr>
      <w:bookmarkStart w:id="1359" w:name="bookmark1359"/>
      <w:bookmarkEnd w:id="1359"/>
      <w:r>
        <w:rPr>
          <w:color w:val="000000"/>
          <w:spacing w:val="0"/>
          <w:w w:val="100"/>
          <w:position w:val="0"/>
          <w:sz w:val="24"/>
          <w:szCs w:val="24"/>
        </w:rPr>
        <w:t>pemeriksaan dokumen lain yang dipersyaratkan sesuai ketentuan peraturan perundang-undangan; dan</w:t>
      </w:r>
    </w:p>
    <w:p>
      <w:pPr>
        <w:pStyle w:val="Style2"/>
        <w:keepNext w:val="0"/>
        <w:keepLines w:val="0"/>
        <w:widowControl w:val="0"/>
        <w:numPr>
          <w:ilvl w:val="0"/>
          <w:numId w:val="835"/>
        </w:numPr>
        <w:shd w:val="clear" w:color="auto" w:fill="auto"/>
        <w:tabs>
          <w:tab w:pos="3158" w:val="left"/>
        </w:tabs>
        <w:bidi w:val="0"/>
        <w:spacing w:before="0" w:after="280" w:line="240" w:lineRule="auto"/>
        <w:ind w:left="3160" w:right="0" w:hanging="500"/>
        <w:jc w:val="both"/>
      </w:pPr>
      <w:bookmarkStart w:id="1360" w:name="bookmark1360"/>
      <w:bookmarkEnd w:id="1360"/>
      <w:r>
        <w:rPr>
          <w:color w:val="000000"/>
          <w:spacing w:val="0"/>
          <w:w w:val="100"/>
          <w:position w:val="0"/>
          <w:sz w:val="24"/>
          <w:szCs w:val="24"/>
        </w:rPr>
        <w:t>pemeriksaan kesehatan untuk memastikan status kesehatan Media Pembawa HPHK.</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198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Dokumen lain yang dipersyaratkan sesuai ketentuan peraturan perundang-undangan antara lain:</w:t>
      </w:r>
    </w:p>
    <w:p>
      <w:pPr>
        <w:pStyle w:val="Style2"/>
        <w:keepNext w:val="0"/>
        <w:keepLines w:val="0"/>
        <w:widowControl w:val="0"/>
        <w:numPr>
          <w:ilvl w:val="0"/>
          <w:numId w:val="837"/>
        </w:numPr>
        <w:shd w:val="clear" w:color="auto" w:fill="auto"/>
        <w:tabs>
          <w:tab w:pos="2581" w:val="left"/>
        </w:tabs>
        <w:bidi w:val="0"/>
        <w:spacing w:before="0" w:after="0" w:line="240" w:lineRule="auto"/>
        <w:ind w:left="2580" w:right="0" w:hanging="480"/>
        <w:jc w:val="both"/>
      </w:pPr>
      <w:bookmarkStart w:id="1361" w:name="bookmark1361"/>
      <w:bookmarkEnd w:id="1361"/>
      <w:r>
        <w:rPr>
          <w:color w:val="000000"/>
          <w:spacing w:val="0"/>
          <w:w w:val="100"/>
          <w:position w:val="0"/>
          <w:sz w:val="24"/>
          <w:szCs w:val="24"/>
        </w:rPr>
        <w:t>sertifikat veteriner bagi Hewan atau Produk Hewan yang diterbitkan oleh otoritas veteriner kabupaten/kota atau otoritas veteriner provinsi sesuai kewenangannya; dan/atau</w:t>
      </w:r>
    </w:p>
    <w:p>
      <w:pPr>
        <w:pStyle w:val="Style2"/>
        <w:keepNext w:val="0"/>
        <w:keepLines w:val="0"/>
        <w:widowControl w:val="0"/>
        <w:numPr>
          <w:ilvl w:val="0"/>
          <w:numId w:val="837"/>
        </w:numPr>
        <w:shd w:val="clear" w:color="auto" w:fill="auto"/>
        <w:tabs>
          <w:tab w:pos="2581" w:val="left"/>
        </w:tabs>
        <w:bidi w:val="0"/>
        <w:spacing w:before="0" w:after="160" w:line="240" w:lineRule="auto"/>
        <w:ind w:left="2100" w:right="0" w:firstLine="0"/>
        <w:jc w:val="left"/>
      </w:pPr>
      <w:bookmarkStart w:id="1362" w:name="bookmark1362"/>
      <w:bookmarkEnd w:id="1362"/>
      <w:r>
        <w:rPr>
          <w:color w:val="000000"/>
          <w:spacing w:val="0"/>
          <w:w w:val="100"/>
          <w:position w:val="0"/>
          <w:sz w:val="24"/>
          <w:szCs w:val="24"/>
        </w:rPr>
        <w:t>dokumen terkait dengan pengawasan.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2</w:t>
        <w:br/>
        <w:t>Pengeluaran Media Pembawa HPHK</w:t>
        <w:br/>
        <w:t>Ke Dalam Area Yang Sama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199</w:t>
      </w:r>
    </w:p>
    <w:p>
      <w:pPr>
        <w:pStyle w:val="Style2"/>
        <w:keepNext w:val="0"/>
        <w:keepLines w:val="0"/>
        <w:widowControl w:val="0"/>
        <w:numPr>
          <w:ilvl w:val="0"/>
          <w:numId w:val="839"/>
        </w:numPr>
        <w:shd w:val="clear" w:color="auto" w:fill="auto"/>
        <w:tabs>
          <w:tab w:pos="2581" w:val="left"/>
        </w:tabs>
        <w:bidi w:val="0"/>
        <w:spacing w:before="0" w:after="0" w:line="240" w:lineRule="auto"/>
        <w:ind w:left="2580" w:right="0" w:hanging="560"/>
        <w:jc w:val="both"/>
      </w:pPr>
      <w:bookmarkStart w:id="1363" w:name="bookmark1363"/>
      <w:bookmarkEnd w:id="1363"/>
      <w:r>
        <w:rPr>
          <w:color w:val="000000"/>
          <w:spacing w:val="0"/>
          <w:w w:val="100"/>
          <w:position w:val="0"/>
          <w:sz w:val="24"/>
          <w:szCs w:val="24"/>
          <w:shd w:val="clear" w:color="auto" w:fill="FFFFFF"/>
        </w:rPr>
        <w:t>Dalam hal hasil pemeriksaan dokumen yang dipersyaratkan sesuai ketentuan peraturan perundang- undangan sebagaimana dimaksud dalam Pasal 197 ayat</w:t>
      </w:r>
    </w:p>
    <w:p>
      <w:pPr>
        <w:pStyle w:val="Style2"/>
        <w:keepNext w:val="0"/>
        <w:keepLines w:val="0"/>
        <w:widowControl w:val="0"/>
        <w:numPr>
          <w:ilvl w:val="0"/>
          <w:numId w:val="795"/>
        </w:numPr>
        <w:shd w:val="clear" w:color="auto" w:fill="auto"/>
        <w:tabs>
          <w:tab w:pos="2986" w:val="left"/>
        </w:tabs>
        <w:bidi w:val="0"/>
        <w:spacing w:before="0" w:after="0" w:line="240" w:lineRule="auto"/>
        <w:ind w:left="2580" w:right="0" w:firstLine="20"/>
        <w:jc w:val="both"/>
      </w:pPr>
      <w:bookmarkStart w:id="1364" w:name="bookmark1364"/>
      <w:bookmarkEnd w:id="1364"/>
      <w:r>
        <w:rPr>
          <w:color w:val="000000"/>
          <w:spacing w:val="0"/>
          <w:w w:val="100"/>
          <w:position w:val="0"/>
          <w:sz w:val="24"/>
          <w:szCs w:val="24"/>
        </w:rPr>
        <w:t>huruf a untuk Pengeluaran Media Pembawa HPHK ke dalam Area yang sama, terbukti dokumen:</w:t>
      </w:r>
    </w:p>
    <w:p>
      <w:pPr>
        <w:pStyle w:val="Style2"/>
        <w:keepNext w:val="0"/>
        <w:keepLines w:val="0"/>
        <w:widowControl w:val="0"/>
        <w:numPr>
          <w:ilvl w:val="0"/>
          <w:numId w:val="841"/>
        </w:numPr>
        <w:shd w:val="clear" w:color="auto" w:fill="auto"/>
        <w:tabs>
          <w:tab w:pos="3158" w:val="left"/>
        </w:tabs>
        <w:bidi w:val="0"/>
        <w:spacing w:before="0" w:after="0" w:line="240" w:lineRule="auto"/>
        <w:ind w:left="3160" w:right="0" w:hanging="560"/>
        <w:jc w:val="both"/>
      </w:pPr>
      <w:bookmarkStart w:id="1365" w:name="bookmark1365"/>
      <w:bookmarkEnd w:id="1365"/>
      <w:r>
        <w:rPr>
          <w:color w:val="000000"/>
          <w:spacing w:val="0"/>
          <w:w w:val="100"/>
          <w:position w:val="0"/>
          <w:sz w:val="24"/>
          <w:szCs w:val="24"/>
        </w:rPr>
        <w:t>tidak memenuhi persyaratan, dikembalikan kepada Pemilik Media Pembawa HPHK; atau</w:t>
      </w:r>
    </w:p>
    <w:p>
      <w:pPr>
        <w:pStyle w:val="Style2"/>
        <w:keepNext w:val="0"/>
        <w:keepLines w:val="0"/>
        <w:widowControl w:val="0"/>
        <w:numPr>
          <w:ilvl w:val="0"/>
          <w:numId w:val="841"/>
        </w:numPr>
        <w:shd w:val="clear" w:color="auto" w:fill="auto"/>
        <w:tabs>
          <w:tab w:pos="3158" w:val="left"/>
        </w:tabs>
        <w:bidi w:val="0"/>
        <w:spacing w:before="0" w:after="280" w:line="240" w:lineRule="auto"/>
        <w:ind w:left="3160" w:right="0" w:hanging="560"/>
        <w:jc w:val="both"/>
      </w:pPr>
      <w:bookmarkStart w:id="1366" w:name="bookmark1366"/>
      <w:bookmarkEnd w:id="1366"/>
      <w:r>
        <w:rPr>
          <w:color w:val="000000"/>
          <w:spacing w:val="0"/>
          <w:w w:val="100"/>
          <w:position w:val="0"/>
          <w:sz w:val="24"/>
          <w:szCs w:val="24"/>
        </w:rPr>
        <w:t>memenuhi persyaratan, dilakukan pemeriksaan kesehatan untuk memastikan status kesehatan Media Pembawa HPHK.</w:t>
      </w:r>
    </w:p>
    <w:p>
      <w:pPr>
        <w:pStyle w:val="Style2"/>
        <w:keepNext w:val="0"/>
        <w:keepLines w:val="0"/>
        <w:widowControl w:val="0"/>
        <w:numPr>
          <w:ilvl w:val="0"/>
          <w:numId w:val="839"/>
        </w:numPr>
        <w:shd w:val="clear" w:color="auto" w:fill="auto"/>
        <w:tabs>
          <w:tab w:pos="2584" w:val="left"/>
        </w:tabs>
        <w:bidi w:val="0"/>
        <w:spacing w:before="0" w:after="0" w:line="240" w:lineRule="auto"/>
        <w:ind w:left="2580" w:right="0" w:hanging="560"/>
        <w:jc w:val="both"/>
      </w:pPr>
      <w:bookmarkStart w:id="1367" w:name="bookmark1367"/>
      <w:bookmarkEnd w:id="1367"/>
      <w:r>
        <w:rPr>
          <w:color w:val="000000"/>
          <w:spacing w:val="0"/>
          <w:w w:val="100"/>
          <w:position w:val="0"/>
          <w:sz w:val="24"/>
          <w:szCs w:val="24"/>
        </w:rPr>
        <w:t>Dalam hal hasil pemeriksaan kesehatan untuk memastikan status kesehatan Media Pembawa HPHK sebagaimana dimaksud dalam Pasal 197 ayat (3) huruf b untuk Pengeluaran Media Pembawa HPHK ke dalam Area yang sama, terbukti Media Pembawa HPHK:</w:t>
      </w:r>
    </w:p>
    <w:p>
      <w:pPr>
        <w:pStyle w:val="Style2"/>
        <w:keepNext w:val="0"/>
        <w:keepLines w:val="0"/>
        <w:widowControl w:val="0"/>
        <w:shd w:val="clear" w:color="auto" w:fill="auto"/>
        <w:bidi w:val="0"/>
        <w:spacing w:before="0" w:after="0" w:line="240" w:lineRule="auto"/>
        <w:ind w:left="3160" w:right="0" w:hanging="560"/>
        <w:jc w:val="both"/>
      </w:pPr>
      <w:r>
        <w:rPr>
          <w:color w:val="000000"/>
          <w:spacing w:val="0"/>
          <w:w w:val="100"/>
          <w:position w:val="0"/>
          <w:sz w:val="24"/>
          <w:szCs w:val="24"/>
        </w:rPr>
        <w:t>a. tidak sehat, dikembalikan kepada Pemilik Media Pembawa HPHK; atau</w:t>
      </w:r>
    </w:p>
    <w:p>
      <w:pPr>
        <w:pStyle w:val="Style2"/>
        <w:keepNext w:val="0"/>
        <w:keepLines w:val="0"/>
        <w:widowControl w:val="0"/>
        <w:numPr>
          <w:ilvl w:val="0"/>
          <w:numId w:val="843"/>
        </w:numPr>
        <w:shd w:val="clear" w:color="auto" w:fill="auto"/>
        <w:tabs>
          <w:tab w:pos="3151" w:val="left"/>
        </w:tabs>
        <w:bidi w:val="0"/>
        <w:spacing w:before="0" w:after="260" w:line="240" w:lineRule="auto"/>
        <w:ind w:left="2660" w:right="0" w:firstLine="0"/>
        <w:jc w:val="left"/>
      </w:pPr>
      <w:bookmarkStart w:id="1368" w:name="bookmark1368"/>
      <w:bookmarkEnd w:id="1368"/>
      <w:r>
        <w:rPr>
          <w:color w:val="000000"/>
          <w:spacing w:val="0"/>
          <w:w w:val="100"/>
          <w:position w:val="0"/>
          <w:sz w:val="24"/>
          <w:szCs w:val="24"/>
        </w:rPr>
        <w:t>sehat, diberikan surat keterangan karantina.</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Paragraf 3</w:t>
        <w:br/>
        <w:t>Pemasukan Media Pembawa HPHK</w:t>
        <w:br/>
        <w:t>Dari Dalam Area Yang Sama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200</w:t>
      </w:r>
    </w:p>
    <w:p>
      <w:pPr>
        <w:pStyle w:val="Style2"/>
        <w:keepNext w:val="0"/>
        <w:keepLines w:val="0"/>
        <w:widowControl w:val="0"/>
        <w:numPr>
          <w:ilvl w:val="0"/>
          <w:numId w:val="845"/>
        </w:numPr>
        <w:shd w:val="clear" w:color="auto" w:fill="auto"/>
        <w:tabs>
          <w:tab w:pos="2584" w:val="left"/>
        </w:tabs>
        <w:bidi w:val="0"/>
        <w:spacing w:before="0" w:after="0" w:line="240" w:lineRule="auto"/>
        <w:ind w:left="2580" w:right="0" w:hanging="560"/>
        <w:jc w:val="both"/>
      </w:pPr>
      <w:bookmarkStart w:id="1369" w:name="bookmark1369"/>
      <w:bookmarkEnd w:id="1369"/>
      <w:r>
        <w:rPr>
          <w:color w:val="000000"/>
          <w:spacing w:val="0"/>
          <w:w w:val="100"/>
          <w:position w:val="0"/>
          <w:sz w:val="24"/>
          <w:szCs w:val="24"/>
          <w:shd w:val="clear" w:color="auto" w:fill="FFFFFF"/>
        </w:rPr>
        <w:t>Dalam hal hasil pemeriksaan dokumen lain yang dipersyaratkan sesuai ketentuan peraturan perundang- undangan sebagaimana dimaksud dalam Pasal 197 ayat</w:t>
      </w:r>
    </w:p>
    <w:p>
      <w:pPr>
        <w:pStyle w:val="Style2"/>
        <w:keepNext w:val="0"/>
        <w:keepLines w:val="0"/>
        <w:widowControl w:val="0"/>
        <w:numPr>
          <w:ilvl w:val="0"/>
          <w:numId w:val="839"/>
        </w:numPr>
        <w:shd w:val="clear" w:color="auto" w:fill="auto"/>
        <w:tabs>
          <w:tab w:pos="2994" w:val="left"/>
          <w:tab w:pos="3142" w:val="left"/>
        </w:tabs>
        <w:bidi w:val="0"/>
        <w:spacing w:before="0" w:after="0" w:line="240" w:lineRule="auto"/>
        <w:ind w:left="2580" w:right="0" w:firstLine="20"/>
        <w:jc w:val="both"/>
      </w:pPr>
      <w:bookmarkStart w:id="1370" w:name="bookmark1370"/>
      <w:bookmarkEnd w:id="1370"/>
      <w:r>
        <w:rPr>
          <w:color w:val="000000"/>
          <w:spacing w:val="0"/>
          <w:w w:val="100"/>
          <w:position w:val="0"/>
          <w:sz w:val="24"/>
          <w:szCs w:val="24"/>
        </w:rPr>
        <w:t>huruf a untuk Pemasukan Media Pembawa HPHK dari dalam Area yang sama, terbukti dokumen:</w:t>
      </w:r>
    </w:p>
    <w:p>
      <w:pPr>
        <w:pStyle w:val="Style2"/>
        <w:keepNext w:val="0"/>
        <w:keepLines w:val="0"/>
        <w:widowControl w:val="0"/>
        <w:numPr>
          <w:ilvl w:val="0"/>
          <w:numId w:val="847"/>
        </w:numPr>
        <w:shd w:val="clear" w:color="auto" w:fill="auto"/>
        <w:tabs>
          <w:tab w:pos="3151" w:val="left"/>
        </w:tabs>
        <w:bidi w:val="0"/>
        <w:spacing w:before="0" w:after="0" w:line="240" w:lineRule="auto"/>
        <w:ind w:left="3160" w:right="0" w:hanging="500"/>
        <w:jc w:val="both"/>
      </w:pPr>
      <w:bookmarkStart w:id="1371" w:name="bookmark1371"/>
      <w:bookmarkEnd w:id="1371"/>
      <w:r>
        <w:rPr>
          <w:color w:val="000000"/>
          <w:spacing w:val="0"/>
          <w:w w:val="100"/>
          <w:position w:val="0"/>
          <w:sz w:val="24"/>
          <w:szCs w:val="24"/>
        </w:rPr>
        <w:t>tidak memenuhi persyaratan, dilakukan penahanan; atau</w:t>
      </w:r>
    </w:p>
    <w:p>
      <w:pPr>
        <w:pStyle w:val="Style2"/>
        <w:keepNext w:val="0"/>
        <w:keepLines w:val="0"/>
        <w:widowControl w:val="0"/>
        <w:numPr>
          <w:ilvl w:val="0"/>
          <w:numId w:val="847"/>
        </w:numPr>
        <w:shd w:val="clear" w:color="auto" w:fill="auto"/>
        <w:tabs>
          <w:tab w:pos="3151" w:val="left"/>
        </w:tabs>
        <w:bidi w:val="0"/>
        <w:spacing w:before="0" w:after="0" w:line="240" w:lineRule="auto"/>
        <w:ind w:left="3160" w:right="0" w:hanging="500"/>
        <w:jc w:val="both"/>
      </w:pPr>
      <w:bookmarkStart w:id="1372" w:name="bookmark1372"/>
      <w:bookmarkEnd w:id="1372"/>
      <w:r>
        <w:rPr>
          <w:color w:val="000000"/>
          <w:spacing w:val="0"/>
          <w:w w:val="100"/>
          <w:position w:val="0"/>
          <w:sz w:val="24"/>
          <w:szCs w:val="24"/>
        </w:rPr>
        <w:t>memenuhi persyaratan, dilakukan pemeriksaan kesehatan untuk memastikan status kesehatan Media Pembawa HPHK.</w:t>
      </w:r>
    </w:p>
    <w:p>
      <w:pPr>
        <w:pStyle w:val="Style2"/>
        <w:keepNext w:val="0"/>
        <w:keepLines w:val="0"/>
        <w:widowControl w:val="0"/>
        <w:numPr>
          <w:ilvl w:val="0"/>
          <w:numId w:val="845"/>
        </w:numPr>
        <w:shd w:val="clear" w:color="auto" w:fill="auto"/>
        <w:tabs>
          <w:tab w:pos="2584" w:val="left"/>
        </w:tabs>
        <w:bidi w:val="0"/>
        <w:spacing w:before="0" w:after="0" w:line="240" w:lineRule="auto"/>
        <w:ind w:left="2580" w:right="0" w:hanging="560"/>
        <w:jc w:val="both"/>
      </w:pPr>
      <w:bookmarkStart w:id="1373" w:name="bookmark1373"/>
      <w:bookmarkEnd w:id="1373"/>
      <w:r>
        <w:rPr>
          <w:color w:val="000000"/>
          <w:spacing w:val="0"/>
          <w:w w:val="100"/>
          <w:position w:val="0"/>
          <w:sz w:val="24"/>
          <w:szCs w:val="24"/>
        </w:rPr>
        <w:t>Penahanan sebagaimana dimaksud pada ayat (1) huruf a dilakukan apabila:</w:t>
      </w:r>
    </w:p>
    <w:p>
      <w:pPr>
        <w:pStyle w:val="Style2"/>
        <w:keepNext w:val="0"/>
        <w:keepLines w:val="0"/>
        <w:widowControl w:val="0"/>
        <w:numPr>
          <w:ilvl w:val="0"/>
          <w:numId w:val="849"/>
        </w:numPr>
        <w:shd w:val="clear" w:color="auto" w:fill="auto"/>
        <w:tabs>
          <w:tab w:pos="3151" w:val="left"/>
        </w:tabs>
        <w:bidi w:val="0"/>
        <w:spacing w:before="0" w:after="0" w:line="240" w:lineRule="auto"/>
        <w:ind w:left="3160" w:right="0" w:hanging="500"/>
        <w:jc w:val="both"/>
      </w:pPr>
      <w:bookmarkStart w:id="1374" w:name="bookmark1374"/>
      <w:bookmarkEnd w:id="1374"/>
      <w:r>
        <w:rPr>
          <w:color w:val="000000"/>
          <w:spacing w:val="0"/>
          <w:w w:val="100"/>
          <w:position w:val="0"/>
          <w:sz w:val="24"/>
          <w:szCs w:val="24"/>
        </w:rPr>
        <w:t>Pemilik menjamin dapat memenuhi dokumen lain yang dipersyaratkan; dan</w:t>
      </w:r>
    </w:p>
    <w:p>
      <w:pPr>
        <w:pStyle w:val="Style2"/>
        <w:keepNext w:val="0"/>
        <w:keepLines w:val="0"/>
        <w:widowControl w:val="0"/>
        <w:numPr>
          <w:ilvl w:val="0"/>
          <w:numId w:val="849"/>
        </w:numPr>
        <w:shd w:val="clear" w:color="auto" w:fill="auto"/>
        <w:tabs>
          <w:tab w:pos="3151" w:val="left"/>
        </w:tabs>
        <w:bidi w:val="0"/>
        <w:spacing w:before="0" w:after="0" w:line="240" w:lineRule="auto"/>
        <w:ind w:left="3160" w:right="0" w:hanging="500"/>
        <w:jc w:val="both"/>
      </w:pPr>
      <w:bookmarkStart w:id="1375" w:name="bookmark1375"/>
      <w:bookmarkEnd w:id="1375"/>
      <w:r>
        <w:rPr>
          <w:color w:val="000000"/>
          <w:spacing w:val="0"/>
          <w:w w:val="100"/>
          <w:position w:val="0"/>
          <w:sz w:val="24"/>
          <w:szCs w:val="24"/>
        </w:rPr>
        <w:t>setelah diperiksa kesehatannya dan dinilai tidak berpotensi membawa dan menyebarkan HPHK.</w:t>
      </w:r>
    </w:p>
    <w:p>
      <w:pPr>
        <w:pStyle w:val="Style2"/>
        <w:keepNext w:val="0"/>
        <w:keepLines w:val="0"/>
        <w:widowControl w:val="0"/>
        <w:numPr>
          <w:ilvl w:val="0"/>
          <w:numId w:val="845"/>
        </w:numPr>
        <w:shd w:val="clear" w:color="auto" w:fill="auto"/>
        <w:tabs>
          <w:tab w:pos="2584" w:val="left"/>
          <w:tab w:pos="4324" w:val="left"/>
          <w:tab w:pos="7598" w:val="left"/>
        </w:tabs>
        <w:bidi w:val="0"/>
        <w:spacing w:before="0" w:after="0" w:line="240" w:lineRule="auto"/>
        <w:ind w:left="2020" w:right="0" w:firstLine="0"/>
        <w:jc w:val="both"/>
      </w:pPr>
      <w:bookmarkStart w:id="1376" w:name="bookmark1376"/>
      <w:bookmarkEnd w:id="1376"/>
      <w:r>
        <w:rPr>
          <w:color w:val="000000"/>
          <w:spacing w:val="0"/>
          <w:w w:val="100"/>
          <w:position w:val="0"/>
          <w:sz w:val="24"/>
          <w:szCs w:val="24"/>
        </w:rPr>
        <w:t>Pemenuhan</w:t>
        <w:tab/>
        <w:t>dokumen lain yang</w:t>
        <w:tab/>
        <w:t>dipersyaratkan</w:t>
      </w:r>
    </w:p>
    <w:p>
      <w:pPr>
        <w:pStyle w:val="Style2"/>
        <w:keepNext w:val="0"/>
        <w:keepLines w:val="0"/>
        <w:widowControl w:val="0"/>
        <w:shd w:val="clear" w:color="auto" w:fill="auto"/>
        <w:bidi w:val="0"/>
        <w:spacing w:before="0" w:after="0" w:line="240" w:lineRule="auto"/>
        <w:ind w:left="2580" w:right="0" w:firstLine="20"/>
        <w:jc w:val="both"/>
      </w:pPr>
      <w:r>
        <w:rPr>
          <w:color w:val="000000"/>
          <w:spacing w:val="0"/>
          <w:w w:val="100"/>
          <w:position w:val="0"/>
          <w:sz w:val="24"/>
          <w:szCs w:val="24"/>
        </w:rPr>
        <w:t>sebagaimana dimaksud pada ayat (2) paling lama 3 (tiga) hari kerja sejak Pemilik menerima surat penahanan.</w:t>
      </w:r>
    </w:p>
    <w:p>
      <w:pPr>
        <w:pStyle w:val="Style2"/>
        <w:keepNext w:val="0"/>
        <w:keepLines w:val="0"/>
        <w:widowControl w:val="0"/>
        <w:numPr>
          <w:ilvl w:val="0"/>
          <w:numId w:val="845"/>
        </w:numPr>
        <w:shd w:val="clear" w:color="auto" w:fill="auto"/>
        <w:tabs>
          <w:tab w:pos="2584" w:val="left"/>
        </w:tabs>
        <w:bidi w:val="0"/>
        <w:spacing w:before="0" w:after="260" w:line="240" w:lineRule="auto"/>
        <w:ind w:left="2580" w:right="0" w:hanging="560"/>
        <w:jc w:val="both"/>
      </w:pPr>
      <w:bookmarkStart w:id="1377" w:name="bookmark1377"/>
      <w:bookmarkEnd w:id="1377"/>
      <w:r>
        <w:rPr>
          <w:color w:val="000000"/>
          <w:spacing w:val="0"/>
          <w:w w:val="100"/>
          <w:position w:val="0"/>
          <w:sz w:val="24"/>
          <w:szCs w:val="24"/>
        </w:rPr>
        <w:t>Dalam hal Pemilik tidak dapat memenuhi dokumen lain sebagaimana dimaksud pada ayat (3), Pejabat Karantina berkoordinasi dengan instansi yang berwenang.</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201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hasil pemeriksaan kesehatan untuk memastikan status kesehatan Media Pembawa HPHK sebagaimana dimaksud dalam Pasal 197 ayat (3) huruf b untuk Pengeluaran Media Pembawa HPHK ke dalam Area yang sama, terbukti Media Pembawa HPHK:</w:t>
      </w:r>
    </w:p>
    <w:p>
      <w:pPr>
        <w:pStyle w:val="Style2"/>
        <w:keepNext w:val="0"/>
        <w:keepLines w:val="0"/>
        <w:widowControl w:val="0"/>
        <w:numPr>
          <w:ilvl w:val="0"/>
          <w:numId w:val="851"/>
        </w:numPr>
        <w:shd w:val="clear" w:color="auto" w:fill="auto"/>
        <w:tabs>
          <w:tab w:pos="2584" w:val="left"/>
        </w:tabs>
        <w:bidi w:val="0"/>
        <w:spacing w:before="0" w:after="0" w:line="240" w:lineRule="auto"/>
        <w:ind w:left="2580" w:right="0" w:hanging="560"/>
        <w:jc w:val="both"/>
      </w:pPr>
      <w:bookmarkStart w:id="1378" w:name="bookmark1378"/>
      <w:bookmarkEnd w:id="1378"/>
      <w:r>
        <w:rPr>
          <w:color w:val="000000"/>
          <w:spacing w:val="0"/>
          <w:w w:val="100"/>
          <w:position w:val="0"/>
          <w:sz w:val="24"/>
          <w:szCs w:val="24"/>
        </w:rPr>
        <w:t>tidak sehat, dilakukan tindakan manajemen penyakit berupa pengobatan; atau</w:t>
      </w:r>
    </w:p>
    <w:p>
      <w:pPr>
        <w:pStyle w:val="Style2"/>
        <w:keepNext w:val="0"/>
        <w:keepLines w:val="0"/>
        <w:widowControl w:val="0"/>
        <w:numPr>
          <w:ilvl w:val="0"/>
          <w:numId w:val="851"/>
        </w:numPr>
        <w:shd w:val="clear" w:color="auto" w:fill="auto"/>
        <w:tabs>
          <w:tab w:pos="2584" w:val="left"/>
        </w:tabs>
        <w:bidi w:val="0"/>
        <w:spacing w:before="0" w:after="260" w:line="240" w:lineRule="auto"/>
        <w:ind w:left="2020" w:right="0" w:firstLine="0"/>
        <w:jc w:val="left"/>
      </w:pPr>
      <w:bookmarkStart w:id="1379" w:name="bookmark1379"/>
      <w:bookmarkEnd w:id="1379"/>
      <w:r>
        <w:rPr>
          <w:color w:val="000000"/>
          <w:spacing w:val="0"/>
          <w:w w:val="100"/>
          <w:position w:val="0"/>
          <w:sz w:val="24"/>
          <w:szCs w:val="24"/>
        </w:rPr>
        <w:t>sehat, diberikan surat keterangan karantina.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202</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Ketentuan lebih lanjut terkait Pengeluaran dan Pemasukan Media Pembawa HPHK dalam Area yang sama ditetapkan dengan Keputusan Deputi Bidang Karantina Hewan.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203</w:t>
      </w:r>
    </w:p>
    <w:p>
      <w:pPr>
        <w:pStyle w:val="Style2"/>
        <w:keepNext w:val="0"/>
        <w:keepLines w:val="0"/>
        <w:widowControl w:val="0"/>
        <w:numPr>
          <w:ilvl w:val="0"/>
          <w:numId w:val="853"/>
        </w:numPr>
        <w:shd w:val="clear" w:color="auto" w:fill="auto"/>
        <w:tabs>
          <w:tab w:pos="2576" w:val="left"/>
        </w:tabs>
        <w:bidi w:val="0"/>
        <w:spacing w:before="0" w:after="0" w:line="240" w:lineRule="auto"/>
        <w:ind w:left="2600" w:right="0" w:hanging="580"/>
        <w:jc w:val="both"/>
      </w:pPr>
      <w:bookmarkStart w:id="1380" w:name="bookmark1380"/>
      <w:bookmarkEnd w:id="1380"/>
      <w:r>
        <w:rPr>
          <w:color w:val="000000"/>
          <w:spacing w:val="0"/>
          <w:w w:val="100"/>
          <w:position w:val="0"/>
          <w:sz w:val="24"/>
          <w:szCs w:val="24"/>
        </w:rPr>
        <w:t>Terkait implementasi kebijakan Pemasukan dan Pengeluaran Pangan, terhadap Pangan yang dilalulintaskan sebagaimana dimaksud dalam Pasal 90 ayat (3) huruf a dan Pasal 138 ayat (3) huruf a, dapat dilakukan monitoring.</w:t>
      </w:r>
    </w:p>
    <w:p>
      <w:pPr>
        <w:pStyle w:val="Style2"/>
        <w:keepNext w:val="0"/>
        <w:keepLines w:val="0"/>
        <w:widowControl w:val="0"/>
        <w:numPr>
          <w:ilvl w:val="0"/>
          <w:numId w:val="853"/>
        </w:numPr>
        <w:shd w:val="clear" w:color="auto" w:fill="auto"/>
        <w:tabs>
          <w:tab w:pos="2576" w:val="left"/>
        </w:tabs>
        <w:bidi w:val="0"/>
        <w:spacing w:before="0" w:after="0" w:line="240" w:lineRule="auto"/>
        <w:ind w:left="2600" w:right="0" w:hanging="580"/>
        <w:jc w:val="both"/>
      </w:pPr>
      <w:bookmarkStart w:id="1381" w:name="bookmark1381"/>
      <w:bookmarkEnd w:id="1381"/>
      <w:r>
        <w:rPr>
          <w:color w:val="000000"/>
          <w:spacing w:val="0"/>
          <w:w w:val="100"/>
          <w:position w:val="0"/>
          <w:sz w:val="24"/>
          <w:szCs w:val="24"/>
        </w:rPr>
        <w:t>Monitoring sebagaimana dimaksud pada ayat (1), dilakukan:</w:t>
      </w:r>
    </w:p>
    <w:p>
      <w:pPr>
        <w:pStyle w:val="Style2"/>
        <w:keepNext w:val="0"/>
        <w:keepLines w:val="0"/>
        <w:widowControl w:val="0"/>
        <w:numPr>
          <w:ilvl w:val="0"/>
          <w:numId w:val="855"/>
        </w:numPr>
        <w:shd w:val="clear" w:color="auto" w:fill="auto"/>
        <w:tabs>
          <w:tab w:pos="3171" w:val="left"/>
        </w:tabs>
        <w:bidi w:val="0"/>
        <w:spacing w:before="0" w:after="0" w:line="240" w:lineRule="auto"/>
        <w:ind w:left="3160" w:right="0" w:hanging="560"/>
        <w:jc w:val="both"/>
      </w:pPr>
      <w:bookmarkStart w:id="1382" w:name="bookmark1382"/>
      <w:bookmarkEnd w:id="1382"/>
      <w:r>
        <w:rPr>
          <w:color w:val="000000"/>
          <w:spacing w:val="0"/>
          <w:w w:val="100"/>
          <w:position w:val="0"/>
          <w:sz w:val="24"/>
          <w:szCs w:val="24"/>
        </w:rPr>
        <w:t>Pejabat Karantina Hewan di Tempat Pemasukan dan/atau Tempat Pengeluaran; dan</w:t>
      </w:r>
    </w:p>
    <w:p>
      <w:pPr>
        <w:pStyle w:val="Style2"/>
        <w:keepNext w:val="0"/>
        <w:keepLines w:val="0"/>
        <w:widowControl w:val="0"/>
        <w:numPr>
          <w:ilvl w:val="0"/>
          <w:numId w:val="855"/>
        </w:numPr>
        <w:shd w:val="clear" w:color="auto" w:fill="auto"/>
        <w:tabs>
          <w:tab w:pos="3171" w:val="left"/>
        </w:tabs>
        <w:bidi w:val="0"/>
        <w:spacing w:before="0" w:after="0" w:line="240" w:lineRule="auto"/>
        <w:ind w:left="3160" w:right="0" w:hanging="560"/>
        <w:jc w:val="both"/>
      </w:pPr>
      <w:bookmarkStart w:id="1383" w:name="bookmark1383"/>
      <w:bookmarkEnd w:id="1383"/>
      <w:r>
        <w:rPr>
          <w:color w:val="000000"/>
          <w:spacing w:val="0"/>
          <w:w w:val="100"/>
          <w:position w:val="0"/>
          <w:sz w:val="24"/>
          <w:szCs w:val="24"/>
        </w:rPr>
        <w:t>Kementerian/Lembaga yang menanganani Keamanan Pangan dan Mutu Pangan setelah Pangan dilakukan pembebasan atau sebelum dilalulintaskan.</w:t>
      </w:r>
    </w:p>
    <w:p>
      <w:pPr>
        <w:pStyle w:val="Style2"/>
        <w:keepNext w:val="0"/>
        <w:keepLines w:val="0"/>
        <w:widowControl w:val="0"/>
        <w:numPr>
          <w:ilvl w:val="0"/>
          <w:numId w:val="853"/>
        </w:numPr>
        <w:shd w:val="clear" w:color="auto" w:fill="auto"/>
        <w:tabs>
          <w:tab w:pos="2576" w:val="left"/>
        </w:tabs>
        <w:bidi w:val="0"/>
        <w:spacing w:before="0" w:after="0" w:line="240" w:lineRule="auto"/>
        <w:ind w:left="2600" w:right="0" w:hanging="580"/>
        <w:jc w:val="both"/>
      </w:pPr>
      <w:bookmarkStart w:id="1384" w:name="bookmark1384"/>
      <w:bookmarkEnd w:id="1384"/>
      <w:r>
        <w:rPr>
          <w:color w:val="000000"/>
          <w:spacing w:val="0"/>
          <w:w w:val="100"/>
          <w:position w:val="0"/>
          <w:sz w:val="24"/>
          <w:szCs w:val="24"/>
        </w:rPr>
        <w:t>Pelaksanaan monitoring yang dilakukan Pejabat Karantina Hewan di Tempat Pemasukan dan/atau Tempat Pengeluaran sebagaimana dimaksud pada ayat (2) huruf a dikoordinasikan dengan Kementerian/Lembaga yang menanganani Keamanan Pangan dan Mutu Pangan.</w:t>
      </w:r>
    </w:p>
    <w:p>
      <w:pPr>
        <w:pStyle w:val="Style2"/>
        <w:keepNext w:val="0"/>
        <w:keepLines w:val="0"/>
        <w:widowControl w:val="0"/>
        <w:numPr>
          <w:ilvl w:val="0"/>
          <w:numId w:val="853"/>
        </w:numPr>
        <w:shd w:val="clear" w:color="auto" w:fill="auto"/>
        <w:tabs>
          <w:tab w:pos="2576" w:val="left"/>
        </w:tabs>
        <w:bidi w:val="0"/>
        <w:spacing w:before="0" w:after="0" w:line="240" w:lineRule="auto"/>
        <w:ind w:left="2020" w:right="0" w:firstLine="0"/>
        <w:jc w:val="both"/>
      </w:pPr>
      <w:bookmarkStart w:id="1385" w:name="bookmark1385"/>
      <w:bookmarkEnd w:id="1385"/>
      <w:r>
        <w:rPr>
          <w:color w:val="000000"/>
          <w:spacing w:val="0"/>
          <w:w w:val="100"/>
          <w:position w:val="0"/>
          <w:sz w:val="24"/>
          <w:szCs w:val="24"/>
        </w:rPr>
        <w:t>Dalam hal hasil monitoring sebagaimana dimaksud pada</w:t>
      </w:r>
    </w:p>
    <w:p>
      <w:pPr>
        <w:pStyle w:val="Style2"/>
        <w:keepNext w:val="0"/>
        <w:keepLines w:val="0"/>
        <w:widowControl w:val="0"/>
        <w:shd w:val="clear" w:color="auto" w:fill="auto"/>
        <w:tabs>
          <w:tab w:pos="4515" w:val="left"/>
          <w:tab w:pos="6128" w:val="left"/>
          <w:tab w:pos="8595" w:val="left"/>
        </w:tabs>
        <w:bidi w:val="0"/>
        <w:spacing w:before="0" w:after="0" w:line="240" w:lineRule="auto"/>
        <w:ind w:left="2600" w:right="0" w:firstLine="0"/>
        <w:jc w:val="both"/>
      </w:pPr>
      <w:r>
        <w:rPr>
          <w:color w:val="000000"/>
          <w:spacing w:val="0"/>
          <w:w w:val="100"/>
          <w:position w:val="0"/>
          <w:sz w:val="24"/>
          <w:szCs w:val="24"/>
        </w:rPr>
        <w:t>ayat (3) ditemukan ketidaksesuaian, hasil monitoring tersebut</w:t>
        <w:tab/>
        <w:t>dapat</w:t>
        <w:tab/>
        <w:t>disampaikan</w:t>
        <w:tab/>
        <w:t>kepada</w:t>
      </w:r>
    </w:p>
    <w:p>
      <w:pPr>
        <w:pStyle w:val="Style2"/>
        <w:keepNext w:val="0"/>
        <w:keepLines w:val="0"/>
        <w:widowControl w:val="0"/>
        <w:shd w:val="clear" w:color="auto" w:fill="auto"/>
        <w:bidi w:val="0"/>
        <w:spacing w:before="0" w:after="260" w:line="240" w:lineRule="auto"/>
        <w:ind w:left="2600" w:right="0" w:firstLine="0"/>
        <w:jc w:val="both"/>
      </w:pPr>
      <w:r>
        <w:rPr>
          <w:color w:val="000000"/>
          <w:spacing w:val="0"/>
          <w:w w:val="100"/>
          <w:position w:val="0"/>
          <w:sz w:val="24"/>
          <w:szCs w:val="24"/>
        </w:rPr>
        <w:t>Kementerian/Lembaga yang menanganani Keamanan Pangan dan Mutu Pangan dalam rangka perbaikan.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204</w:t>
      </w:r>
    </w:p>
    <w:p>
      <w:pPr>
        <w:pStyle w:val="Style2"/>
        <w:keepNext w:val="0"/>
        <w:keepLines w:val="0"/>
        <w:widowControl w:val="0"/>
        <w:numPr>
          <w:ilvl w:val="0"/>
          <w:numId w:val="857"/>
        </w:numPr>
        <w:shd w:val="clear" w:color="auto" w:fill="auto"/>
        <w:tabs>
          <w:tab w:pos="2576" w:val="left"/>
        </w:tabs>
        <w:bidi w:val="0"/>
        <w:spacing w:before="0" w:after="0" w:line="240" w:lineRule="auto"/>
        <w:ind w:left="2020" w:right="0" w:firstLine="0"/>
        <w:jc w:val="both"/>
      </w:pPr>
      <w:bookmarkStart w:id="1386" w:name="bookmark1386"/>
      <w:bookmarkEnd w:id="1386"/>
      <w:r>
        <w:rPr>
          <w:color w:val="000000"/>
          <w:spacing w:val="0"/>
          <w:w w:val="100"/>
          <w:position w:val="0"/>
          <w:sz w:val="24"/>
          <w:szCs w:val="24"/>
        </w:rPr>
        <w:t>Terkait implementasi kebijakan Pemasukan dan</w:t>
      </w:r>
    </w:p>
    <w:p>
      <w:pPr>
        <w:pStyle w:val="Style2"/>
        <w:keepNext w:val="0"/>
        <w:keepLines w:val="0"/>
        <w:widowControl w:val="0"/>
        <w:shd w:val="clear" w:color="auto" w:fill="auto"/>
        <w:tabs>
          <w:tab w:pos="4105" w:val="left"/>
          <w:tab w:pos="5934" w:val="left"/>
          <w:tab w:pos="7331" w:val="left"/>
          <w:tab w:pos="8209" w:val="left"/>
        </w:tabs>
        <w:bidi w:val="0"/>
        <w:spacing w:before="0" w:after="0" w:line="240" w:lineRule="auto"/>
        <w:ind w:left="2600" w:right="0" w:firstLine="0"/>
        <w:jc w:val="both"/>
      </w:pPr>
      <w:r>
        <w:rPr>
          <w:color w:val="000000"/>
          <w:spacing w:val="0"/>
          <w:w w:val="100"/>
          <w:position w:val="0"/>
          <w:sz w:val="24"/>
          <w:szCs w:val="24"/>
        </w:rPr>
        <w:t>Pengeluaran Pakan, terhadap Pakan yang dilalulintaskan sebagaimana dimaksud dalam Pasal 99 ayat (2) huruf b dan Pasal</w:t>
        <w:tab/>
        <w:t>124 ayat (2)</w:t>
        <w:tab/>
        <w:t>huruf b,</w:t>
        <w:tab/>
        <w:t>dapat</w:t>
        <w:tab/>
        <w:t>dilakukan</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monitoring.</w:t>
      </w:r>
    </w:p>
    <w:p>
      <w:pPr>
        <w:pStyle w:val="Style2"/>
        <w:keepNext w:val="0"/>
        <w:keepLines w:val="0"/>
        <w:widowControl w:val="0"/>
        <w:numPr>
          <w:ilvl w:val="0"/>
          <w:numId w:val="857"/>
        </w:numPr>
        <w:shd w:val="clear" w:color="auto" w:fill="auto"/>
        <w:tabs>
          <w:tab w:pos="2576" w:val="left"/>
          <w:tab w:pos="4105" w:val="left"/>
          <w:tab w:pos="5934" w:val="left"/>
          <w:tab w:pos="7331" w:val="left"/>
          <w:tab w:pos="8209" w:val="left"/>
        </w:tabs>
        <w:bidi w:val="0"/>
        <w:spacing w:before="0" w:after="0" w:line="240" w:lineRule="auto"/>
        <w:ind w:left="2020" w:right="0" w:firstLine="0"/>
        <w:jc w:val="both"/>
      </w:pPr>
      <w:bookmarkStart w:id="1387" w:name="bookmark1387"/>
      <w:bookmarkEnd w:id="1387"/>
      <w:r>
        <w:rPr>
          <w:color w:val="000000"/>
          <w:spacing w:val="0"/>
          <w:w w:val="100"/>
          <w:position w:val="0"/>
          <w:sz w:val="24"/>
          <w:szCs w:val="24"/>
        </w:rPr>
        <w:t>Monitoring</w:t>
        <w:tab/>
        <w:t>sebagaimana</w:t>
        <w:tab/>
        <w:t>dimaksud</w:t>
        <w:tab/>
        <w:t>pada</w:t>
        <w:tab/>
        <w:t>ayat (1),</w:t>
      </w:r>
    </w:p>
    <w:p>
      <w:pPr>
        <w:pStyle w:val="Style2"/>
        <w:keepNext w:val="0"/>
        <w:keepLines w:val="0"/>
        <w:widowControl w:val="0"/>
        <w:shd w:val="clear" w:color="auto" w:fill="auto"/>
        <w:bidi w:val="0"/>
        <w:spacing w:before="0" w:after="0" w:line="240" w:lineRule="auto"/>
        <w:ind w:left="2600" w:right="0" w:firstLine="0"/>
        <w:jc w:val="left"/>
      </w:pPr>
      <w:r>
        <w:rPr>
          <w:color w:val="000000"/>
          <w:spacing w:val="0"/>
          <w:w w:val="100"/>
          <w:position w:val="0"/>
          <w:sz w:val="24"/>
          <w:szCs w:val="24"/>
        </w:rPr>
        <w:t>dilakukan:</w:t>
      </w:r>
    </w:p>
    <w:p>
      <w:pPr>
        <w:pStyle w:val="Style2"/>
        <w:keepNext w:val="0"/>
        <w:keepLines w:val="0"/>
        <w:widowControl w:val="0"/>
        <w:numPr>
          <w:ilvl w:val="0"/>
          <w:numId w:val="859"/>
        </w:numPr>
        <w:shd w:val="clear" w:color="auto" w:fill="auto"/>
        <w:tabs>
          <w:tab w:pos="3171" w:val="left"/>
        </w:tabs>
        <w:bidi w:val="0"/>
        <w:spacing w:before="0" w:after="0" w:line="240" w:lineRule="auto"/>
        <w:ind w:left="3160" w:right="0" w:hanging="560"/>
        <w:jc w:val="both"/>
      </w:pPr>
      <w:bookmarkStart w:id="1388" w:name="bookmark1388"/>
      <w:bookmarkEnd w:id="1388"/>
      <w:r>
        <w:rPr>
          <w:color w:val="000000"/>
          <w:spacing w:val="0"/>
          <w:w w:val="100"/>
          <w:position w:val="0"/>
          <w:sz w:val="24"/>
          <w:szCs w:val="24"/>
        </w:rPr>
        <w:t>Pejabat Karantina Hewan di Tempat Pemasukan dan/atau Tempat Pengeluaran; dan</w:t>
      </w:r>
    </w:p>
    <w:p>
      <w:pPr>
        <w:pStyle w:val="Style2"/>
        <w:keepNext w:val="0"/>
        <w:keepLines w:val="0"/>
        <w:widowControl w:val="0"/>
        <w:numPr>
          <w:ilvl w:val="0"/>
          <w:numId w:val="859"/>
        </w:numPr>
        <w:shd w:val="clear" w:color="auto" w:fill="auto"/>
        <w:tabs>
          <w:tab w:pos="3171" w:val="left"/>
        </w:tabs>
        <w:bidi w:val="0"/>
        <w:spacing w:before="0" w:after="0" w:line="240" w:lineRule="auto"/>
        <w:ind w:left="3160" w:right="0" w:hanging="560"/>
        <w:jc w:val="both"/>
      </w:pPr>
      <w:bookmarkStart w:id="1389" w:name="bookmark1389"/>
      <w:bookmarkEnd w:id="1389"/>
      <w:r>
        <w:rPr>
          <w:color w:val="000000"/>
          <w:spacing w:val="0"/>
          <w:w w:val="100"/>
          <w:position w:val="0"/>
          <w:sz w:val="24"/>
          <w:szCs w:val="24"/>
        </w:rPr>
        <w:t>Kementerian/Lembaga yang menanganani Keamanan Pangan dan Mutu Pangan setelah Pakan dilakukan pembebasan atau sebelum dilalulintaskan.</w:t>
      </w:r>
    </w:p>
    <w:p>
      <w:pPr>
        <w:pStyle w:val="Style2"/>
        <w:keepNext w:val="0"/>
        <w:keepLines w:val="0"/>
        <w:widowControl w:val="0"/>
        <w:numPr>
          <w:ilvl w:val="0"/>
          <w:numId w:val="857"/>
        </w:numPr>
        <w:shd w:val="clear" w:color="auto" w:fill="auto"/>
        <w:tabs>
          <w:tab w:pos="2576" w:val="left"/>
        </w:tabs>
        <w:bidi w:val="0"/>
        <w:spacing w:before="0" w:after="0" w:line="240" w:lineRule="auto"/>
        <w:ind w:left="2600" w:right="0" w:hanging="580"/>
        <w:jc w:val="both"/>
      </w:pPr>
      <w:bookmarkStart w:id="1390" w:name="bookmark1390"/>
      <w:bookmarkEnd w:id="1390"/>
      <w:r>
        <w:rPr>
          <w:color w:val="000000"/>
          <w:spacing w:val="0"/>
          <w:w w:val="100"/>
          <w:position w:val="0"/>
          <w:sz w:val="24"/>
          <w:szCs w:val="24"/>
        </w:rPr>
        <w:t>Pelaksanaan monitoring yang dilakukan Pejabat Karantina Hewan di Tempat Pemasukan dan/atau Tempat Pengeluaran sebagaimana dimaksud pada ayat (2) huruf a dikoordinasikan dengan Kementerian/Lembaga yang menanganani Keamanan Pakan dan Mutu Pakan.</w:t>
      </w:r>
    </w:p>
    <w:p>
      <w:pPr>
        <w:pStyle w:val="Style2"/>
        <w:keepNext w:val="0"/>
        <w:keepLines w:val="0"/>
        <w:widowControl w:val="0"/>
        <w:numPr>
          <w:ilvl w:val="0"/>
          <w:numId w:val="857"/>
        </w:numPr>
        <w:shd w:val="clear" w:color="auto" w:fill="auto"/>
        <w:tabs>
          <w:tab w:pos="2576" w:val="left"/>
        </w:tabs>
        <w:bidi w:val="0"/>
        <w:spacing w:before="0" w:after="140" w:line="240" w:lineRule="auto"/>
        <w:ind w:left="2600" w:right="0" w:hanging="580"/>
        <w:jc w:val="both"/>
      </w:pPr>
      <w:bookmarkStart w:id="1391" w:name="bookmark1391"/>
      <w:bookmarkEnd w:id="1391"/>
      <w:r>
        <w:rPr>
          <w:color w:val="000000"/>
          <w:spacing w:val="0"/>
          <w:w w:val="100"/>
          <w:position w:val="0"/>
          <w:sz w:val="24"/>
          <w:szCs w:val="24"/>
        </w:rPr>
        <w:t>Dalam hal hasil monitoring sebagaimana dimaksud pada ayat (3) ditemukan ketidak sesuaian, hasil monitoring tersebut disampaikan kepada Kementerian/Lembaga yang menanganani Keamanan Pakan dan Mutu Pakan dalam rangka perbaikan.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205</w:t>
      </w:r>
    </w:p>
    <w:p>
      <w:pPr>
        <w:pStyle w:val="Style2"/>
        <w:keepNext w:val="0"/>
        <w:keepLines w:val="0"/>
        <w:widowControl w:val="0"/>
        <w:numPr>
          <w:ilvl w:val="0"/>
          <w:numId w:val="861"/>
        </w:numPr>
        <w:shd w:val="clear" w:color="auto" w:fill="auto"/>
        <w:tabs>
          <w:tab w:pos="2574" w:val="left"/>
        </w:tabs>
        <w:bidi w:val="0"/>
        <w:spacing w:before="0" w:after="0" w:line="240" w:lineRule="auto"/>
        <w:ind w:left="2600" w:right="0" w:hanging="580"/>
        <w:jc w:val="both"/>
      </w:pPr>
      <w:bookmarkStart w:id="1392" w:name="bookmark1392"/>
      <w:bookmarkEnd w:id="1392"/>
      <w:r>
        <w:rPr>
          <w:color w:val="000000"/>
          <w:spacing w:val="0"/>
          <w:w w:val="100"/>
          <w:position w:val="0"/>
          <w:sz w:val="24"/>
          <w:szCs w:val="24"/>
        </w:rPr>
        <w:t>Apabila dari hasil monitoring sebagaimana dimaksud dalam Pasal 203 dan Pasal 204 ditemukan ketidaksesuaian terhadap Keamanan dan Mutu Pangan serta Keamanan dan Mutu Pakan, dilakukan pemberitahuan ketidaksesuaian kepada:</w:t>
      </w:r>
    </w:p>
    <w:p>
      <w:pPr>
        <w:pStyle w:val="Style2"/>
        <w:keepNext w:val="0"/>
        <w:keepLines w:val="0"/>
        <w:widowControl w:val="0"/>
        <w:numPr>
          <w:ilvl w:val="0"/>
          <w:numId w:val="863"/>
        </w:numPr>
        <w:shd w:val="clear" w:color="auto" w:fill="auto"/>
        <w:tabs>
          <w:tab w:pos="3169" w:val="left"/>
        </w:tabs>
        <w:bidi w:val="0"/>
        <w:spacing w:before="0" w:after="0" w:line="240" w:lineRule="auto"/>
        <w:ind w:left="3160" w:right="0" w:hanging="560"/>
        <w:jc w:val="both"/>
      </w:pPr>
      <w:bookmarkStart w:id="1393" w:name="bookmark1393"/>
      <w:bookmarkEnd w:id="1393"/>
      <w:r>
        <w:rPr>
          <w:color w:val="000000"/>
          <w:spacing w:val="0"/>
          <w:w w:val="100"/>
          <w:position w:val="0"/>
          <w:sz w:val="24"/>
          <w:szCs w:val="24"/>
        </w:rPr>
        <w:t>pelaku usaha Pangan dan Pakan untuk melakukan tindakan perbaikan atau tindakan koreksi; dan</w:t>
      </w:r>
    </w:p>
    <w:p>
      <w:pPr>
        <w:pStyle w:val="Style2"/>
        <w:keepNext w:val="0"/>
        <w:keepLines w:val="0"/>
        <w:widowControl w:val="0"/>
        <w:numPr>
          <w:ilvl w:val="0"/>
          <w:numId w:val="863"/>
        </w:numPr>
        <w:shd w:val="clear" w:color="auto" w:fill="auto"/>
        <w:tabs>
          <w:tab w:pos="3169" w:val="left"/>
        </w:tabs>
        <w:bidi w:val="0"/>
        <w:spacing w:before="0" w:after="0" w:line="240" w:lineRule="auto"/>
        <w:ind w:left="2600" w:right="0" w:firstLine="0"/>
        <w:jc w:val="both"/>
      </w:pPr>
      <w:bookmarkStart w:id="1394" w:name="bookmark1394"/>
      <w:bookmarkEnd w:id="1394"/>
      <w:r>
        <w:rPr>
          <w:color w:val="000000"/>
          <w:spacing w:val="0"/>
          <w:w w:val="100"/>
          <w:position w:val="0"/>
          <w:sz w:val="24"/>
          <w:szCs w:val="24"/>
        </w:rPr>
        <w:t>otoritas yang berwenang di negara asal/daerah asal.</w:t>
      </w:r>
    </w:p>
    <w:p>
      <w:pPr>
        <w:pStyle w:val="Style2"/>
        <w:keepNext w:val="0"/>
        <w:keepLines w:val="0"/>
        <w:widowControl w:val="0"/>
        <w:numPr>
          <w:ilvl w:val="0"/>
          <w:numId w:val="861"/>
        </w:numPr>
        <w:shd w:val="clear" w:color="auto" w:fill="auto"/>
        <w:tabs>
          <w:tab w:pos="2574" w:val="left"/>
        </w:tabs>
        <w:bidi w:val="0"/>
        <w:spacing w:before="0" w:after="0" w:line="240" w:lineRule="auto"/>
        <w:ind w:left="2600" w:right="0" w:hanging="580"/>
        <w:jc w:val="both"/>
      </w:pPr>
      <w:bookmarkStart w:id="1395" w:name="bookmark1395"/>
      <w:bookmarkEnd w:id="1395"/>
      <w:r>
        <w:rPr>
          <w:color w:val="000000"/>
          <w:spacing w:val="0"/>
          <w:w w:val="100"/>
          <w:position w:val="0"/>
          <w:sz w:val="24"/>
          <w:szCs w:val="24"/>
        </w:rPr>
        <w:t>Apabila dari hasil monitoring ditemukan ketidaksesuaian terhadap Keamanan dan Mutu Pangan serta Keamanan dan Mutu Pakan sebanyak 3 (tiga) kali, maka:</w:t>
      </w:r>
    </w:p>
    <w:p>
      <w:pPr>
        <w:pStyle w:val="Style2"/>
        <w:keepNext w:val="0"/>
        <w:keepLines w:val="0"/>
        <w:widowControl w:val="0"/>
        <w:numPr>
          <w:ilvl w:val="0"/>
          <w:numId w:val="865"/>
        </w:numPr>
        <w:shd w:val="clear" w:color="auto" w:fill="auto"/>
        <w:tabs>
          <w:tab w:pos="3169" w:val="left"/>
        </w:tabs>
        <w:bidi w:val="0"/>
        <w:spacing w:before="0" w:after="0" w:line="240" w:lineRule="auto"/>
        <w:ind w:left="3160" w:right="0" w:hanging="560"/>
        <w:jc w:val="both"/>
      </w:pPr>
      <w:bookmarkStart w:id="1396" w:name="bookmark1396"/>
      <w:bookmarkEnd w:id="1396"/>
      <w:r>
        <w:rPr>
          <w:color w:val="000000"/>
          <w:spacing w:val="0"/>
          <w:w w:val="100"/>
          <w:position w:val="0"/>
          <w:sz w:val="24"/>
          <w:szCs w:val="24"/>
        </w:rPr>
        <w:t>Kepala Unit Pelaksana Teknis memberikan rekomendasi kepada otoritas yang berwenang di negara asal/daerah asal untuk dilakukan penarikan Pangan atau Pakan oleh pelaku usaha sesuai dengan metode ketertelusuran yang diterapkan;</w:t>
      </w:r>
    </w:p>
    <w:p>
      <w:pPr>
        <w:pStyle w:val="Style2"/>
        <w:keepNext w:val="0"/>
        <w:keepLines w:val="0"/>
        <w:widowControl w:val="0"/>
        <w:numPr>
          <w:ilvl w:val="0"/>
          <w:numId w:val="865"/>
        </w:numPr>
        <w:shd w:val="clear" w:color="auto" w:fill="auto"/>
        <w:tabs>
          <w:tab w:pos="3169" w:val="left"/>
        </w:tabs>
        <w:bidi w:val="0"/>
        <w:spacing w:before="0" w:after="0" w:line="240" w:lineRule="auto"/>
        <w:ind w:left="3160" w:right="0" w:hanging="560"/>
        <w:jc w:val="both"/>
      </w:pPr>
      <w:bookmarkStart w:id="1397" w:name="bookmark1397"/>
      <w:bookmarkEnd w:id="1397"/>
      <w:r>
        <w:rPr>
          <w:color w:val="000000"/>
          <w:spacing w:val="0"/>
          <w:w w:val="100"/>
          <w:position w:val="0"/>
          <w:sz w:val="24"/>
          <w:szCs w:val="24"/>
        </w:rPr>
        <w:t>Rekomendasi penarikan Pangan dan Pakan sebagaimana dimaksud pada huruf a dilaporkan kepada Kepala Badan; dan</w:t>
      </w:r>
    </w:p>
    <w:p>
      <w:pPr>
        <w:pStyle w:val="Style2"/>
        <w:keepNext w:val="0"/>
        <w:keepLines w:val="0"/>
        <w:widowControl w:val="0"/>
        <w:numPr>
          <w:ilvl w:val="0"/>
          <w:numId w:val="865"/>
        </w:numPr>
        <w:shd w:val="clear" w:color="auto" w:fill="auto"/>
        <w:tabs>
          <w:tab w:pos="3169" w:val="left"/>
        </w:tabs>
        <w:bidi w:val="0"/>
        <w:spacing w:before="0" w:after="0" w:line="240" w:lineRule="auto"/>
        <w:ind w:left="3160" w:right="0" w:hanging="560"/>
        <w:jc w:val="both"/>
      </w:pPr>
      <w:bookmarkStart w:id="1398" w:name="bookmark1398"/>
      <w:bookmarkEnd w:id="1398"/>
      <w:r>
        <w:rPr>
          <w:color w:val="000000"/>
          <w:spacing w:val="0"/>
          <w:w w:val="100"/>
          <w:position w:val="0"/>
          <w:sz w:val="24"/>
          <w:szCs w:val="24"/>
        </w:rPr>
        <w:t>Menjadi bahan pertimbangan untuk tindakan Karantina Hewan selanjutnya.</w:t>
      </w:r>
    </w:p>
    <w:p>
      <w:pPr>
        <w:pStyle w:val="Style2"/>
        <w:keepNext w:val="0"/>
        <w:keepLines w:val="0"/>
        <w:widowControl w:val="0"/>
        <w:numPr>
          <w:ilvl w:val="0"/>
          <w:numId w:val="861"/>
        </w:numPr>
        <w:shd w:val="clear" w:color="auto" w:fill="auto"/>
        <w:tabs>
          <w:tab w:pos="2574" w:val="left"/>
        </w:tabs>
        <w:bidi w:val="0"/>
        <w:spacing w:before="0" w:after="460" w:line="240" w:lineRule="auto"/>
        <w:ind w:left="2600" w:right="0" w:hanging="580"/>
        <w:jc w:val="both"/>
      </w:pPr>
      <w:bookmarkStart w:id="1399" w:name="bookmark1399"/>
      <w:bookmarkEnd w:id="1399"/>
      <w:r>
        <w:rPr>
          <w:color w:val="000000"/>
          <w:spacing w:val="0"/>
          <w:w w:val="100"/>
          <w:position w:val="0"/>
          <w:sz w:val="24"/>
          <w:szCs w:val="24"/>
        </w:rPr>
        <w:t>Apabila pelaku usaha Pangan dan Pakan/bahan pakan asal hewan telah melakukan tindakan koreksi sebagaimana dimaksud pada ayat (1) huruf a, wajib menyampaikan hasil tindakan koreksi kepada Kepala Unit Pelaksana Teknis.</w:t>
      </w:r>
    </w:p>
    <w:p>
      <w:pPr>
        <w:pStyle w:val="Style2"/>
        <w:keepNext w:val="0"/>
        <w:keepLines w:val="0"/>
        <w:widowControl w:val="0"/>
        <w:shd w:val="clear" w:color="auto" w:fill="auto"/>
        <w:bidi w:val="0"/>
        <w:spacing w:before="0" w:after="0" w:line="240" w:lineRule="auto"/>
        <w:ind w:left="5320" w:right="0" w:firstLine="0"/>
        <w:jc w:val="both"/>
      </w:pPr>
      <w:r>
        <w:rPr>
          <w:color w:val="000000"/>
          <w:spacing w:val="0"/>
          <w:w w:val="100"/>
          <w:position w:val="0"/>
          <w:sz w:val="24"/>
          <w:szCs w:val="24"/>
        </w:rPr>
        <w:t>BAB III</w:t>
      </w:r>
    </w:p>
    <w:p>
      <w:pPr>
        <w:pStyle w:val="Style2"/>
        <w:keepNext w:val="0"/>
        <w:keepLines w:val="0"/>
        <w:widowControl w:val="0"/>
        <w:shd w:val="clear" w:color="auto" w:fill="auto"/>
        <w:bidi w:val="0"/>
        <w:spacing w:before="0" w:after="280" w:line="240" w:lineRule="auto"/>
        <w:ind w:left="4700" w:right="0" w:firstLine="0"/>
        <w:jc w:val="both"/>
      </w:pPr>
      <w:r>
        <w:rPr>
          <w:color w:val="000000"/>
          <w:spacing w:val="0"/>
          <w:w w:val="100"/>
          <w:position w:val="0"/>
          <w:sz w:val="24"/>
          <w:szCs w:val="24"/>
        </w:rPr>
        <w:t>KARANTINA IKAN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Kesatu</w:t>
        <w:br/>
        <w:t>Pemberitahuan oleh Penanggung Jawab Alat angkut</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206</w:t>
      </w:r>
    </w:p>
    <w:p>
      <w:pPr>
        <w:pStyle w:val="Style2"/>
        <w:keepNext w:val="0"/>
        <w:keepLines w:val="0"/>
        <w:widowControl w:val="0"/>
        <w:numPr>
          <w:ilvl w:val="0"/>
          <w:numId w:val="867"/>
        </w:numPr>
        <w:shd w:val="clear" w:color="auto" w:fill="auto"/>
        <w:tabs>
          <w:tab w:pos="2574" w:val="left"/>
        </w:tabs>
        <w:bidi w:val="0"/>
        <w:spacing w:before="0" w:after="0" w:line="240" w:lineRule="auto"/>
        <w:ind w:left="2600" w:right="0" w:hanging="580"/>
        <w:jc w:val="both"/>
      </w:pPr>
      <w:bookmarkStart w:id="1400" w:name="bookmark1400"/>
      <w:bookmarkEnd w:id="1400"/>
      <w:r>
        <w:rPr>
          <w:color w:val="000000"/>
          <w:spacing w:val="0"/>
          <w:w w:val="100"/>
          <w:position w:val="0"/>
          <w:sz w:val="24"/>
          <w:szCs w:val="24"/>
        </w:rPr>
        <w:t>Setiap penanggung jawab alat angkut wajib menyampaikan kedatangan alat angkut dan dokumen pemberitahuan Pemasukan Media Pembawa HPIK kepada Pejabat Karantina Ikan.</w:t>
      </w:r>
    </w:p>
    <w:p>
      <w:pPr>
        <w:pStyle w:val="Style2"/>
        <w:keepNext w:val="0"/>
        <w:keepLines w:val="0"/>
        <w:widowControl w:val="0"/>
        <w:numPr>
          <w:ilvl w:val="0"/>
          <w:numId w:val="867"/>
        </w:numPr>
        <w:shd w:val="clear" w:color="auto" w:fill="auto"/>
        <w:tabs>
          <w:tab w:pos="2574" w:val="left"/>
        </w:tabs>
        <w:bidi w:val="0"/>
        <w:spacing w:before="0" w:after="0" w:line="240" w:lineRule="auto"/>
        <w:ind w:left="2600" w:right="0" w:hanging="580"/>
        <w:jc w:val="both"/>
      </w:pPr>
      <w:bookmarkStart w:id="1401" w:name="bookmark1401"/>
      <w:bookmarkEnd w:id="1401"/>
      <w:r>
        <w:rPr>
          <w:color w:val="000000"/>
          <w:spacing w:val="0"/>
          <w:w w:val="100"/>
          <w:position w:val="0"/>
          <w:sz w:val="24"/>
          <w:szCs w:val="24"/>
        </w:rPr>
        <w:t>Dokumen pemberitahuan Pemasukan Media Pembawa HPIK sebagaimana dimaksud pada ayat (1) berupa dokumen daftar muatan alat angkut.</w:t>
      </w:r>
    </w:p>
    <w:p>
      <w:pPr>
        <w:pStyle w:val="Style2"/>
        <w:keepNext w:val="0"/>
        <w:keepLines w:val="0"/>
        <w:widowControl w:val="0"/>
        <w:numPr>
          <w:ilvl w:val="0"/>
          <w:numId w:val="867"/>
        </w:numPr>
        <w:shd w:val="clear" w:color="auto" w:fill="auto"/>
        <w:tabs>
          <w:tab w:pos="2574" w:val="left"/>
        </w:tabs>
        <w:bidi w:val="0"/>
        <w:spacing w:before="0" w:after="0" w:line="240" w:lineRule="auto"/>
        <w:ind w:left="2600" w:right="0" w:hanging="580"/>
        <w:jc w:val="both"/>
      </w:pPr>
      <w:bookmarkStart w:id="1402" w:name="bookmark1402"/>
      <w:bookmarkEnd w:id="1402"/>
      <w:r>
        <w:rPr>
          <w:color w:val="000000"/>
          <w:spacing w:val="0"/>
          <w:w w:val="100"/>
          <w:position w:val="0"/>
          <w:sz w:val="24"/>
          <w:szCs w:val="24"/>
        </w:rPr>
        <w:t>Dokumen daftar muatan alat angkut sebagaimana dimaksud pada ayat (2) digunakan untuk identifikasi risiko Media Pembawa HPIK.</w:t>
      </w:r>
    </w:p>
    <w:p>
      <w:pPr>
        <w:pStyle w:val="Style2"/>
        <w:keepNext w:val="0"/>
        <w:keepLines w:val="0"/>
        <w:widowControl w:val="0"/>
        <w:numPr>
          <w:ilvl w:val="0"/>
          <w:numId w:val="867"/>
        </w:numPr>
        <w:shd w:val="clear" w:color="auto" w:fill="auto"/>
        <w:tabs>
          <w:tab w:pos="2574" w:val="left"/>
        </w:tabs>
        <w:bidi w:val="0"/>
        <w:spacing w:before="0" w:after="280" w:line="240" w:lineRule="auto"/>
        <w:ind w:left="2600" w:right="0" w:hanging="580"/>
        <w:jc w:val="both"/>
      </w:pPr>
      <w:bookmarkStart w:id="1403" w:name="bookmark1403"/>
      <w:bookmarkEnd w:id="1403"/>
      <w:r>
        <w:rPr>
          <w:color w:val="000000"/>
          <w:spacing w:val="0"/>
          <w:w w:val="100"/>
          <w:position w:val="0"/>
          <w:sz w:val="24"/>
          <w:szCs w:val="24"/>
        </w:rPr>
        <w:t>Penyampaian dokumen pemberitahuan Pemasukan Media Pembawa HPIK sebagaimana dimaksud pada ayat (1) dilakukan secara Daring.</w:t>
      </w:r>
    </w:p>
    <w:p>
      <w:pPr>
        <w:pStyle w:val="Style2"/>
        <w:keepNext w:val="0"/>
        <w:keepLines w:val="0"/>
        <w:widowControl w:val="0"/>
        <w:numPr>
          <w:ilvl w:val="0"/>
          <w:numId w:val="869"/>
        </w:numPr>
        <w:shd w:val="clear" w:color="auto" w:fill="auto"/>
        <w:tabs>
          <w:tab w:pos="2580" w:val="left"/>
        </w:tabs>
        <w:bidi w:val="0"/>
        <w:spacing w:before="0" w:after="0" w:line="240" w:lineRule="auto"/>
        <w:ind w:left="2020" w:right="0" w:firstLine="0"/>
        <w:jc w:val="both"/>
      </w:pPr>
      <w:bookmarkStart w:id="1404" w:name="bookmark1404"/>
      <w:bookmarkEnd w:id="1404"/>
      <w:r>
        <w:rPr>
          <w:color w:val="000000"/>
          <w:spacing w:val="0"/>
          <w:w w:val="100"/>
          <w:position w:val="0"/>
          <w:sz w:val="24"/>
          <w:szCs w:val="24"/>
        </w:rPr>
        <w:t>Dokumen pemberitahuan Pemasukan Media Pembawa</w:t>
      </w:r>
    </w:p>
    <w:p>
      <w:pPr>
        <w:pStyle w:val="Style2"/>
        <w:keepNext w:val="0"/>
        <w:keepLines w:val="0"/>
        <w:widowControl w:val="0"/>
        <w:shd w:val="clear" w:color="auto" w:fill="auto"/>
        <w:tabs>
          <w:tab w:pos="4912" w:val="left"/>
          <w:tab w:pos="6573" w:val="left"/>
          <w:tab w:pos="8301" w:val="left"/>
        </w:tabs>
        <w:bidi w:val="0"/>
        <w:spacing w:before="0" w:after="0" w:line="240" w:lineRule="auto"/>
        <w:ind w:left="2560" w:right="0" w:firstLine="40"/>
        <w:jc w:val="both"/>
      </w:pPr>
      <w:r>
        <w:rPr>
          <w:color w:val="000000"/>
          <w:spacing w:val="0"/>
          <w:w w:val="100"/>
          <w:position w:val="0"/>
          <w:sz w:val="24"/>
          <w:szCs w:val="24"/>
        </w:rPr>
        <w:t>HPIK sebagaimana dimaksud pada ayat (4) disampaikan melalui pengelola sistem yang melakukan integrasi informasi penanganan dokumen kepabeanan, dokumen kekarantinaan,</w:t>
        <w:tab/>
        <w:t>dokumen</w:t>
        <w:tab/>
        <w:t>perizinan,</w:t>
        <w:tab/>
        <w:t>dokumen</w:t>
      </w:r>
    </w:p>
    <w:p>
      <w:pPr>
        <w:pStyle w:val="Style2"/>
        <w:keepNext w:val="0"/>
        <w:keepLines w:val="0"/>
        <w:widowControl w:val="0"/>
        <w:shd w:val="clear" w:color="auto" w:fill="auto"/>
        <w:bidi w:val="0"/>
        <w:spacing w:before="0" w:after="0" w:line="240" w:lineRule="auto"/>
        <w:ind w:left="2560" w:right="0" w:firstLine="40"/>
        <w:jc w:val="both"/>
      </w:pPr>
      <w:r>
        <w:rPr>
          <w:color w:val="000000"/>
          <w:spacing w:val="0"/>
          <w:w w:val="100"/>
          <w:position w:val="0"/>
          <w:sz w:val="24"/>
          <w:szCs w:val="24"/>
        </w:rPr>
        <w:t>kepelabuhanan, dokumen kebandarudaraan, dan dokumen lain secara nasional.</w:t>
      </w:r>
    </w:p>
    <w:p>
      <w:pPr>
        <w:pStyle w:val="Style2"/>
        <w:keepNext w:val="0"/>
        <w:keepLines w:val="0"/>
        <w:widowControl w:val="0"/>
        <w:numPr>
          <w:ilvl w:val="0"/>
          <w:numId w:val="869"/>
        </w:numPr>
        <w:shd w:val="clear" w:color="auto" w:fill="auto"/>
        <w:tabs>
          <w:tab w:pos="2580" w:val="left"/>
        </w:tabs>
        <w:bidi w:val="0"/>
        <w:spacing w:before="0" w:after="0" w:line="240" w:lineRule="auto"/>
        <w:ind w:left="2560" w:right="0" w:hanging="540"/>
        <w:jc w:val="both"/>
      </w:pPr>
      <w:bookmarkStart w:id="1405" w:name="bookmark1405"/>
      <w:bookmarkEnd w:id="1405"/>
      <w:r>
        <w:rPr>
          <w:color w:val="000000"/>
          <w:spacing w:val="0"/>
          <w:w w:val="100"/>
          <w:position w:val="0"/>
          <w:sz w:val="24"/>
          <w:szCs w:val="24"/>
          <w:shd w:val="clear" w:color="auto" w:fill="FFFFFF"/>
        </w:rPr>
        <w:t>Pengelola sistem yang melakukan integrasi informasi penanganan dokumen sebagaimana dimaksud pada ayat</w:t>
      </w:r>
    </w:p>
    <w:p>
      <w:pPr>
        <w:pStyle w:val="Style2"/>
        <w:keepNext w:val="0"/>
        <w:keepLines w:val="0"/>
        <w:widowControl w:val="0"/>
        <w:numPr>
          <w:ilvl w:val="0"/>
          <w:numId w:val="871"/>
        </w:numPr>
        <w:shd w:val="clear" w:color="auto" w:fill="auto"/>
        <w:tabs>
          <w:tab w:pos="3122" w:val="left"/>
          <w:tab w:pos="3140" w:val="left"/>
        </w:tabs>
        <w:bidi w:val="0"/>
        <w:spacing w:before="0" w:after="260" w:line="240" w:lineRule="auto"/>
        <w:ind w:left="2560" w:right="0" w:firstLine="40"/>
        <w:jc w:val="both"/>
      </w:pPr>
      <w:bookmarkStart w:id="1406" w:name="bookmark1406"/>
      <w:bookmarkEnd w:id="1406"/>
      <w:r>
        <w:rPr>
          <w:color w:val="000000"/>
          <w:spacing w:val="0"/>
          <w:w w:val="100"/>
          <w:position w:val="0"/>
          <w:sz w:val="24"/>
          <w:szCs w:val="24"/>
        </w:rPr>
        <w:t>berkewajiban memberikan akses kepada Pejabat Karantina.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207</w:t>
      </w:r>
    </w:p>
    <w:p>
      <w:pPr>
        <w:pStyle w:val="Style2"/>
        <w:keepNext w:val="0"/>
        <w:keepLines w:val="0"/>
        <w:widowControl w:val="0"/>
        <w:numPr>
          <w:ilvl w:val="0"/>
          <w:numId w:val="873"/>
        </w:numPr>
        <w:shd w:val="clear" w:color="auto" w:fill="auto"/>
        <w:tabs>
          <w:tab w:pos="2580" w:val="left"/>
        </w:tabs>
        <w:bidi w:val="0"/>
        <w:spacing w:before="0" w:after="0" w:line="240" w:lineRule="auto"/>
        <w:ind w:left="2560" w:right="0" w:hanging="540"/>
        <w:jc w:val="both"/>
      </w:pPr>
      <w:bookmarkStart w:id="1407" w:name="bookmark1407"/>
      <w:bookmarkEnd w:id="1407"/>
      <w:r>
        <w:rPr>
          <w:color w:val="000000"/>
          <w:spacing w:val="0"/>
          <w:w w:val="100"/>
          <w:position w:val="0"/>
          <w:sz w:val="24"/>
          <w:szCs w:val="24"/>
        </w:rPr>
        <w:t>Dalam hal keadaan tertentu, penyampaian dokumen pemberitahuan Pemasukan Media Pembawa HPIK sebagaimana dimaksud dalam Pasal 206 ayat (4) dapat dilakukan secara Luring.</w:t>
      </w:r>
    </w:p>
    <w:p>
      <w:pPr>
        <w:pStyle w:val="Style2"/>
        <w:keepNext w:val="0"/>
        <w:keepLines w:val="0"/>
        <w:widowControl w:val="0"/>
        <w:numPr>
          <w:ilvl w:val="0"/>
          <w:numId w:val="873"/>
        </w:numPr>
        <w:shd w:val="clear" w:color="auto" w:fill="auto"/>
        <w:tabs>
          <w:tab w:pos="2580" w:val="left"/>
        </w:tabs>
        <w:bidi w:val="0"/>
        <w:spacing w:before="0" w:after="0" w:line="240" w:lineRule="auto"/>
        <w:ind w:left="2560" w:right="0" w:hanging="540"/>
        <w:jc w:val="both"/>
      </w:pPr>
      <w:bookmarkStart w:id="1408" w:name="bookmark1408"/>
      <w:bookmarkEnd w:id="1408"/>
      <w:r>
        <w:rPr>
          <w:color w:val="000000"/>
          <w:spacing w:val="0"/>
          <w:w w:val="100"/>
          <w:position w:val="0"/>
          <w:sz w:val="24"/>
          <w:szCs w:val="24"/>
        </w:rPr>
        <w:t>Keadaan tertentu sebagaimana dimaksud pada ayat (1) dalam hal:</w:t>
      </w:r>
    </w:p>
    <w:p>
      <w:pPr>
        <w:pStyle w:val="Style2"/>
        <w:keepNext w:val="0"/>
        <w:keepLines w:val="0"/>
        <w:widowControl w:val="0"/>
        <w:numPr>
          <w:ilvl w:val="0"/>
          <w:numId w:val="875"/>
        </w:numPr>
        <w:shd w:val="clear" w:color="auto" w:fill="auto"/>
        <w:tabs>
          <w:tab w:pos="3140" w:val="left"/>
        </w:tabs>
        <w:bidi w:val="0"/>
        <w:spacing w:before="0" w:after="0" w:line="240" w:lineRule="auto"/>
        <w:ind w:left="2560" w:right="0" w:firstLine="0"/>
        <w:jc w:val="left"/>
      </w:pPr>
      <w:bookmarkStart w:id="1409" w:name="bookmark1409"/>
      <w:bookmarkEnd w:id="1409"/>
      <w:r>
        <w:rPr>
          <w:color w:val="000000"/>
          <w:spacing w:val="0"/>
          <w:w w:val="100"/>
          <w:position w:val="0"/>
          <w:sz w:val="24"/>
          <w:szCs w:val="24"/>
        </w:rPr>
        <w:t>ketiadaan akses jaringan internet; atau</w:t>
      </w:r>
    </w:p>
    <w:p>
      <w:pPr>
        <w:pStyle w:val="Style2"/>
        <w:keepNext w:val="0"/>
        <w:keepLines w:val="0"/>
        <w:widowControl w:val="0"/>
        <w:numPr>
          <w:ilvl w:val="0"/>
          <w:numId w:val="875"/>
        </w:numPr>
        <w:shd w:val="clear" w:color="auto" w:fill="auto"/>
        <w:tabs>
          <w:tab w:pos="3140" w:val="left"/>
        </w:tabs>
        <w:bidi w:val="0"/>
        <w:spacing w:before="0" w:after="0" w:line="240" w:lineRule="auto"/>
        <w:ind w:left="2560" w:right="0" w:firstLine="0"/>
        <w:jc w:val="left"/>
      </w:pPr>
      <w:bookmarkStart w:id="1410" w:name="bookmark1410"/>
      <w:bookmarkEnd w:id="1410"/>
      <w:r>
        <w:rPr>
          <w:color w:val="000000"/>
          <w:spacing w:val="0"/>
          <w:w w:val="100"/>
          <w:position w:val="0"/>
          <w:sz w:val="24"/>
          <w:szCs w:val="24"/>
        </w:rPr>
        <w:t>keadaan kahar lainnya,</w:t>
      </w:r>
    </w:p>
    <w:p>
      <w:pPr>
        <w:pStyle w:val="Style2"/>
        <w:keepNext w:val="0"/>
        <w:keepLines w:val="0"/>
        <w:widowControl w:val="0"/>
        <w:shd w:val="clear" w:color="auto" w:fill="auto"/>
        <w:bidi w:val="0"/>
        <w:spacing w:before="0" w:after="0" w:line="240" w:lineRule="auto"/>
        <w:ind w:left="2560" w:right="0" w:firstLine="40"/>
        <w:jc w:val="both"/>
      </w:pPr>
      <w:r>
        <w:rPr>
          <w:color w:val="000000"/>
          <w:spacing w:val="0"/>
          <w:w w:val="100"/>
          <w:position w:val="0"/>
          <w:sz w:val="24"/>
          <w:szCs w:val="24"/>
        </w:rPr>
        <w:t>yang tidak memungkinkan penyampaian dokumen pemberitahuan Pemasukan Media Pembawa HPIK secara Daring.</w:t>
      </w:r>
    </w:p>
    <w:p>
      <w:pPr>
        <w:pStyle w:val="Style2"/>
        <w:keepNext w:val="0"/>
        <w:keepLines w:val="0"/>
        <w:widowControl w:val="0"/>
        <w:numPr>
          <w:ilvl w:val="0"/>
          <w:numId w:val="873"/>
        </w:numPr>
        <w:shd w:val="clear" w:color="auto" w:fill="auto"/>
        <w:tabs>
          <w:tab w:pos="2580" w:val="left"/>
        </w:tabs>
        <w:bidi w:val="0"/>
        <w:spacing w:before="0" w:after="260" w:line="240" w:lineRule="auto"/>
        <w:ind w:left="2560" w:right="0" w:hanging="540"/>
        <w:jc w:val="both"/>
      </w:pPr>
      <w:bookmarkStart w:id="1411" w:name="bookmark1411"/>
      <w:bookmarkEnd w:id="1411"/>
      <w:r>
        <w:rPr>
          <w:color w:val="000000"/>
          <w:spacing w:val="0"/>
          <w:w w:val="100"/>
          <w:position w:val="0"/>
          <w:sz w:val="24"/>
          <w:szCs w:val="24"/>
        </w:rPr>
        <w:t>Keadaan tertentu sebagaimana dimaksud pada ayat (2) melalui pemberitahuan resmi oleh Badan Karantina Indonesia.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208</w:t>
      </w:r>
    </w:p>
    <w:p>
      <w:pPr>
        <w:pStyle w:val="Style2"/>
        <w:keepNext w:val="0"/>
        <w:keepLines w:val="0"/>
        <w:widowControl w:val="0"/>
        <w:numPr>
          <w:ilvl w:val="0"/>
          <w:numId w:val="877"/>
        </w:numPr>
        <w:shd w:val="clear" w:color="auto" w:fill="auto"/>
        <w:tabs>
          <w:tab w:pos="2580" w:val="left"/>
        </w:tabs>
        <w:bidi w:val="0"/>
        <w:spacing w:before="0" w:after="0" w:line="240" w:lineRule="auto"/>
        <w:ind w:left="2560" w:right="0" w:hanging="540"/>
        <w:jc w:val="both"/>
      </w:pPr>
      <w:bookmarkStart w:id="1412" w:name="bookmark1412"/>
      <w:bookmarkEnd w:id="1412"/>
      <w:r>
        <w:rPr>
          <w:color w:val="000000"/>
          <w:spacing w:val="0"/>
          <w:w w:val="100"/>
          <w:position w:val="0"/>
          <w:sz w:val="24"/>
          <w:szCs w:val="24"/>
        </w:rPr>
        <w:t>Penyampaian dokumen pemberitahuan oleh penanggung jawab alat angkut sebagaimana dimaksud dalam Pasal 206 dilakukan paling lambat:</w:t>
      </w:r>
    </w:p>
    <w:p>
      <w:pPr>
        <w:pStyle w:val="Style2"/>
        <w:keepNext w:val="0"/>
        <w:keepLines w:val="0"/>
        <w:widowControl w:val="0"/>
        <w:numPr>
          <w:ilvl w:val="0"/>
          <w:numId w:val="879"/>
        </w:numPr>
        <w:shd w:val="clear" w:color="auto" w:fill="auto"/>
        <w:tabs>
          <w:tab w:pos="3140" w:val="left"/>
        </w:tabs>
        <w:bidi w:val="0"/>
        <w:spacing w:before="0" w:after="0" w:line="240" w:lineRule="auto"/>
        <w:ind w:left="3160" w:right="0" w:hanging="560"/>
        <w:jc w:val="both"/>
      </w:pPr>
      <w:bookmarkStart w:id="1413" w:name="bookmark1413"/>
      <w:bookmarkEnd w:id="1413"/>
      <w:r>
        <w:rPr>
          <w:color w:val="000000"/>
          <w:spacing w:val="0"/>
          <w:w w:val="100"/>
          <w:position w:val="0"/>
          <w:sz w:val="24"/>
          <w:szCs w:val="24"/>
        </w:rPr>
        <w:t>sebelum alat angkut Media Pembawa HPIK tiba di Tempat Pemasukan untuk alat angkut air dan alat angkut udara; atau</w:t>
      </w:r>
    </w:p>
    <w:p>
      <w:pPr>
        <w:pStyle w:val="Style2"/>
        <w:keepNext w:val="0"/>
        <w:keepLines w:val="0"/>
        <w:widowControl w:val="0"/>
        <w:numPr>
          <w:ilvl w:val="0"/>
          <w:numId w:val="879"/>
        </w:numPr>
        <w:shd w:val="clear" w:color="auto" w:fill="auto"/>
        <w:tabs>
          <w:tab w:pos="3140" w:val="left"/>
        </w:tabs>
        <w:bidi w:val="0"/>
        <w:spacing w:before="0" w:after="0" w:line="240" w:lineRule="auto"/>
        <w:ind w:left="3160" w:right="0" w:hanging="560"/>
        <w:jc w:val="both"/>
      </w:pPr>
      <w:bookmarkStart w:id="1414" w:name="bookmark1414"/>
      <w:bookmarkEnd w:id="1414"/>
      <w:r>
        <w:rPr>
          <w:color w:val="000000"/>
          <w:spacing w:val="0"/>
          <w:w w:val="100"/>
          <w:position w:val="0"/>
          <w:sz w:val="24"/>
          <w:szCs w:val="24"/>
        </w:rPr>
        <w:t>pada saat alat angkut Media Pembawa HPIK tiba di Tempat Pemasukan untuk alat angkut darat.</w:t>
      </w:r>
    </w:p>
    <w:p>
      <w:pPr>
        <w:pStyle w:val="Style2"/>
        <w:keepNext w:val="0"/>
        <w:keepLines w:val="0"/>
        <w:widowControl w:val="0"/>
        <w:numPr>
          <w:ilvl w:val="0"/>
          <w:numId w:val="877"/>
        </w:numPr>
        <w:shd w:val="clear" w:color="auto" w:fill="auto"/>
        <w:tabs>
          <w:tab w:pos="2580" w:val="left"/>
        </w:tabs>
        <w:bidi w:val="0"/>
        <w:spacing w:before="0" w:after="0" w:line="240" w:lineRule="auto"/>
        <w:ind w:left="2560" w:right="0" w:hanging="540"/>
        <w:jc w:val="both"/>
      </w:pPr>
      <w:bookmarkStart w:id="1415" w:name="bookmark1415"/>
      <w:bookmarkEnd w:id="1415"/>
      <w:r>
        <w:rPr>
          <w:color w:val="000000"/>
          <w:spacing w:val="0"/>
          <w:w w:val="100"/>
          <w:position w:val="0"/>
          <w:sz w:val="24"/>
          <w:szCs w:val="24"/>
        </w:rPr>
        <w:t>Alat angkut sebagaimana dimaksud pada ayat (1) merupakan alat transportasi yang:</w:t>
      </w:r>
    </w:p>
    <w:p>
      <w:pPr>
        <w:pStyle w:val="Style2"/>
        <w:keepNext w:val="0"/>
        <w:keepLines w:val="0"/>
        <w:widowControl w:val="0"/>
        <w:numPr>
          <w:ilvl w:val="0"/>
          <w:numId w:val="881"/>
        </w:numPr>
        <w:shd w:val="clear" w:color="auto" w:fill="auto"/>
        <w:tabs>
          <w:tab w:pos="3140" w:val="left"/>
        </w:tabs>
        <w:bidi w:val="0"/>
        <w:spacing w:before="0" w:after="0" w:line="240" w:lineRule="auto"/>
        <w:ind w:left="3160" w:right="0" w:hanging="560"/>
        <w:jc w:val="both"/>
      </w:pPr>
      <w:bookmarkStart w:id="1416" w:name="bookmark1416"/>
      <w:bookmarkEnd w:id="1416"/>
      <w:r>
        <w:rPr>
          <w:color w:val="000000"/>
          <w:spacing w:val="0"/>
          <w:w w:val="100"/>
          <w:position w:val="0"/>
          <w:sz w:val="24"/>
          <w:szCs w:val="24"/>
        </w:rPr>
        <w:t>dipergunakan untuk melalulintaskan manusia dan barang termasuk di dalamnya Media Pembawa HPIK; dan</w:t>
      </w:r>
    </w:p>
    <w:p>
      <w:pPr>
        <w:pStyle w:val="Style2"/>
        <w:keepNext w:val="0"/>
        <w:keepLines w:val="0"/>
        <w:widowControl w:val="0"/>
        <w:numPr>
          <w:ilvl w:val="0"/>
          <w:numId w:val="881"/>
        </w:numPr>
        <w:shd w:val="clear" w:color="auto" w:fill="auto"/>
        <w:tabs>
          <w:tab w:pos="3140" w:val="left"/>
        </w:tabs>
        <w:bidi w:val="0"/>
        <w:spacing w:before="0" w:after="0" w:line="240" w:lineRule="auto"/>
        <w:ind w:left="3160" w:right="0" w:hanging="560"/>
        <w:jc w:val="both"/>
      </w:pPr>
      <w:bookmarkStart w:id="1417" w:name="bookmark1417"/>
      <w:bookmarkEnd w:id="1417"/>
      <w:r>
        <w:rPr>
          <w:color w:val="000000"/>
          <w:spacing w:val="0"/>
          <w:w w:val="100"/>
          <w:position w:val="0"/>
          <w:sz w:val="24"/>
          <w:szCs w:val="24"/>
        </w:rPr>
        <w:t>alat angkut yang digunakan khusus untuk melalulintaskan Media Pembawa HPIK.</w:t>
      </w:r>
    </w:p>
    <w:p>
      <w:pPr>
        <w:pStyle w:val="Style2"/>
        <w:keepNext w:val="0"/>
        <w:keepLines w:val="0"/>
        <w:widowControl w:val="0"/>
        <w:numPr>
          <w:ilvl w:val="0"/>
          <w:numId w:val="877"/>
        </w:numPr>
        <w:shd w:val="clear" w:color="auto" w:fill="auto"/>
        <w:tabs>
          <w:tab w:pos="2580" w:val="left"/>
        </w:tabs>
        <w:bidi w:val="0"/>
        <w:spacing w:before="0" w:after="0" w:line="240" w:lineRule="auto"/>
        <w:ind w:left="2560" w:right="0" w:hanging="540"/>
        <w:jc w:val="both"/>
      </w:pPr>
      <w:bookmarkStart w:id="1418" w:name="bookmark1418"/>
      <w:bookmarkEnd w:id="1418"/>
      <w:r>
        <w:rPr>
          <w:color w:val="000000"/>
          <w:spacing w:val="0"/>
          <w:w w:val="100"/>
          <w:position w:val="0"/>
          <w:sz w:val="24"/>
          <w:szCs w:val="24"/>
        </w:rPr>
        <w:t>Dalam hal alat angkut yang digunakan khusus untuk melalulintaskan Media Pembawa HPIK, penanggung jawab alat angkut wajib menyampaikan laporan kedatangan alat angkut kepada Pejabat Karantina Ikan.</w:t>
      </w:r>
    </w:p>
    <w:p>
      <w:pPr>
        <w:pStyle w:val="Style2"/>
        <w:keepNext w:val="0"/>
        <w:keepLines w:val="0"/>
        <w:widowControl w:val="0"/>
        <w:numPr>
          <w:ilvl w:val="0"/>
          <w:numId w:val="877"/>
        </w:numPr>
        <w:shd w:val="clear" w:color="auto" w:fill="auto"/>
        <w:tabs>
          <w:tab w:pos="2580" w:val="left"/>
        </w:tabs>
        <w:bidi w:val="0"/>
        <w:spacing w:before="0" w:after="260" w:line="240" w:lineRule="auto"/>
        <w:ind w:left="2560" w:right="0" w:hanging="540"/>
        <w:jc w:val="both"/>
      </w:pPr>
      <w:bookmarkStart w:id="1419" w:name="bookmark1419"/>
      <w:bookmarkEnd w:id="1419"/>
      <w:r>
        <w:rPr>
          <w:color w:val="000000"/>
          <w:spacing w:val="0"/>
          <w:w w:val="100"/>
          <w:position w:val="0"/>
          <w:sz w:val="24"/>
          <w:szCs w:val="24"/>
        </w:rPr>
        <w:t>Laporan kedatangan alat angkut sebagaimana dimaksud pada ayat (3) dilaksanakan sesuai dengan ketentuan peraturan perundang-undangan.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209</w:t>
      </w:r>
    </w:p>
    <w:p>
      <w:pPr>
        <w:pStyle w:val="Style2"/>
        <w:keepNext w:val="0"/>
        <w:keepLines w:val="0"/>
        <w:widowControl w:val="0"/>
        <w:numPr>
          <w:ilvl w:val="0"/>
          <w:numId w:val="883"/>
        </w:numPr>
        <w:shd w:val="clear" w:color="auto" w:fill="auto"/>
        <w:tabs>
          <w:tab w:pos="2581" w:val="left"/>
        </w:tabs>
        <w:bidi w:val="0"/>
        <w:spacing w:before="0" w:after="0" w:line="240" w:lineRule="auto"/>
        <w:ind w:left="2600" w:right="0" w:hanging="580"/>
        <w:jc w:val="both"/>
      </w:pPr>
      <w:bookmarkStart w:id="1420" w:name="bookmark1420"/>
      <w:bookmarkEnd w:id="1420"/>
      <w:r>
        <w:rPr>
          <w:color w:val="000000"/>
          <w:spacing w:val="0"/>
          <w:w w:val="100"/>
          <w:position w:val="0"/>
          <w:sz w:val="24"/>
          <w:szCs w:val="24"/>
        </w:rPr>
        <w:t>Berdasarkan dokumen pemberitahuan Pemasukan Media Pembawa HPIK sebagaimana pada Pasal 206 ayat (2) Pejabat Karantina Ikan melakukan pemeriksaan:</w:t>
      </w:r>
    </w:p>
    <w:p>
      <w:pPr>
        <w:pStyle w:val="Style2"/>
        <w:keepNext w:val="0"/>
        <w:keepLines w:val="0"/>
        <w:widowControl w:val="0"/>
        <w:numPr>
          <w:ilvl w:val="0"/>
          <w:numId w:val="885"/>
        </w:numPr>
        <w:shd w:val="clear" w:color="auto" w:fill="auto"/>
        <w:tabs>
          <w:tab w:pos="3166" w:val="left"/>
        </w:tabs>
        <w:bidi w:val="0"/>
        <w:spacing w:before="0" w:after="0" w:line="240" w:lineRule="auto"/>
        <w:ind w:left="2600" w:right="0" w:firstLine="0"/>
        <w:jc w:val="left"/>
      </w:pPr>
      <w:bookmarkStart w:id="1421" w:name="bookmark1421"/>
      <w:bookmarkEnd w:id="1421"/>
      <w:r>
        <w:rPr>
          <w:color w:val="000000"/>
          <w:spacing w:val="0"/>
          <w:w w:val="100"/>
          <w:position w:val="0"/>
          <w:sz w:val="24"/>
          <w:szCs w:val="24"/>
        </w:rPr>
        <w:t>dokumen daftar muatan alat angkut; dan</w:t>
      </w:r>
    </w:p>
    <w:p>
      <w:pPr>
        <w:pStyle w:val="Style2"/>
        <w:keepNext w:val="0"/>
        <w:keepLines w:val="0"/>
        <w:widowControl w:val="0"/>
        <w:numPr>
          <w:ilvl w:val="0"/>
          <w:numId w:val="885"/>
        </w:numPr>
        <w:shd w:val="clear" w:color="auto" w:fill="auto"/>
        <w:tabs>
          <w:tab w:pos="3166" w:val="left"/>
        </w:tabs>
        <w:bidi w:val="0"/>
        <w:spacing w:before="0" w:after="0" w:line="240" w:lineRule="auto"/>
        <w:ind w:left="2600" w:right="0" w:firstLine="0"/>
        <w:jc w:val="left"/>
      </w:pPr>
      <w:bookmarkStart w:id="1422" w:name="bookmark1422"/>
      <w:bookmarkEnd w:id="1422"/>
      <w:r>
        <w:rPr>
          <w:color w:val="000000"/>
          <w:spacing w:val="0"/>
          <w:w w:val="100"/>
          <w:position w:val="0"/>
          <w:sz w:val="24"/>
          <w:szCs w:val="24"/>
        </w:rPr>
        <w:t>isi muatan alat angkut.</w:t>
      </w:r>
    </w:p>
    <w:p>
      <w:pPr>
        <w:pStyle w:val="Style2"/>
        <w:keepNext w:val="0"/>
        <w:keepLines w:val="0"/>
        <w:widowControl w:val="0"/>
        <w:numPr>
          <w:ilvl w:val="0"/>
          <w:numId w:val="883"/>
        </w:numPr>
        <w:shd w:val="clear" w:color="auto" w:fill="auto"/>
        <w:tabs>
          <w:tab w:pos="2581" w:val="left"/>
        </w:tabs>
        <w:bidi w:val="0"/>
        <w:spacing w:before="0" w:after="280" w:line="240" w:lineRule="auto"/>
        <w:ind w:left="2600" w:right="0" w:hanging="580"/>
        <w:jc w:val="both"/>
      </w:pPr>
      <w:bookmarkStart w:id="1423" w:name="bookmark1423"/>
      <w:bookmarkEnd w:id="1423"/>
      <w:r>
        <w:rPr>
          <w:color w:val="000000"/>
          <w:spacing w:val="0"/>
          <w:w w:val="100"/>
          <w:position w:val="0"/>
          <w:sz w:val="24"/>
          <w:szCs w:val="24"/>
        </w:rPr>
        <w:t>Hasil dari pemeriksaan sebagaimana dimaksud pada ayat (1) digunakan untuk identifikasi risiko Media Pembawa HPIK.</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210</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Penanggung jawab alat angkut khusus sebagaimana dimaksud dalam Pasal 208 ayat (3) yang akan memuat Media Pembawa HPIK, harus terlebih dahulu memastikan telah dipenuhinya persyaratan Karantina Ikan.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Kedua</w:t>
        <w:br/>
        <w:t>Persyaratan Tindakan Karantina Ikan dan Pengawasan</w:t>
        <w:br/>
        <w:t>dan/atau Pengendalian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3520" w:right="0" w:firstLine="0"/>
        <w:jc w:val="both"/>
      </w:pPr>
      <w:r>
        <w:rPr>
          <w:color w:val="000000"/>
          <w:spacing w:val="0"/>
          <w:w w:val="100"/>
          <w:position w:val="0"/>
          <w:sz w:val="24"/>
          <w:szCs w:val="24"/>
        </w:rPr>
        <w:t>Kategori Risiko Media Pembawa HPIK</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211</w:t>
      </w:r>
    </w:p>
    <w:p>
      <w:pPr>
        <w:pStyle w:val="Style2"/>
        <w:keepNext w:val="0"/>
        <w:keepLines w:val="0"/>
        <w:widowControl w:val="0"/>
        <w:numPr>
          <w:ilvl w:val="0"/>
          <w:numId w:val="887"/>
        </w:numPr>
        <w:shd w:val="clear" w:color="auto" w:fill="auto"/>
        <w:tabs>
          <w:tab w:pos="2581" w:val="left"/>
        </w:tabs>
        <w:bidi w:val="0"/>
        <w:spacing w:before="0" w:after="0" w:line="240" w:lineRule="auto"/>
        <w:ind w:left="2600" w:right="0" w:hanging="580"/>
        <w:jc w:val="both"/>
      </w:pPr>
      <w:bookmarkStart w:id="1424" w:name="bookmark1424"/>
      <w:bookmarkEnd w:id="1424"/>
      <w:r>
        <w:rPr>
          <w:color w:val="000000"/>
          <w:spacing w:val="0"/>
          <w:w w:val="100"/>
          <w:position w:val="0"/>
          <w:sz w:val="24"/>
          <w:szCs w:val="24"/>
        </w:rPr>
        <w:t>Media Pembawa HPIK sesuai tingkat risiko yang ditentukan berdasarkan analisis terhadap potensi atau peluang membawa agen penyebab HPIK, dikelompokkan menjadi kategori risiko tinggi, sedang, dan rendah.</w:t>
      </w:r>
    </w:p>
    <w:p>
      <w:pPr>
        <w:pStyle w:val="Style2"/>
        <w:keepNext w:val="0"/>
        <w:keepLines w:val="0"/>
        <w:widowControl w:val="0"/>
        <w:numPr>
          <w:ilvl w:val="0"/>
          <w:numId w:val="887"/>
        </w:numPr>
        <w:shd w:val="clear" w:color="auto" w:fill="auto"/>
        <w:tabs>
          <w:tab w:pos="2581" w:val="left"/>
        </w:tabs>
        <w:bidi w:val="0"/>
        <w:spacing w:before="0" w:after="0" w:line="240" w:lineRule="auto"/>
        <w:ind w:left="2600" w:right="0" w:hanging="580"/>
        <w:jc w:val="both"/>
      </w:pPr>
      <w:bookmarkStart w:id="1425" w:name="bookmark1425"/>
      <w:bookmarkEnd w:id="1425"/>
      <w:r>
        <w:rPr>
          <w:color w:val="000000"/>
          <w:spacing w:val="0"/>
          <w:w w:val="100"/>
          <w:position w:val="0"/>
          <w:sz w:val="24"/>
          <w:szCs w:val="24"/>
        </w:rPr>
        <w:t>Kategori risiko sebagaimana dimaksud pada ayat (1) digunakan sebagai dasar pelaksanaan Karantina Ikan dan Pengawasan dan/atau pengendalian.</w:t>
      </w:r>
    </w:p>
    <w:p>
      <w:pPr>
        <w:pStyle w:val="Style2"/>
        <w:keepNext w:val="0"/>
        <w:keepLines w:val="0"/>
        <w:widowControl w:val="0"/>
        <w:numPr>
          <w:ilvl w:val="0"/>
          <w:numId w:val="887"/>
        </w:numPr>
        <w:shd w:val="clear" w:color="auto" w:fill="auto"/>
        <w:tabs>
          <w:tab w:pos="2581" w:val="left"/>
        </w:tabs>
        <w:bidi w:val="0"/>
        <w:spacing w:before="0" w:after="280" w:line="240" w:lineRule="auto"/>
        <w:ind w:left="2600" w:right="0" w:hanging="580"/>
        <w:jc w:val="both"/>
      </w:pPr>
      <w:bookmarkStart w:id="1426" w:name="bookmark1426"/>
      <w:bookmarkEnd w:id="1426"/>
      <w:r>
        <w:rPr>
          <w:color w:val="000000"/>
          <w:spacing w:val="0"/>
          <w:w w:val="100"/>
          <w:position w:val="0"/>
          <w:sz w:val="24"/>
          <w:szCs w:val="24"/>
        </w:rPr>
        <w:t>Kategori risiko sebagaimana dimaksud pada ayat (1) dilaksanakan sesuai dengan ketentuan peraturan perundang-undangan.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Pemasukan Media Pembawa HPIK ke dalam Wilayah Negara</w:t>
        <w:br/>
        <w:t>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212</w:t>
      </w:r>
    </w:p>
    <w:p>
      <w:pPr>
        <w:pStyle w:val="Style2"/>
        <w:keepNext w:val="0"/>
        <w:keepLines w:val="0"/>
        <w:widowControl w:val="0"/>
        <w:numPr>
          <w:ilvl w:val="0"/>
          <w:numId w:val="889"/>
        </w:numPr>
        <w:shd w:val="clear" w:color="auto" w:fill="auto"/>
        <w:tabs>
          <w:tab w:pos="2581" w:val="left"/>
        </w:tabs>
        <w:bidi w:val="0"/>
        <w:spacing w:before="0" w:after="0" w:line="240" w:lineRule="auto"/>
        <w:ind w:left="2600" w:right="0" w:hanging="580"/>
        <w:jc w:val="both"/>
      </w:pPr>
      <w:bookmarkStart w:id="1427" w:name="bookmark1427"/>
      <w:bookmarkEnd w:id="1427"/>
      <w:r>
        <w:rPr>
          <w:color w:val="000000"/>
          <w:spacing w:val="0"/>
          <w:w w:val="100"/>
          <w:position w:val="0"/>
          <w:sz w:val="24"/>
          <w:szCs w:val="24"/>
        </w:rPr>
        <w:t>Setiap Orang yang memasukkan Media Pembawa HPIK ke dalam wilayah Negara Kesatuan Republik Indonesia wajib:</w:t>
      </w:r>
    </w:p>
    <w:p>
      <w:pPr>
        <w:pStyle w:val="Style2"/>
        <w:keepNext w:val="0"/>
        <w:keepLines w:val="0"/>
        <w:widowControl w:val="0"/>
        <w:numPr>
          <w:ilvl w:val="0"/>
          <w:numId w:val="891"/>
        </w:numPr>
        <w:shd w:val="clear" w:color="auto" w:fill="auto"/>
        <w:tabs>
          <w:tab w:pos="3166" w:val="left"/>
        </w:tabs>
        <w:bidi w:val="0"/>
        <w:spacing w:before="0" w:after="0" w:line="240" w:lineRule="auto"/>
        <w:ind w:left="3160" w:right="0" w:hanging="560"/>
        <w:jc w:val="both"/>
      </w:pPr>
      <w:bookmarkStart w:id="1428" w:name="bookmark1428"/>
      <w:bookmarkEnd w:id="1428"/>
      <w:r>
        <w:rPr>
          <w:color w:val="000000"/>
          <w:spacing w:val="0"/>
          <w:w w:val="100"/>
          <w:position w:val="0"/>
          <w:sz w:val="24"/>
          <w:szCs w:val="24"/>
        </w:rPr>
        <w:t>melengkapi sertifikat kesehatan dari negara asal bagi Ikan dan Produk lkan;</w:t>
      </w:r>
    </w:p>
    <w:p>
      <w:pPr>
        <w:pStyle w:val="Style2"/>
        <w:keepNext w:val="0"/>
        <w:keepLines w:val="0"/>
        <w:widowControl w:val="0"/>
        <w:numPr>
          <w:ilvl w:val="0"/>
          <w:numId w:val="891"/>
        </w:numPr>
        <w:shd w:val="clear" w:color="auto" w:fill="auto"/>
        <w:tabs>
          <w:tab w:pos="3166" w:val="left"/>
        </w:tabs>
        <w:bidi w:val="0"/>
        <w:spacing w:before="0" w:after="0" w:line="240" w:lineRule="auto"/>
        <w:ind w:left="3160" w:right="0" w:hanging="560"/>
        <w:jc w:val="both"/>
      </w:pPr>
      <w:bookmarkStart w:id="1429" w:name="bookmark1429"/>
      <w:bookmarkEnd w:id="1429"/>
      <w:r>
        <w:rPr>
          <w:color w:val="000000"/>
          <w:spacing w:val="0"/>
          <w:w w:val="100"/>
          <w:position w:val="0"/>
          <w:sz w:val="24"/>
          <w:szCs w:val="24"/>
        </w:rPr>
        <w:t>memasukkan Media Pembawa HPIK melalui Tempat Pemasukan yang ditetapkan; dan</w:t>
      </w:r>
    </w:p>
    <w:p>
      <w:pPr>
        <w:pStyle w:val="Style2"/>
        <w:keepNext w:val="0"/>
        <w:keepLines w:val="0"/>
        <w:widowControl w:val="0"/>
        <w:numPr>
          <w:ilvl w:val="0"/>
          <w:numId w:val="891"/>
        </w:numPr>
        <w:shd w:val="clear" w:color="auto" w:fill="auto"/>
        <w:tabs>
          <w:tab w:pos="3166" w:val="left"/>
        </w:tabs>
        <w:bidi w:val="0"/>
        <w:spacing w:before="0" w:after="0" w:line="240" w:lineRule="auto"/>
        <w:ind w:left="3160" w:right="0" w:hanging="560"/>
        <w:jc w:val="both"/>
      </w:pPr>
      <w:bookmarkStart w:id="1430" w:name="bookmark1430"/>
      <w:bookmarkEnd w:id="1430"/>
      <w:r>
        <w:rPr>
          <w:color w:val="000000"/>
          <w:spacing w:val="0"/>
          <w:w w:val="100"/>
          <w:position w:val="0"/>
          <w:sz w:val="24"/>
          <w:szCs w:val="24"/>
        </w:rPr>
        <w:t>melaporkan dan menyerahkan Media Pembawa HPIK kepada Pejabat Karantina Ikan di Tempat Pemasukan yang ditetapkan untuk keperluan tindakan Karantina Ikan dan Pengawasan dan/atau pengendalian.</w:t>
      </w:r>
    </w:p>
    <w:p>
      <w:pPr>
        <w:pStyle w:val="Style2"/>
        <w:keepNext w:val="0"/>
        <w:keepLines w:val="0"/>
        <w:widowControl w:val="0"/>
        <w:numPr>
          <w:ilvl w:val="0"/>
          <w:numId w:val="889"/>
        </w:numPr>
        <w:shd w:val="clear" w:color="auto" w:fill="auto"/>
        <w:tabs>
          <w:tab w:pos="2581" w:val="left"/>
        </w:tabs>
        <w:bidi w:val="0"/>
        <w:spacing w:before="0" w:after="280" w:line="240" w:lineRule="auto"/>
        <w:ind w:left="2600" w:right="0" w:hanging="580"/>
        <w:jc w:val="both"/>
      </w:pPr>
      <w:bookmarkStart w:id="1431" w:name="bookmark1431"/>
      <w:bookmarkEnd w:id="1431"/>
      <w:r>
        <w:rPr>
          <w:color w:val="000000"/>
          <w:spacing w:val="0"/>
          <w:w w:val="100"/>
          <w:position w:val="0"/>
          <w:sz w:val="24"/>
          <w:szCs w:val="24"/>
        </w:rPr>
        <w:t>Selain melaporkan dan menyerahkan sertifikat kesehatan dan Media Pembawa HPIK sebagaimana dimaksud pada ayat (1), setiap orang yang memasukkan Media Pembawa HPIK menyerahkan dokumen lain yang dipersyaratkan sesuai dengan ketentuan peraturan perundang-undangan</w:t>
      </w:r>
    </w:p>
    <w:p>
      <w:pPr>
        <w:pStyle w:val="Style2"/>
        <w:keepNext w:val="0"/>
        <w:keepLines w:val="0"/>
        <w:widowControl w:val="0"/>
        <w:numPr>
          <w:ilvl w:val="0"/>
          <w:numId w:val="889"/>
        </w:numPr>
        <w:shd w:val="clear" w:color="auto" w:fill="auto"/>
        <w:tabs>
          <w:tab w:pos="2566" w:val="left"/>
        </w:tabs>
        <w:bidi w:val="0"/>
        <w:spacing w:before="0" w:after="0" w:line="240" w:lineRule="auto"/>
        <w:ind w:left="2560" w:right="0" w:hanging="540"/>
        <w:jc w:val="both"/>
      </w:pPr>
      <w:bookmarkStart w:id="1432" w:name="bookmark1432"/>
      <w:bookmarkEnd w:id="1432"/>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889"/>
        </w:numPr>
        <w:shd w:val="clear" w:color="auto" w:fill="auto"/>
        <w:tabs>
          <w:tab w:pos="2566" w:val="left"/>
        </w:tabs>
        <w:bidi w:val="0"/>
        <w:spacing w:before="0" w:after="0" w:line="240" w:lineRule="auto"/>
        <w:ind w:left="2020" w:right="0" w:firstLine="0"/>
        <w:jc w:val="both"/>
      </w:pPr>
      <w:bookmarkStart w:id="1433" w:name="bookmark1433"/>
      <w:bookmarkEnd w:id="1433"/>
      <w:r>
        <w:rPr>
          <w:color w:val="000000"/>
          <w:spacing w:val="0"/>
          <w:w w:val="100"/>
          <w:position w:val="0"/>
          <w:sz w:val="24"/>
          <w:szCs w:val="24"/>
          <w:shd w:val="clear" w:color="auto" w:fill="FFFFFF"/>
        </w:rPr>
        <w:t>Media Pembawa Lain sebagaimana dimaksud pada ayat</w:t>
      </w:r>
    </w:p>
    <w:p>
      <w:pPr>
        <w:pStyle w:val="Style2"/>
        <w:keepNext w:val="0"/>
        <w:keepLines w:val="0"/>
        <w:widowControl w:val="0"/>
        <w:numPr>
          <w:ilvl w:val="0"/>
          <w:numId w:val="883"/>
        </w:numPr>
        <w:shd w:val="clear" w:color="auto" w:fill="auto"/>
        <w:tabs>
          <w:tab w:pos="3122" w:val="left"/>
        </w:tabs>
        <w:bidi w:val="0"/>
        <w:spacing w:before="0" w:after="0" w:line="240" w:lineRule="auto"/>
        <w:ind w:left="2560" w:right="0" w:firstLine="20"/>
        <w:jc w:val="both"/>
      </w:pPr>
      <w:bookmarkStart w:id="1434" w:name="bookmark1434"/>
      <w:bookmarkEnd w:id="1434"/>
      <w:r>
        <w:rPr>
          <w:color w:val="000000"/>
          <w:spacing w:val="0"/>
          <w:w w:val="100"/>
          <w:position w:val="0"/>
          <w:sz w:val="24"/>
          <w:szCs w:val="24"/>
        </w:rPr>
        <w:t xml:space="preserve">, harus dilengkapi Surat Keterangan Media Pembawa Lain berupa </w:t>
      </w:r>
      <w:r>
        <w:rPr>
          <w:i/>
          <w:iCs/>
          <w:color w:val="000000"/>
          <w:spacing w:val="0"/>
          <w:w w:val="100"/>
          <w:position w:val="0"/>
          <w:sz w:val="24"/>
          <w:szCs w:val="24"/>
        </w:rPr>
        <w:t>Certificate of Analysis</w:t>
      </w:r>
      <w:r>
        <w:rPr>
          <w:color w:val="000000"/>
          <w:spacing w:val="0"/>
          <w:w w:val="100"/>
          <w:position w:val="0"/>
          <w:sz w:val="24"/>
          <w:szCs w:val="24"/>
        </w:rPr>
        <w:t xml:space="preserve"> (CoA) dan/atau </w:t>
      </w:r>
      <w:r>
        <w:rPr>
          <w:i/>
          <w:iCs/>
          <w:color w:val="000000"/>
          <w:spacing w:val="0"/>
          <w:w w:val="100"/>
          <w:position w:val="0"/>
          <w:sz w:val="24"/>
          <w:szCs w:val="24"/>
        </w:rPr>
        <w:t>Certificate of Origin</w:t>
      </w:r>
      <w:r>
        <w:rPr>
          <w:color w:val="000000"/>
          <w:spacing w:val="0"/>
          <w:w w:val="100"/>
          <w:position w:val="0"/>
          <w:sz w:val="24"/>
          <w:szCs w:val="24"/>
        </w:rPr>
        <w:t xml:space="preserve"> (CoO).</w:t>
      </w:r>
    </w:p>
    <w:p>
      <w:pPr>
        <w:pStyle w:val="Style2"/>
        <w:keepNext w:val="0"/>
        <w:keepLines w:val="0"/>
        <w:widowControl w:val="0"/>
        <w:numPr>
          <w:ilvl w:val="0"/>
          <w:numId w:val="889"/>
        </w:numPr>
        <w:shd w:val="clear" w:color="auto" w:fill="auto"/>
        <w:tabs>
          <w:tab w:pos="2566" w:val="left"/>
        </w:tabs>
        <w:bidi w:val="0"/>
        <w:spacing w:before="0" w:after="280" w:line="240" w:lineRule="auto"/>
        <w:ind w:left="2560" w:right="0" w:hanging="540"/>
        <w:jc w:val="both"/>
      </w:pPr>
      <w:bookmarkStart w:id="1435" w:name="bookmark1435"/>
      <w:bookmarkEnd w:id="1435"/>
      <w:r>
        <w:rPr>
          <w:color w:val="000000"/>
          <w:spacing w:val="0"/>
          <w:w w:val="100"/>
          <w:position w:val="0"/>
          <w:sz w:val="24"/>
          <w:szCs w:val="24"/>
        </w:rPr>
        <w:t>Dalam hal Media Pembawa HPIK sebagaimana dimaksud pada ayat (1) Transit di suatu negara, sertifikat kesehatan Ikan atau surat keterangan Transit dari negara Transit wajib disertakan.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213</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36" w:name="bookmark1436"/>
      <w:bookmarkEnd w:id="1436"/>
      <w:r>
        <w:rPr>
          <w:color w:val="000000"/>
          <w:spacing w:val="0"/>
          <w:w w:val="100"/>
          <w:position w:val="0"/>
          <w:sz w:val="24"/>
          <w:szCs w:val="24"/>
        </w:rPr>
        <w:t xml:space="preserve">Terhadap Media Pembawa HPIK yang akan dimasukkan ke dalam wilayah Negara Kesatuan Republik Indonesia, pengirim harus menyampaikan pemberitahuan awal dalam bentuk </w:t>
      </w:r>
      <w:r>
        <w:rPr>
          <w:i/>
          <w:iCs/>
          <w:color w:val="000000"/>
          <w:spacing w:val="0"/>
          <w:w w:val="100"/>
          <w:position w:val="0"/>
          <w:sz w:val="24"/>
          <w:szCs w:val="24"/>
        </w:rPr>
        <w:t>prior notice.</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37" w:name="bookmark1437"/>
      <w:bookmarkEnd w:id="1437"/>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harus disampaikan oleh pengirim di negara asal melalui sistem informasi Karantina.</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38" w:name="bookmark1438"/>
      <w:bookmarkEnd w:id="1438"/>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disampaikan paling lambat sebelum keberangkatan Media Pembawa HPIK dari negara asal.</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39" w:name="bookmark1439"/>
      <w:bookmarkEnd w:id="1439"/>
      <w:r>
        <w:rPr>
          <w:color w:val="000000"/>
          <w:spacing w:val="0"/>
          <w:w w:val="100"/>
          <w:position w:val="0"/>
          <w:sz w:val="24"/>
          <w:szCs w:val="24"/>
        </w:rPr>
        <w:t>Dalam hal sistem informasi Karantina sebagaimana dimaksud pada ayat (2) mengalami gangguan, pemberitahuan awal (</w:t>
      </w:r>
      <w:r>
        <w:rPr>
          <w:i/>
          <w:iCs/>
          <w:color w:val="000000"/>
          <w:spacing w:val="0"/>
          <w:w w:val="100"/>
          <w:position w:val="0"/>
          <w:sz w:val="24"/>
          <w:szCs w:val="24"/>
        </w:rPr>
        <w:t>prior notice</w:t>
      </w:r>
      <w:r>
        <w:rPr>
          <w:color w:val="000000"/>
          <w:spacing w:val="0"/>
          <w:w w:val="100"/>
          <w:position w:val="0"/>
          <w:sz w:val="24"/>
          <w:szCs w:val="24"/>
        </w:rPr>
        <w:t>) dapat disampaikan melalui sistem informasi lainnya.</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40" w:name="bookmark1440"/>
      <w:bookmarkEnd w:id="1440"/>
      <w:r>
        <w:rPr>
          <w:color w:val="000000"/>
          <w:spacing w:val="0"/>
          <w:w w:val="100"/>
          <w:position w:val="0"/>
          <w:sz w:val="24"/>
          <w:szCs w:val="24"/>
        </w:rPr>
        <w:t>Gangguan sebagaimana dimaksud pada ayat (4), disampaikan secara resmi oleh Badan Karantina Indonesia.</w:t>
      </w:r>
    </w:p>
    <w:p>
      <w:pPr>
        <w:pStyle w:val="Style2"/>
        <w:keepNext w:val="0"/>
        <w:keepLines w:val="0"/>
        <w:widowControl w:val="0"/>
        <w:numPr>
          <w:ilvl w:val="0"/>
          <w:numId w:val="893"/>
        </w:numPr>
        <w:shd w:val="clear" w:color="auto" w:fill="auto"/>
        <w:tabs>
          <w:tab w:pos="2566" w:val="left"/>
        </w:tabs>
        <w:bidi w:val="0"/>
        <w:spacing w:before="0" w:after="0" w:line="240" w:lineRule="auto"/>
        <w:ind w:left="2560" w:right="0" w:hanging="540"/>
        <w:jc w:val="both"/>
      </w:pPr>
      <w:bookmarkStart w:id="1441" w:name="bookmark1441"/>
      <w:bookmarkEnd w:id="1441"/>
      <w:r>
        <w:rPr>
          <w:color w:val="000000"/>
          <w:spacing w:val="0"/>
          <w:w w:val="100"/>
          <w:position w:val="0"/>
          <w:sz w:val="24"/>
          <w:szCs w:val="24"/>
        </w:rPr>
        <w:t xml:space="preserve">Terhadap penyampaian pemberitahuan awal </w:t>
      </w:r>
      <w:r>
        <w:rPr>
          <w:i/>
          <w:iCs/>
          <w:color w:val="000000"/>
          <w:spacing w:val="0"/>
          <w:w w:val="100"/>
          <w:position w:val="0"/>
          <w:sz w:val="24"/>
          <w:szCs w:val="24"/>
        </w:rPr>
        <w:t xml:space="preserve">(prior notice) </w:t>
      </w:r>
      <w:r>
        <w:rPr>
          <w:color w:val="000000"/>
          <w:spacing w:val="0"/>
          <w:w w:val="100"/>
          <w:position w:val="0"/>
          <w:sz w:val="24"/>
          <w:szCs w:val="24"/>
        </w:rPr>
        <w:t>Media Pembawa HPIK ke dalam wilayah Negara Kesatuan Republik Indonesia sebagaimana dimaksud pada ayat (1), dilakukan analisis oleh Pejabat Karantina Ikan.</w:t>
      </w:r>
    </w:p>
    <w:p>
      <w:pPr>
        <w:pStyle w:val="Style2"/>
        <w:keepNext w:val="0"/>
        <w:keepLines w:val="0"/>
        <w:widowControl w:val="0"/>
        <w:numPr>
          <w:ilvl w:val="0"/>
          <w:numId w:val="893"/>
        </w:numPr>
        <w:shd w:val="clear" w:color="auto" w:fill="auto"/>
        <w:tabs>
          <w:tab w:pos="2566" w:val="left"/>
        </w:tabs>
        <w:bidi w:val="0"/>
        <w:spacing w:before="0" w:after="280" w:line="240" w:lineRule="auto"/>
        <w:ind w:left="2560" w:right="0" w:hanging="540"/>
        <w:jc w:val="both"/>
      </w:pPr>
      <w:bookmarkStart w:id="1442" w:name="bookmark1442"/>
      <w:bookmarkEnd w:id="1442"/>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(6) dan analisis oleh Pejabat Karantina Ikan lebih lanjut diatur dengan pedoman.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214</w:t>
      </w:r>
    </w:p>
    <w:p>
      <w:pPr>
        <w:pStyle w:val="Style2"/>
        <w:keepNext w:val="0"/>
        <w:keepLines w:val="0"/>
        <w:widowControl w:val="0"/>
        <w:numPr>
          <w:ilvl w:val="0"/>
          <w:numId w:val="895"/>
        </w:numPr>
        <w:shd w:val="clear" w:color="auto" w:fill="auto"/>
        <w:tabs>
          <w:tab w:pos="2566" w:val="left"/>
        </w:tabs>
        <w:bidi w:val="0"/>
        <w:spacing w:before="0" w:after="0" w:line="240" w:lineRule="auto"/>
        <w:ind w:left="2560" w:right="0" w:hanging="540"/>
        <w:jc w:val="both"/>
      </w:pPr>
      <w:bookmarkStart w:id="1443" w:name="bookmark1443"/>
      <w:bookmarkEnd w:id="1443"/>
      <w:r>
        <w:rPr>
          <w:color w:val="000000"/>
          <w:spacing w:val="0"/>
          <w:w w:val="100"/>
          <w:position w:val="0"/>
          <w:sz w:val="24"/>
          <w:szCs w:val="24"/>
        </w:rPr>
        <w:t>Untuk dapat dilakukan pengawasan terhadap Media Pembawa HPIK sebagaimana dimaksud dalam Pasal 212 ayat (1) huruf c, Kementerian/Lembaga teknis harus menyampaikan kepada Badan Karantina Indonesia:</w:t>
      </w:r>
    </w:p>
    <w:p>
      <w:pPr>
        <w:pStyle w:val="Style2"/>
        <w:keepNext w:val="0"/>
        <w:keepLines w:val="0"/>
        <w:widowControl w:val="0"/>
        <w:numPr>
          <w:ilvl w:val="0"/>
          <w:numId w:val="897"/>
        </w:numPr>
        <w:shd w:val="clear" w:color="auto" w:fill="auto"/>
        <w:tabs>
          <w:tab w:pos="3131" w:val="left"/>
        </w:tabs>
        <w:bidi w:val="0"/>
        <w:spacing w:before="0" w:after="0" w:line="240" w:lineRule="auto"/>
        <w:ind w:left="3160" w:right="0" w:hanging="580"/>
        <w:jc w:val="both"/>
      </w:pPr>
      <w:bookmarkStart w:id="1444" w:name="bookmark1444"/>
      <w:bookmarkEnd w:id="1444"/>
      <w:r>
        <w:rPr>
          <w:color w:val="000000"/>
          <w:spacing w:val="0"/>
          <w:w w:val="100"/>
          <w:position w:val="0"/>
          <w:sz w:val="24"/>
          <w:szCs w:val="24"/>
        </w:rPr>
        <w:t>regulasi yang mengatur mengenai Media Pembawa HPIK yang dikenai Pengawasan atau perubahannya;</w:t>
      </w:r>
    </w:p>
    <w:p>
      <w:pPr>
        <w:pStyle w:val="Style2"/>
        <w:keepNext w:val="0"/>
        <w:keepLines w:val="0"/>
        <w:widowControl w:val="0"/>
        <w:numPr>
          <w:ilvl w:val="0"/>
          <w:numId w:val="897"/>
        </w:numPr>
        <w:shd w:val="clear" w:color="auto" w:fill="auto"/>
        <w:tabs>
          <w:tab w:pos="3131" w:val="left"/>
        </w:tabs>
        <w:bidi w:val="0"/>
        <w:spacing w:before="0" w:after="0" w:line="240" w:lineRule="auto"/>
        <w:ind w:left="3160" w:right="0" w:hanging="580"/>
        <w:jc w:val="both"/>
      </w:pPr>
      <w:bookmarkStart w:id="1445" w:name="bookmark1445"/>
      <w:bookmarkEnd w:id="1445"/>
      <w:r>
        <w:rPr>
          <w:color w:val="000000"/>
          <w:spacing w:val="0"/>
          <w:w w:val="100"/>
          <w:position w:val="0"/>
          <w:sz w:val="24"/>
          <w:szCs w:val="24"/>
        </w:rPr>
        <w:t>dokumen persyaratan lalulintas Media Pembawa HPIK yang dikenai Pengawasan; dan</w:t>
      </w:r>
    </w:p>
    <w:p>
      <w:pPr>
        <w:pStyle w:val="Style2"/>
        <w:keepNext w:val="0"/>
        <w:keepLines w:val="0"/>
        <w:widowControl w:val="0"/>
        <w:numPr>
          <w:ilvl w:val="0"/>
          <w:numId w:val="897"/>
        </w:numPr>
        <w:shd w:val="clear" w:color="auto" w:fill="auto"/>
        <w:tabs>
          <w:tab w:pos="3131" w:val="left"/>
        </w:tabs>
        <w:bidi w:val="0"/>
        <w:spacing w:before="0" w:after="0" w:line="240" w:lineRule="auto"/>
        <w:ind w:left="3160" w:right="0" w:hanging="580"/>
        <w:jc w:val="both"/>
      </w:pPr>
      <w:bookmarkStart w:id="1446" w:name="bookmark1446"/>
      <w:bookmarkEnd w:id="1446"/>
      <w:r>
        <w:rPr>
          <w:color w:val="000000"/>
          <w:spacing w:val="0"/>
          <w:w w:val="100"/>
          <w:position w:val="0"/>
          <w:sz w:val="24"/>
          <w:szCs w:val="24"/>
        </w:rPr>
        <w:t>jenis Media Pembawa HPIK yang dikenai Pengawasan atau perubahannya.</w:t>
      </w:r>
    </w:p>
    <w:p>
      <w:pPr>
        <w:pStyle w:val="Style2"/>
        <w:keepNext w:val="0"/>
        <w:keepLines w:val="0"/>
        <w:widowControl w:val="0"/>
        <w:numPr>
          <w:ilvl w:val="0"/>
          <w:numId w:val="895"/>
        </w:numPr>
        <w:shd w:val="clear" w:color="auto" w:fill="auto"/>
        <w:tabs>
          <w:tab w:pos="2566" w:val="left"/>
        </w:tabs>
        <w:bidi w:val="0"/>
        <w:spacing w:before="0" w:after="0" w:line="240" w:lineRule="auto"/>
        <w:ind w:left="2560" w:right="0" w:hanging="540"/>
        <w:jc w:val="both"/>
      </w:pPr>
      <w:bookmarkStart w:id="1447" w:name="bookmark1447"/>
      <w:bookmarkEnd w:id="1447"/>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899"/>
        </w:numPr>
        <w:shd w:val="clear" w:color="auto" w:fill="auto"/>
        <w:tabs>
          <w:tab w:pos="3131" w:val="left"/>
        </w:tabs>
        <w:bidi w:val="0"/>
        <w:spacing w:before="0" w:after="0" w:line="240" w:lineRule="auto"/>
        <w:ind w:left="3160" w:right="0" w:hanging="580"/>
        <w:jc w:val="both"/>
      </w:pPr>
      <w:bookmarkStart w:id="1448" w:name="bookmark1448"/>
      <w:bookmarkEnd w:id="1448"/>
      <w:r>
        <w:rPr>
          <w:color w:val="000000"/>
          <w:spacing w:val="0"/>
          <w:w w:val="100"/>
          <w:position w:val="0"/>
          <w:sz w:val="24"/>
          <w:szCs w:val="24"/>
        </w:rPr>
        <w:t>uraian jenis dan satuan Media Pembawa HPIK yang akan dikenai Pengawasan; dan</w:t>
      </w:r>
    </w:p>
    <w:p>
      <w:pPr>
        <w:pStyle w:val="Style2"/>
        <w:keepNext w:val="0"/>
        <w:keepLines w:val="0"/>
        <w:widowControl w:val="0"/>
        <w:numPr>
          <w:ilvl w:val="0"/>
          <w:numId w:val="899"/>
        </w:numPr>
        <w:shd w:val="clear" w:color="auto" w:fill="auto"/>
        <w:tabs>
          <w:tab w:pos="3131" w:val="left"/>
        </w:tabs>
        <w:bidi w:val="0"/>
        <w:spacing w:before="0" w:after="140" w:line="240" w:lineRule="auto"/>
        <w:ind w:left="3160" w:right="0" w:hanging="580"/>
        <w:jc w:val="both"/>
      </w:pPr>
      <w:bookmarkStart w:id="1449" w:name="bookmark1449"/>
      <w:bookmarkEnd w:id="1449"/>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895"/>
        </w:numPr>
        <w:shd w:val="clear" w:color="auto" w:fill="auto"/>
        <w:tabs>
          <w:tab w:pos="2575" w:val="left"/>
        </w:tabs>
        <w:bidi w:val="0"/>
        <w:spacing w:before="0" w:after="0" w:line="240" w:lineRule="auto"/>
        <w:ind w:left="2560" w:right="0" w:hanging="540"/>
        <w:jc w:val="both"/>
      </w:pPr>
      <w:bookmarkStart w:id="1450" w:name="bookmark1450"/>
      <w:bookmarkEnd w:id="1450"/>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895"/>
        </w:numPr>
        <w:shd w:val="clear" w:color="auto" w:fill="auto"/>
        <w:tabs>
          <w:tab w:pos="2575" w:val="left"/>
        </w:tabs>
        <w:bidi w:val="0"/>
        <w:spacing w:before="0" w:after="0" w:line="240" w:lineRule="auto"/>
        <w:ind w:left="2560" w:right="0" w:hanging="540"/>
        <w:jc w:val="both"/>
      </w:pPr>
      <w:bookmarkStart w:id="1451" w:name="bookmark1451"/>
      <w:bookmarkEnd w:id="1451"/>
      <w:r>
        <w:rPr>
          <w:color w:val="000000"/>
          <w:spacing w:val="0"/>
          <w:w w:val="100"/>
          <w:position w:val="0"/>
          <w:sz w:val="24"/>
          <w:szCs w:val="24"/>
        </w:rPr>
        <w:t>Berdasarkan kajian sebagaimana dimaksud pada ayat (2) atau penjelasan sebagaimana dimaksud pada ayat (3), Kepala Badan menetapkan atau tidak menetapkan jenis Media Pembawa HPIK yang dikenai pengawasan.</w:t>
      </w:r>
    </w:p>
    <w:p>
      <w:pPr>
        <w:pStyle w:val="Style2"/>
        <w:keepNext w:val="0"/>
        <w:keepLines w:val="0"/>
        <w:widowControl w:val="0"/>
        <w:numPr>
          <w:ilvl w:val="0"/>
          <w:numId w:val="895"/>
        </w:numPr>
        <w:shd w:val="clear" w:color="auto" w:fill="auto"/>
        <w:tabs>
          <w:tab w:pos="2575" w:val="left"/>
        </w:tabs>
        <w:bidi w:val="0"/>
        <w:spacing w:before="0" w:after="0" w:line="240" w:lineRule="auto"/>
        <w:ind w:left="2000" w:right="0" w:firstLine="0"/>
        <w:jc w:val="both"/>
      </w:pPr>
      <w:bookmarkStart w:id="1452" w:name="bookmark1452"/>
      <w:bookmarkEnd w:id="1452"/>
      <w:r>
        <w:rPr>
          <w:color w:val="000000"/>
          <w:spacing w:val="0"/>
          <w:w w:val="100"/>
          <w:position w:val="0"/>
          <w:sz w:val="24"/>
          <w:szCs w:val="24"/>
        </w:rPr>
        <w:t>Jenis Media Pembawa HPIK yang ditetapkan atau tidak</w:t>
      </w:r>
    </w:p>
    <w:p>
      <w:pPr>
        <w:pStyle w:val="Style2"/>
        <w:keepNext w:val="0"/>
        <w:keepLines w:val="0"/>
        <w:widowControl w:val="0"/>
        <w:shd w:val="clear" w:color="auto" w:fill="auto"/>
        <w:tabs>
          <w:tab w:pos="5037" w:val="left"/>
          <w:tab w:pos="6750" w:val="left"/>
          <w:tab w:pos="8555" w:val="left"/>
        </w:tabs>
        <w:bidi w:val="0"/>
        <w:spacing w:before="0" w:after="0" w:line="240" w:lineRule="auto"/>
        <w:ind w:left="256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Kementerian/Lembaga terkait.</w:t>
      </w:r>
    </w:p>
    <w:p>
      <w:pPr>
        <w:pStyle w:val="Style2"/>
        <w:keepNext w:val="0"/>
        <w:keepLines w:val="0"/>
        <w:widowControl w:val="0"/>
        <w:numPr>
          <w:ilvl w:val="0"/>
          <w:numId w:val="895"/>
        </w:numPr>
        <w:shd w:val="clear" w:color="auto" w:fill="auto"/>
        <w:tabs>
          <w:tab w:pos="2575" w:val="left"/>
        </w:tabs>
        <w:bidi w:val="0"/>
        <w:spacing w:before="0" w:after="280" w:line="240" w:lineRule="auto"/>
        <w:ind w:left="2560" w:right="0" w:hanging="540"/>
        <w:jc w:val="both"/>
      </w:pPr>
      <w:bookmarkStart w:id="1453" w:name="bookmark1453"/>
      <w:bookmarkEnd w:id="1453"/>
      <w:r>
        <w:rPr>
          <w:color w:val="000000"/>
          <w:spacing w:val="0"/>
          <w:w w:val="100"/>
          <w:position w:val="0"/>
          <w:sz w:val="24"/>
          <w:szCs w:val="24"/>
        </w:rPr>
        <w:t>Jenis Media Pembawa HPIK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215</w:t>
      </w:r>
    </w:p>
    <w:p>
      <w:pPr>
        <w:pStyle w:val="Style2"/>
        <w:keepNext w:val="0"/>
        <w:keepLines w:val="0"/>
        <w:widowControl w:val="0"/>
        <w:shd w:val="clear" w:color="auto" w:fill="auto"/>
        <w:bidi w:val="0"/>
        <w:spacing w:before="0" w:after="280" w:line="240" w:lineRule="auto"/>
        <w:ind w:left="2000" w:right="0" w:firstLine="20"/>
        <w:jc w:val="both"/>
      </w:pPr>
      <w:r>
        <w:rPr>
          <w:color w:val="000000"/>
          <w:spacing w:val="0"/>
          <w:w w:val="100"/>
          <w:position w:val="0"/>
          <w:sz w:val="24"/>
          <w:szCs w:val="24"/>
        </w:rPr>
        <w:t>Sertifikat kesehatan sebagaimana dimaksud dalam Pasal 212 ayat (1) huruf a, disesuaikan dengan format sebagaimana tercantum dalam Lampiran II yang merupakan bagian tidak terpisahkan dari Peraturan Badan ini.</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216</w:t>
      </w:r>
    </w:p>
    <w:p>
      <w:pPr>
        <w:pStyle w:val="Style2"/>
        <w:keepNext w:val="0"/>
        <w:keepLines w:val="0"/>
        <w:widowControl w:val="0"/>
        <w:numPr>
          <w:ilvl w:val="0"/>
          <w:numId w:val="901"/>
        </w:numPr>
        <w:shd w:val="clear" w:color="auto" w:fill="auto"/>
        <w:tabs>
          <w:tab w:pos="2575" w:val="left"/>
        </w:tabs>
        <w:bidi w:val="0"/>
        <w:spacing w:before="0" w:after="0" w:line="240" w:lineRule="auto"/>
        <w:ind w:left="2560" w:right="0" w:hanging="540"/>
        <w:jc w:val="both"/>
      </w:pPr>
      <w:bookmarkStart w:id="1454" w:name="bookmark1454"/>
      <w:bookmarkEnd w:id="1454"/>
      <w:r>
        <w:rPr>
          <w:color w:val="000000"/>
          <w:spacing w:val="0"/>
          <w:w w:val="100"/>
          <w:position w:val="0"/>
          <w:sz w:val="24"/>
          <w:szCs w:val="24"/>
        </w:rPr>
        <w:t>Sertifikat kesehatan sebagaimana dimaksud dalam Pasal 212 ayat (1) huruf a, diterbitkan oleh Otoritas berwenang di negara asal.</w:t>
      </w:r>
    </w:p>
    <w:p>
      <w:pPr>
        <w:pStyle w:val="Style2"/>
        <w:keepNext w:val="0"/>
        <w:keepLines w:val="0"/>
        <w:widowControl w:val="0"/>
        <w:numPr>
          <w:ilvl w:val="0"/>
          <w:numId w:val="901"/>
        </w:numPr>
        <w:shd w:val="clear" w:color="auto" w:fill="auto"/>
        <w:tabs>
          <w:tab w:pos="2575" w:val="left"/>
        </w:tabs>
        <w:bidi w:val="0"/>
        <w:spacing w:before="0" w:after="0" w:line="240" w:lineRule="auto"/>
        <w:ind w:left="2560" w:right="0" w:hanging="540"/>
        <w:jc w:val="both"/>
      </w:pPr>
      <w:bookmarkStart w:id="1455" w:name="bookmark1455"/>
      <w:bookmarkEnd w:id="1455"/>
      <w:r>
        <w:rPr>
          <w:color w:val="000000"/>
          <w:spacing w:val="0"/>
          <w:w w:val="100"/>
          <w:position w:val="0"/>
          <w:sz w:val="24"/>
          <w:szCs w:val="24"/>
        </w:rPr>
        <w:t>Sertifikat kesehatan sebagaimana dimaksud pada ayat (1), dapat diterbitkan dalam bentuk:</w:t>
      </w:r>
    </w:p>
    <w:p>
      <w:pPr>
        <w:pStyle w:val="Style2"/>
        <w:keepNext w:val="0"/>
        <w:keepLines w:val="0"/>
        <w:widowControl w:val="0"/>
        <w:numPr>
          <w:ilvl w:val="0"/>
          <w:numId w:val="903"/>
        </w:numPr>
        <w:shd w:val="clear" w:color="auto" w:fill="auto"/>
        <w:tabs>
          <w:tab w:pos="3126" w:val="left"/>
        </w:tabs>
        <w:bidi w:val="0"/>
        <w:spacing w:before="0" w:after="0" w:line="240" w:lineRule="auto"/>
        <w:ind w:left="2560" w:right="0" w:firstLine="0"/>
        <w:jc w:val="both"/>
      </w:pPr>
      <w:bookmarkStart w:id="1456" w:name="bookmark1456"/>
      <w:bookmarkEnd w:id="1456"/>
      <w:r>
        <w:rPr>
          <w:color w:val="000000"/>
          <w:spacing w:val="0"/>
          <w:w w:val="100"/>
          <w:position w:val="0"/>
          <w:sz w:val="24"/>
          <w:szCs w:val="24"/>
        </w:rPr>
        <w:t>cetak; atau</w:t>
      </w:r>
    </w:p>
    <w:p>
      <w:pPr>
        <w:pStyle w:val="Style2"/>
        <w:keepNext w:val="0"/>
        <w:keepLines w:val="0"/>
        <w:widowControl w:val="0"/>
        <w:numPr>
          <w:ilvl w:val="0"/>
          <w:numId w:val="903"/>
        </w:numPr>
        <w:shd w:val="clear" w:color="auto" w:fill="auto"/>
        <w:tabs>
          <w:tab w:pos="3126" w:val="left"/>
        </w:tabs>
        <w:bidi w:val="0"/>
        <w:spacing w:before="0" w:after="0" w:line="240" w:lineRule="auto"/>
        <w:ind w:left="2560" w:right="0" w:firstLine="0"/>
        <w:jc w:val="both"/>
      </w:pPr>
      <w:bookmarkStart w:id="1457" w:name="bookmark1457"/>
      <w:bookmarkEnd w:id="1457"/>
      <w:r>
        <w:rPr>
          <w:color w:val="000000"/>
          <w:spacing w:val="0"/>
          <w:w w:val="100"/>
          <w:position w:val="0"/>
          <w:sz w:val="24"/>
          <w:szCs w:val="24"/>
        </w:rPr>
        <w:t>elektronik.</w:t>
      </w:r>
    </w:p>
    <w:p>
      <w:pPr>
        <w:pStyle w:val="Style2"/>
        <w:keepNext w:val="0"/>
        <w:keepLines w:val="0"/>
        <w:widowControl w:val="0"/>
        <w:numPr>
          <w:ilvl w:val="0"/>
          <w:numId w:val="901"/>
        </w:numPr>
        <w:shd w:val="clear" w:color="auto" w:fill="auto"/>
        <w:tabs>
          <w:tab w:pos="2575" w:val="left"/>
        </w:tabs>
        <w:bidi w:val="0"/>
        <w:spacing w:before="0" w:after="280" w:line="240" w:lineRule="auto"/>
        <w:ind w:left="2560" w:right="0" w:hanging="540"/>
        <w:jc w:val="both"/>
      </w:pPr>
      <w:bookmarkStart w:id="1458" w:name="bookmark1458"/>
      <w:bookmarkEnd w:id="1458"/>
      <w:r>
        <w:rPr>
          <w:color w:val="000000"/>
          <w:spacing w:val="0"/>
          <w:w w:val="100"/>
          <w:position w:val="0"/>
          <w:sz w:val="24"/>
          <w:szCs w:val="24"/>
        </w:rPr>
        <w:t>Sertifikat kesehatan sebagaimana dimaksud pada ayat (2) huruf b diberlakukan setelah ada kesepakatan kerjasama antara Badan Karantina Indonesia dengan otoritas berwenang di negara asal.</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217</w:t>
      </w:r>
    </w:p>
    <w:p>
      <w:pPr>
        <w:pStyle w:val="Style2"/>
        <w:keepNext w:val="0"/>
        <w:keepLines w:val="0"/>
        <w:widowControl w:val="0"/>
        <w:numPr>
          <w:ilvl w:val="0"/>
          <w:numId w:val="905"/>
        </w:numPr>
        <w:shd w:val="clear" w:color="auto" w:fill="auto"/>
        <w:tabs>
          <w:tab w:pos="2575" w:val="left"/>
        </w:tabs>
        <w:bidi w:val="0"/>
        <w:spacing w:before="0" w:after="0" w:line="240" w:lineRule="auto"/>
        <w:ind w:left="2560" w:right="0" w:hanging="540"/>
        <w:jc w:val="both"/>
      </w:pPr>
      <w:bookmarkStart w:id="1459" w:name="bookmark1459"/>
      <w:bookmarkEnd w:id="1459"/>
      <w:r>
        <w:rPr>
          <w:color w:val="000000"/>
          <w:spacing w:val="0"/>
          <w:w w:val="100"/>
          <w:position w:val="0"/>
          <w:sz w:val="24"/>
          <w:szCs w:val="24"/>
        </w:rPr>
        <w:t>Surat Keterangan Media Pembawa Lain sebagaimana dimaksud dalam Pasal 212 ayat (4) paling sedikit menerangkan mengenai jenis dan jumlah Media Pembawa HPIK, negara asal dan perlakuan.</w:t>
      </w:r>
    </w:p>
    <w:p>
      <w:pPr>
        <w:pStyle w:val="Style2"/>
        <w:keepNext w:val="0"/>
        <w:keepLines w:val="0"/>
        <w:widowControl w:val="0"/>
        <w:numPr>
          <w:ilvl w:val="0"/>
          <w:numId w:val="905"/>
        </w:numPr>
        <w:shd w:val="clear" w:color="auto" w:fill="auto"/>
        <w:tabs>
          <w:tab w:pos="2575" w:val="left"/>
        </w:tabs>
        <w:bidi w:val="0"/>
        <w:spacing w:before="0" w:after="0" w:line="240" w:lineRule="auto"/>
        <w:ind w:left="2560" w:right="0" w:hanging="540"/>
        <w:jc w:val="both"/>
      </w:pPr>
      <w:bookmarkStart w:id="1460" w:name="bookmark1460"/>
      <w:bookmarkEnd w:id="1460"/>
      <w:r>
        <w:rPr>
          <w:color w:val="000000"/>
          <w:spacing w:val="0"/>
          <w:w w:val="100"/>
          <w:position w:val="0"/>
          <w:sz w:val="24"/>
          <w:szCs w:val="24"/>
        </w:rPr>
        <w:t>Perlakuan sebagaimana dimaksud pada ayat (1) dalam rangka membebaskan atau menyucihamakan Media Pembawa Lain yang diduga berpotensi membawa dan menyebarkan HPIK.</w:t>
      </w:r>
    </w:p>
    <w:p>
      <w:pPr>
        <w:pStyle w:val="Style2"/>
        <w:keepNext w:val="0"/>
        <w:keepLines w:val="0"/>
        <w:widowControl w:val="0"/>
        <w:numPr>
          <w:ilvl w:val="0"/>
          <w:numId w:val="905"/>
        </w:numPr>
        <w:shd w:val="clear" w:color="auto" w:fill="auto"/>
        <w:tabs>
          <w:tab w:pos="2575" w:val="left"/>
        </w:tabs>
        <w:bidi w:val="0"/>
        <w:spacing w:before="0" w:after="280" w:line="240" w:lineRule="auto"/>
        <w:ind w:left="2560" w:right="0" w:hanging="540"/>
        <w:jc w:val="both"/>
      </w:pPr>
      <w:bookmarkStart w:id="1461" w:name="bookmark1461"/>
      <w:bookmarkEnd w:id="1461"/>
      <w:r>
        <w:rPr>
          <w:color w:val="000000"/>
          <w:spacing w:val="0"/>
          <w:w w:val="100"/>
          <w:position w:val="0"/>
          <w:sz w:val="24"/>
          <w:szCs w:val="24"/>
        </w:rPr>
        <w:t>Surat Keterangan Media Pembawa Lain sebagaimana dimaksud pada ayat (1) diterbitkan oleh produsen, penanggung jawab tempat pengumpulan, atau tempat pengolahan di negara asal.</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218</w:t>
      </w:r>
    </w:p>
    <w:p>
      <w:pPr>
        <w:pStyle w:val="Style2"/>
        <w:keepNext w:val="0"/>
        <w:keepLines w:val="0"/>
        <w:widowControl w:val="0"/>
        <w:numPr>
          <w:ilvl w:val="0"/>
          <w:numId w:val="907"/>
        </w:numPr>
        <w:shd w:val="clear" w:color="auto" w:fill="auto"/>
        <w:tabs>
          <w:tab w:pos="2575" w:val="left"/>
        </w:tabs>
        <w:bidi w:val="0"/>
        <w:spacing w:before="0" w:after="0" w:line="240" w:lineRule="auto"/>
        <w:ind w:left="2580" w:right="0" w:hanging="560"/>
        <w:jc w:val="both"/>
      </w:pPr>
      <w:bookmarkStart w:id="1462" w:name="bookmark1462"/>
      <w:bookmarkEnd w:id="1462"/>
      <w:r>
        <w:rPr>
          <w:color w:val="000000"/>
          <w:spacing w:val="0"/>
          <w:w w:val="100"/>
          <w:position w:val="0"/>
          <w:sz w:val="24"/>
          <w:szCs w:val="24"/>
        </w:rPr>
        <w:t>Dokumen lain sebagaimana dimaksud dalam Pasal 212 ayat (2), merupakan dokumen yang terkait dengan Pengawasan dan/atau pengendalian.</w:t>
      </w:r>
    </w:p>
    <w:p>
      <w:pPr>
        <w:pStyle w:val="Style2"/>
        <w:keepNext w:val="0"/>
        <w:keepLines w:val="0"/>
        <w:widowControl w:val="0"/>
        <w:numPr>
          <w:ilvl w:val="0"/>
          <w:numId w:val="907"/>
        </w:numPr>
        <w:shd w:val="clear" w:color="auto" w:fill="auto"/>
        <w:tabs>
          <w:tab w:pos="2575" w:val="left"/>
        </w:tabs>
        <w:bidi w:val="0"/>
        <w:spacing w:before="0" w:after="260" w:line="240" w:lineRule="auto"/>
        <w:ind w:left="2580" w:right="0" w:hanging="560"/>
        <w:jc w:val="both"/>
      </w:pPr>
      <w:bookmarkStart w:id="1463" w:name="bookmark1463"/>
      <w:bookmarkEnd w:id="1463"/>
      <w:r>
        <w:rPr>
          <w:color w:val="000000"/>
          <w:spacing w:val="0"/>
          <w:w w:val="100"/>
          <w:position w:val="0"/>
          <w:sz w:val="24"/>
          <w:szCs w:val="24"/>
        </w:rPr>
        <w:t>Dokumen yang terkait dengan Pengawasan dan/atau pengendalian sebagaimana dimaksud pada ayat (1) merupakan dokumen Pengawasan yang dipersyaratkan dalam Pemasukan Media Pembawa HPIK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219</w:t>
      </w:r>
    </w:p>
    <w:p>
      <w:pPr>
        <w:pStyle w:val="Style2"/>
        <w:keepNext w:val="0"/>
        <w:keepLines w:val="0"/>
        <w:widowControl w:val="0"/>
        <w:numPr>
          <w:ilvl w:val="0"/>
          <w:numId w:val="909"/>
        </w:numPr>
        <w:shd w:val="clear" w:color="auto" w:fill="auto"/>
        <w:tabs>
          <w:tab w:pos="2575" w:val="left"/>
        </w:tabs>
        <w:bidi w:val="0"/>
        <w:spacing w:before="0" w:after="0" w:line="240" w:lineRule="auto"/>
        <w:ind w:left="2580" w:right="0" w:hanging="560"/>
        <w:jc w:val="both"/>
      </w:pPr>
      <w:bookmarkStart w:id="1464" w:name="bookmark1464"/>
      <w:bookmarkEnd w:id="1464"/>
      <w:r>
        <w:rPr>
          <w:color w:val="000000"/>
          <w:spacing w:val="0"/>
          <w:w w:val="100"/>
          <w:position w:val="0"/>
          <w:sz w:val="24"/>
          <w:szCs w:val="24"/>
        </w:rPr>
        <w:t>Media Pembawa HPIK sebagaimana dimaksud dalam Pasal 212, tidak merupakan jenis yang dilarang Pemasukannya ke dalam wilayah Negara Kesatuan Republik Indonesia.</w:t>
      </w:r>
    </w:p>
    <w:p>
      <w:pPr>
        <w:pStyle w:val="Style2"/>
        <w:keepNext w:val="0"/>
        <w:keepLines w:val="0"/>
        <w:widowControl w:val="0"/>
        <w:numPr>
          <w:ilvl w:val="0"/>
          <w:numId w:val="909"/>
        </w:numPr>
        <w:shd w:val="clear" w:color="auto" w:fill="auto"/>
        <w:tabs>
          <w:tab w:pos="2575" w:val="left"/>
        </w:tabs>
        <w:bidi w:val="0"/>
        <w:spacing w:before="0" w:after="260" w:line="240" w:lineRule="auto"/>
        <w:ind w:left="2580" w:right="0" w:hanging="560"/>
        <w:jc w:val="both"/>
      </w:pPr>
      <w:bookmarkStart w:id="1465" w:name="bookmark1465"/>
      <w:bookmarkEnd w:id="1465"/>
      <w:r>
        <w:rPr>
          <w:color w:val="000000"/>
          <w:spacing w:val="0"/>
          <w:w w:val="100"/>
          <w:position w:val="0"/>
          <w:sz w:val="24"/>
          <w:szCs w:val="24"/>
        </w:rPr>
        <w:t>Jenis Media Pembawa HPIK sebagaimana dimaksud pada ayat (1)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220</w:t>
      </w:r>
    </w:p>
    <w:p>
      <w:pPr>
        <w:pStyle w:val="Style2"/>
        <w:keepNext w:val="0"/>
        <w:keepLines w:val="0"/>
        <w:widowControl w:val="0"/>
        <w:numPr>
          <w:ilvl w:val="0"/>
          <w:numId w:val="911"/>
        </w:numPr>
        <w:shd w:val="clear" w:color="auto" w:fill="auto"/>
        <w:tabs>
          <w:tab w:pos="2575" w:val="left"/>
        </w:tabs>
        <w:bidi w:val="0"/>
        <w:spacing w:before="0" w:after="0" w:line="240" w:lineRule="auto"/>
        <w:ind w:left="2580" w:right="0" w:hanging="560"/>
        <w:jc w:val="both"/>
      </w:pPr>
      <w:bookmarkStart w:id="1466" w:name="bookmark1466"/>
      <w:bookmarkEnd w:id="1466"/>
      <w:r>
        <w:rPr>
          <w:color w:val="000000"/>
          <w:spacing w:val="0"/>
          <w:w w:val="100"/>
          <w:position w:val="0"/>
          <w:sz w:val="24"/>
          <w:szCs w:val="24"/>
        </w:rPr>
        <w:t>Untuk dapat dilakukan pengawasan terhadap Media Pembawa HPIK sebagaimana dimaksud dalam Pasal 212 ayat (1) huruf c, Kementerian/Lembaga teknis harus menyampaikan kepada Badan Karantina Indonesia:</w:t>
      </w:r>
    </w:p>
    <w:p>
      <w:pPr>
        <w:pStyle w:val="Style2"/>
        <w:keepNext w:val="0"/>
        <w:keepLines w:val="0"/>
        <w:widowControl w:val="0"/>
        <w:numPr>
          <w:ilvl w:val="0"/>
          <w:numId w:val="913"/>
        </w:numPr>
        <w:shd w:val="clear" w:color="auto" w:fill="auto"/>
        <w:tabs>
          <w:tab w:pos="3155" w:val="left"/>
        </w:tabs>
        <w:bidi w:val="0"/>
        <w:spacing w:before="0" w:after="0" w:line="240" w:lineRule="auto"/>
        <w:ind w:left="3160" w:right="0" w:hanging="560"/>
        <w:jc w:val="both"/>
      </w:pPr>
      <w:bookmarkStart w:id="1467" w:name="bookmark1467"/>
      <w:bookmarkEnd w:id="1467"/>
      <w:r>
        <w:rPr>
          <w:color w:val="000000"/>
          <w:spacing w:val="0"/>
          <w:w w:val="100"/>
          <w:position w:val="0"/>
          <w:sz w:val="24"/>
          <w:szCs w:val="24"/>
        </w:rPr>
        <w:t>regulasi yang mengatur mengenai Media Pembawa HPIK yang dikenai Pengawasan atau perubahannya;</w:t>
      </w:r>
    </w:p>
    <w:p>
      <w:pPr>
        <w:pStyle w:val="Style2"/>
        <w:keepNext w:val="0"/>
        <w:keepLines w:val="0"/>
        <w:widowControl w:val="0"/>
        <w:numPr>
          <w:ilvl w:val="0"/>
          <w:numId w:val="913"/>
        </w:numPr>
        <w:shd w:val="clear" w:color="auto" w:fill="auto"/>
        <w:tabs>
          <w:tab w:pos="3155" w:val="left"/>
        </w:tabs>
        <w:bidi w:val="0"/>
        <w:spacing w:before="0" w:after="0" w:line="240" w:lineRule="auto"/>
        <w:ind w:left="3160" w:right="0" w:hanging="560"/>
        <w:jc w:val="both"/>
      </w:pPr>
      <w:bookmarkStart w:id="1468" w:name="bookmark1468"/>
      <w:bookmarkEnd w:id="1468"/>
      <w:r>
        <w:rPr>
          <w:color w:val="000000"/>
          <w:spacing w:val="0"/>
          <w:w w:val="100"/>
          <w:position w:val="0"/>
          <w:sz w:val="24"/>
          <w:szCs w:val="24"/>
        </w:rPr>
        <w:t>dokumen persyaratan lalulintas Media Pembawa HPIK yang dikenai Pengawasan; dan</w:t>
      </w:r>
    </w:p>
    <w:p>
      <w:pPr>
        <w:pStyle w:val="Style2"/>
        <w:keepNext w:val="0"/>
        <w:keepLines w:val="0"/>
        <w:widowControl w:val="0"/>
        <w:numPr>
          <w:ilvl w:val="0"/>
          <w:numId w:val="913"/>
        </w:numPr>
        <w:shd w:val="clear" w:color="auto" w:fill="auto"/>
        <w:tabs>
          <w:tab w:pos="3155" w:val="left"/>
        </w:tabs>
        <w:bidi w:val="0"/>
        <w:spacing w:before="0" w:after="0" w:line="240" w:lineRule="auto"/>
        <w:ind w:left="3160" w:right="0" w:hanging="560"/>
        <w:jc w:val="both"/>
      </w:pPr>
      <w:bookmarkStart w:id="1469" w:name="bookmark1469"/>
      <w:bookmarkEnd w:id="1469"/>
      <w:r>
        <w:rPr>
          <w:color w:val="000000"/>
          <w:spacing w:val="0"/>
          <w:w w:val="100"/>
          <w:position w:val="0"/>
          <w:sz w:val="24"/>
          <w:szCs w:val="24"/>
        </w:rPr>
        <w:t>jenis Media Pembawa HPIK yang dikenai Pengawasan atau perubahannya.</w:t>
      </w:r>
    </w:p>
    <w:p>
      <w:pPr>
        <w:pStyle w:val="Style2"/>
        <w:keepNext w:val="0"/>
        <w:keepLines w:val="0"/>
        <w:widowControl w:val="0"/>
        <w:numPr>
          <w:ilvl w:val="0"/>
          <w:numId w:val="911"/>
        </w:numPr>
        <w:shd w:val="clear" w:color="auto" w:fill="auto"/>
        <w:tabs>
          <w:tab w:pos="2575" w:val="left"/>
        </w:tabs>
        <w:bidi w:val="0"/>
        <w:spacing w:before="0" w:after="0" w:line="240" w:lineRule="auto"/>
        <w:ind w:left="2580" w:right="0" w:hanging="560"/>
        <w:jc w:val="both"/>
      </w:pPr>
      <w:bookmarkStart w:id="1470" w:name="bookmark1470"/>
      <w:bookmarkEnd w:id="1470"/>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903"/>
        </w:numPr>
        <w:shd w:val="clear" w:color="auto" w:fill="auto"/>
        <w:tabs>
          <w:tab w:pos="3155" w:val="left"/>
        </w:tabs>
        <w:bidi w:val="0"/>
        <w:spacing w:before="0" w:after="0" w:line="240" w:lineRule="auto"/>
        <w:ind w:left="3160" w:right="0" w:hanging="560"/>
        <w:jc w:val="both"/>
      </w:pPr>
      <w:bookmarkStart w:id="1471" w:name="bookmark1471"/>
      <w:bookmarkEnd w:id="1471"/>
      <w:r>
        <w:rPr>
          <w:color w:val="000000"/>
          <w:spacing w:val="0"/>
          <w:w w:val="100"/>
          <w:position w:val="0"/>
          <w:sz w:val="24"/>
          <w:szCs w:val="24"/>
        </w:rPr>
        <w:t>uraian jenis dan satuan Media Pembawa HPIK yang akan dikenai Pengawasan; dan</w:t>
      </w:r>
    </w:p>
    <w:p>
      <w:pPr>
        <w:pStyle w:val="Style2"/>
        <w:keepNext w:val="0"/>
        <w:keepLines w:val="0"/>
        <w:widowControl w:val="0"/>
        <w:numPr>
          <w:ilvl w:val="0"/>
          <w:numId w:val="903"/>
        </w:numPr>
        <w:shd w:val="clear" w:color="auto" w:fill="auto"/>
        <w:tabs>
          <w:tab w:pos="3155" w:val="left"/>
        </w:tabs>
        <w:bidi w:val="0"/>
        <w:spacing w:before="0" w:after="0" w:line="240" w:lineRule="auto"/>
        <w:ind w:left="3160" w:right="0" w:hanging="560"/>
        <w:jc w:val="both"/>
      </w:pPr>
      <w:bookmarkStart w:id="1472" w:name="bookmark1472"/>
      <w:bookmarkEnd w:id="1472"/>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911"/>
        </w:numPr>
        <w:shd w:val="clear" w:color="auto" w:fill="auto"/>
        <w:tabs>
          <w:tab w:pos="2575" w:val="left"/>
        </w:tabs>
        <w:bidi w:val="0"/>
        <w:spacing w:before="0" w:after="0" w:line="240" w:lineRule="auto"/>
        <w:ind w:left="2580" w:right="0" w:hanging="560"/>
        <w:jc w:val="both"/>
      </w:pPr>
      <w:bookmarkStart w:id="1473" w:name="bookmark1473"/>
      <w:bookmarkEnd w:id="1473"/>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911"/>
        </w:numPr>
        <w:shd w:val="clear" w:color="auto" w:fill="auto"/>
        <w:tabs>
          <w:tab w:pos="2575" w:val="left"/>
        </w:tabs>
        <w:bidi w:val="0"/>
        <w:spacing w:before="0" w:after="0" w:line="240" w:lineRule="auto"/>
        <w:ind w:left="2580" w:right="0" w:hanging="560"/>
        <w:jc w:val="both"/>
      </w:pPr>
      <w:bookmarkStart w:id="1474" w:name="bookmark1474"/>
      <w:bookmarkEnd w:id="1474"/>
      <w:r>
        <w:rPr>
          <w:color w:val="000000"/>
          <w:spacing w:val="0"/>
          <w:w w:val="100"/>
          <w:position w:val="0"/>
          <w:sz w:val="24"/>
          <w:szCs w:val="24"/>
        </w:rPr>
        <w:t>Berdasarkan kajian sebagaimana dimaksud pada ayat (2) atau penjelasan sebagaimana dimaksud pada ayat (3), Kepala Badan menetapkan atau tidak menetapkan jenis Media Pembawa HPIK yang dikenai Pengawasan.</w:t>
      </w:r>
    </w:p>
    <w:p>
      <w:pPr>
        <w:pStyle w:val="Style2"/>
        <w:keepNext w:val="0"/>
        <w:keepLines w:val="0"/>
        <w:widowControl w:val="0"/>
        <w:numPr>
          <w:ilvl w:val="0"/>
          <w:numId w:val="911"/>
        </w:numPr>
        <w:shd w:val="clear" w:color="auto" w:fill="auto"/>
        <w:tabs>
          <w:tab w:pos="2575" w:val="left"/>
        </w:tabs>
        <w:bidi w:val="0"/>
        <w:spacing w:before="0" w:after="0" w:line="240" w:lineRule="auto"/>
        <w:ind w:left="2020" w:right="0" w:firstLine="0"/>
        <w:jc w:val="both"/>
      </w:pPr>
      <w:bookmarkStart w:id="1475" w:name="bookmark1475"/>
      <w:bookmarkEnd w:id="1475"/>
      <w:r>
        <w:rPr>
          <w:color w:val="000000"/>
          <w:spacing w:val="0"/>
          <w:w w:val="100"/>
          <w:position w:val="0"/>
          <w:sz w:val="24"/>
          <w:szCs w:val="24"/>
        </w:rPr>
        <w:t>Jenis Media Pembawa HPIK yang ditetapkan atau tidak</w:t>
      </w:r>
    </w:p>
    <w:p>
      <w:pPr>
        <w:pStyle w:val="Style2"/>
        <w:keepNext w:val="0"/>
        <w:keepLines w:val="0"/>
        <w:widowControl w:val="0"/>
        <w:shd w:val="clear" w:color="auto" w:fill="auto"/>
        <w:tabs>
          <w:tab w:pos="5057" w:val="left"/>
          <w:tab w:pos="6770" w:val="left"/>
          <w:tab w:pos="8575" w:val="left"/>
        </w:tabs>
        <w:bidi w:val="0"/>
        <w:spacing w:before="0" w:after="0" w:line="240" w:lineRule="auto"/>
        <w:ind w:left="258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Kementerian/Lembaga terkait.</w:t>
      </w:r>
    </w:p>
    <w:p>
      <w:pPr>
        <w:pStyle w:val="Style2"/>
        <w:keepNext w:val="0"/>
        <w:keepLines w:val="0"/>
        <w:widowControl w:val="0"/>
        <w:numPr>
          <w:ilvl w:val="0"/>
          <w:numId w:val="911"/>
        </w:numPr>
        <w:shd w:val="clear" w:color="auto" w:fill="auto"/>
        <w:tabs>
          <w:tab w:pos="2575" w:val="left"/>
        </w:tabs>
        <w:bidi w:val="0"/>
        <w:spacing w:before="0" w:after="260" w:line="240" w:lineRule="auto"/>
        <w:ind w:left="2580" w:right="0" w:hanging="560"/>
        <w:jc w:val="both"/>
      </w:pPr>
      <w:bookmarkStart w:id="1476" w:name="bookmark1476"/>
      <w:bookmarkEnd w:id="1476"/>
      <w:r>
        <w:rPr>
          <w:color w:val="000000"/>
          <w:spacing w:val="0"/>
          <w:w w:val="100"/>
          <w:position w:val="0"/>
          <w:sz w:val="24"/>
          <w:szCs w:val="24"/>
        </w:rPr>
        <w:t>Jenis Media Pembawa HPIK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3</w:t>
        <w:br/>
        <w:t>Pengeluaran Media Pembawa HPIK Dari Dalam Wilayah</w:t>
        <w:br/>
        <w:t>Negara Kesatuan Republik Indonesia</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221</w:t>
      </w:r>
    </w:p>
    <w:p>
      <w:pPr>
        <w:pStyle w:val="Style2"/>
        <w:keepNext w:val="0"/>
        <w:keepLines w:val="0"/>
        <w:widowControl w:val="0"/>
        <w:numPr>
          <w:ilvl w:val="0"/>
          <w:numId w:val="915"/>
        </w:numPr>
        <w:shd w:val="clear" w:color="auto" w:fill="auto"/>
        <w:tabs>
          <w:tab w:pos="2580" w:val="left"/>
        </w:tabs>
        <w:bidi w:val="0"/>
        <w:spacing w:before="0" w:after="0" w:line="240" w:lineRule="auto"/>
        <w:ind w:left="2600" w:right="0" w:hanging="580"/>
        <w:jc w:val="both"/>
      </w:pPr>
      <w:bookmarkStart w:id="1477" w:name="bookmark1477"/>
      <w:bookmarkEnd w:id="1477"/>
      <w:r>
        <w:rPr>
          <w:color w:val="000000"/>
          <w:spacing w:val="0"/>
          <w:w w:val="100"/>
          <w:position w:val="0"/>
          <w:sz w:val="24"/>
          <w:szCs w:val="24"/>
        </w:rPr>
        <w:t>Setiap Orang yang mengeluarkan Media Pembawa HPIK dari wilayah Negara Kesatuan Republik Indonesia, wajib:</w:t>
      </w:r>
    </w:p>
    <w:p>
      <w:pPr>
        <w:pStyle w:val="Style2"/>
        <w:keepNext w:val="0"/>
        <w:keepLines w:val="0"/>
        <w:widowControl w:val="0"/>
        <w:numPr>
          <w:ilvl w:val="0"/>
          <w:numId w:val="917"/>
        </w:numPr>
        <w:shd w:val="clear" w:color="auto" w:fill="auto"/>
        <w:tabs>
          <w:tab w:pos="3166" w:val="left"/>
        </w:tabs>
        <w:bidi w:val="0"/>
        <w:spacing w:before="0" w:after="0" w:line="240" w:lineRule="auto"/>
        <w:ind w:left="3160" w:right="0" w:hanging="560"/>
        <w:jc w:val="both"/>
      </w:pPr>
      <w:bookmarkStart w:id="1478" w:name="bookmark1478"/>
      <w:bookmarkEnd w:id="1478"/>
      <w:r>
        <w:rPr>
          <w:color w:val="000000"/>
          <w:spacing w:val="0"/>
          <w:w w:val="100"/>
          <w:position w:val="0"/>
          <w:sz w:val="24"/>
          <w:szCs w:val="24"/>
        </w:rPr>
        <w:t>melengkapi sertifikat kesehatan Ikan dan Produk Ikan Ekspor;</w:t>
      </w:r>
    </w:p>
    <w:p>
      <w:pPr>
        <w:pStyle w:val="Style2"/>
        <w:keepNext w:val="0"/>
        <w:keepLines w:val="0"/>
        <w:widowControl w:val="0"/>
        <w:numPr>
          <w:ilvl w:val="0"/>
          <w:numId w:val="917"/>
        </w:numPr>
        <w:shd w:val="clear" w:color="auto" w:fill="auto"/>
        <w:tabs>
          <w:tab w:pos="3166" w:val="left"/>
        </w:tabs>
        <w:bidi w:val="0"/>
        <w:spacing w:before="0" w:after="0" w:line="240" w:lineRule="auto"/>
        <w:ind w:left="3160" w:right="0" w:hanging="560"/>
        <w:jc w:val="both"/>
      </w:pPr>
      <w:bookmarkStart w:id="1479" w:name="bookmark1479"/>
      <w:bookmarkEnd w:id="1479"/>
      <w:r>
        <w:rPr>
          <w:color w:val="000000"/>
          <w:spacing w:val="0"/>
          <w:w w:val="100"/>
          <w:position w:val="0"/>
          <w:sz w:val="24"/>
          <w:szCs w:val="24"/>
        </w:rPr>
        <w:t>mengeluarkan Media Pembawa HPIK melalui Tempat Pengeluaran yang ditetapkan;</w:t>
      </w:r>
    </w:p>
    <w:p>
      <w:pPr>
        <w:pStyle w:val="Style2"/>
        <w:keepNext w:val="0"/>
        <w:keepLines w:val="0"/>
        <w:widowControl w:val="0"/>
        <w:numPr>
          <w:ilvl w:val="0"/>
          <w:numId w:val="917"/>
        </w:numPr>
        <w:shd w:val="clear" w:color="auto" w:fill="auto"/>
        <w:tabs>
          <w:tab w:pos="3166" w:val="left"/>
        </w:tabs>
        <w:bidi w:val="0"/>
        <w:spacing w:before="0" w:after="0" w:line="240" w:lineRule="auto"/>
        <w:ind w:left="2600" w:right="0" w:firstLine="0"/>
        <w:jc w:val="both"/>
      </w:pPr>
      <w:bookmarkStart w:id="1480" w:name="bookmark1480"/>
      <w:bookmarkEnd w:id="1480"/>
      <w:r>
        <w:rPr>
          <w:color w:val="000000"/>
          <w:spacing w:val="0"/>
          <w:w w:val="100"/>
          <w:position w:val="0"/>
          <w:sz w:val="24"/>
          <w:szCs w:val="24"/>
        </w:rPr>
        <w:t>melaporkan dan menyerahkan Media Pembawa HPIK</w:t>
      </w:r>
    </w:p>
    <w:p>
      <w:pPr>
        <w:pStyle w:val="Style2"/>
        <w:keepNext w:val="0"/>
        <w:keepLines w:val="0"/>
        <w:widowControl w:val="0"/>
        <w:shd w:val="clear" w:color="auto" w:fill="auto"/>
        <w:tabs>
          <w:tab w:pos="7216" w:val="left"/>
          <w:tab w:pos="8205" w:val="left"/>
        </w:tabs>
        <w:bidi w:val="0"/>
        <w:spacing w:before="0" w:after="0" w:line="240" w:lineRule="auto"/>
        <w:ind w:left="3160" w:right="0" w:firstLine="0"/>
        <w:jc w:val="both"/>
      </w:pPr>
      <w:r>
        <w:rPr>
          <w:color w:val="000000"/>
          <w:spacing w:val="0"/>
          <w:w w:val="100"/>
          <w:position w:val="0"/>
          <w:sz w:val="24"/>
          <w:szCs w:val="24"/>
        </w:rPr>
        <w:t>kepada Pejabat Karantina Ikan di Tempat Pengeluaran yang ditetapkan</w:t>
        <w:tab/>
        <w:t>untuk</w:t>
        <w:tab/>
        <w:t>keperluan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tindakan Karantina Ikan dan Pengawasan dan/atau pengendalian; dan</w:t>
      </w:r>
    </w:p>
    <w:p>
      <w:pPr>
        <w:pStyle w:val="Style2"/>
        <w:keepNext w:val="0"/>
        <w:keepLines w:val="0"/>
        <w:widowControl w:val="0"/>
        <w:numPr>
          <w:ilvl w:val="0"/>
          <w:numId w:val="917"/>
        </w:numPr>
        <w:shd w:val="clear" w:color="auto" w:fill="auto"/>
        <w:tabs>
          <w:tab w:pos="3166" w:val="left"/>
        </w:tabs>
        <w:bidi w:val="0"/>
        <w:spacing w:before="0" w:after="0" w:line="240" w:lineRule="auto"/>
        <w:ind w:left="3160" w:right="0" w:hanging="560"/>
        <w:jc w:val="both"/>
      </w:pPr>
      <w:bookmarkStart w:id="1481" w:name="bookmark1481"/>
      <w:bookmarkEnd w:id="1481"/>
      <w:r>
        <w:rPr>
          <w:color w:val="000000"/>
          <w:spacing w:val="0"/>
          <w:w w:val="100"/>
          <w:position w:val="0"/>
          <w:sz w:val="24"/>
          <w:szCs w:val="24"/>
        </w:rPr>
        <w:t>melengkapi dokumen yang dipersyaratkan negara tujuan.</w:t>
      </w:r>
    </w:p>
    <w:p>
      <w:pPr>
        <w:pStyle w:val="Style2"/>
        <w:keepNext w:val="0"/>
        <w:keepLines w:val="0"/>
        <w:widowControl w:val="0"/>
        <w:numPr>
          <w:ilvl w:val="0"/>
          <w:numId w:val="915"/>
        </w:numPr>
        <w:shd w:val="clear" w:color="auto" w:fill="auto"/>
        <w:tabs>
          <w:tab w:pos="2580" w:val="left"/>
        </w:tabs>
        <w:bidi w:val="0"/>
        <w:spacing w:before="0" w:after="0" w:line="240" w:lineRule="auto"/>
        <w:ind w:left="2600" w:right="0" w:hanging="580"/>
        <w:jc w:val="both"/>
      </w:pPr>
      <w:bookmarkStart w:id="1482" w:name="bookmark1482"/>
      <w:bookmarkEnd w:id="1482"/>
      <w:r>
        <w:rPr>
          <w:color w:val="000000"/>
          <w:spacing w:val="0"/>
          <w:w w:val="100"/>
          <w:position w:val="0"/>
          <w:sz w:val="24"/>
          <w:szCs w:val="24"/>
        </w:rPr>
        <w:t>Selain melaporkan dan menyerahkan sertifikat kesehatan dan Media Pembawa HPIK sebagaimana dimaksud pada ayat (1), Setiap Orang yang mengeluarkan Media Pembawa HPIK menyerahkan dokumen lain yang dipersyaratkan sesuai dengan ketentuan peraturan perundang- undangan.</w:t>
      </w:r>
    </w:p>
    <w:p>
      <w:pPr>
        <w:pStyle w:val="Style2"/>
        <w:keepNext w:val="0"/>
        <w:keepLines w:val="0"/>
        <w:widowControl w:val="0"/>
        <w:numPr>
          <w:ilvl w:val="0"/>
          <w:numId w:val="915"/>
        </w:numPr>
        <w:shd w:val="clear" w:color="auto" w:fill="auto"/>
        <w:tabs>
          <w:tab w:pos="2580" w:val="left"/>
        </w:tabs>
        <w:bidi w:val="0"/>
        <w:spacing w:before="0" w:after="0" w:line="240" w:lineRule="auto"/>
        <w:ind w:left="2600" w:right="0" w:hanging="580"/>
        <w:jc w:val="both"/>
      </w:pPr>
      <w:bookmarkStart w:id="1483" w:name="bookmark1483"/>
      <w:bookmarkEnd w:id="1483"/>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915"/>
        </w:numPr>
        <w:shd w:val="clear" w:color="auto" w:fill="auto"/>
        <w:tabs>
          <w:tab w:pos="2580" w:val="left"/>
        </w:tabs>
        <w:bidi w:val="0"/>
        <w:spacing w:before="0" w:after="0" w:line="240" w:lineRule="auto"/>
        <w:ind w:left="2600" w:right="0" w:hanging="580"/>
        <w:jc w:val="both"/>
      </w:pPr>
      <w:bookmarkStart w:id="1484" w:name="bookmark1484"/>
      <w:bookmarkEnd w:id="1484"/>
      <w:r>
        <w:rPr>
          <w:color w:val="000000"/>
          <w:spacing w:val="0"/>
          <w:w w:val="100"/>
          <w:position w:val="0"/>
          <w:sz w:val="24"/>
          <w:szCs w:val="24"/>
        </w:rPr>
        <w:t>Pengeluaran Media Pembawa Lain sebagaimana dimaksud pada ayat (3) harus dilengkapi dengan surat keterangan Media Pembawa Lain</w:t>
      </w:r>
    </w:p>
    <w:p>
      <w:pPr>
        <w:pStyle w:val="Style2"/>
        <w:keepNext w:val="0"/>
        <w:keepLines w:val="0"/>
        <w:widowControl w:val="0"/>
        <w:numPr>
          <w:ilvl w:val="0"/>
          <w:numId w:val="915"/>
        </w:numPr>
        <w:shd w:val="clear" w:color="auto" w:fill="auto"/>
        <w:tabs>
          <w:tab w:pos="2580" w:val="left"/>
        </w:tabs>
        <w:bidi w:val="0"/>
        <w:spacing w:before="0" w:after="0" w:line="240" w:lineRule="auto"/>
        <w:ind w:left="2600" w:right="0" w:hanging="580"/>
        <w:jc w:val="both"/>
      </w:pPr>
      <w:bookmarkStart w:id="1485" w:name="bookmark1485"/>
      <w:bookmarkEnd w:id="1485"/>
      <w:r>
        <w:rPr>
          <w:color w:val="000000"/>
          <w:spacing w:val="0"/>
          <w:w w:val="100"/>
          <w:position w:val="0"/>
          <w:sz w:val="24"/>
          <w:szCs w:val="24"/>
        </w:rPr>
        <w:t>Dokumen lain sebagaimana dimaksud pada ayat (2) meliputi dokumen yang terkait dengan Keamanan Pangan dan Mutu Pangan, Keamanan Pakan dan Mutu Pakan, PRG, SDG, Agensia Hayati, Jenis Asing Invasif, dan/atau Jenis Ikan yang dilindungi.</w:t>
      </w:r>
    </w:p>
    <w:p>
      <w:pPr>
        <w:pStyle w:val="Style2"/>
        <w:keepNext w:val="0"/>
        <w:keepLines w:val="0"/>
        <w:widowControl w:val="0"/>
        <w:numPr>
          <w:ilvl w:val="0"/>
          <w:numId w:val="915"/>
        </w:numPr>
        <w:shd w:val="clear" w:color="auto" w:fill="auto"/>
        <w:tabs>
          <w:tab w:pos="2580" w:val="left"/>
        </w:tabs>
        <w:bidi w:val="0"/>
        <w:spacing w:before="0" w:after="280" w:line="240" w:lineRule="auto"/>
        <w:ind w:left="2600" w:right="0" w:hanging="580"/>
        <w:jc w:val="both"/>
      </w:pPr>
      <w:bookmarkStart w:id="1486" w:name="bookmark1486"/>
      <w:bookmarkEnd w:id="1486"/>
      <w:r>
        <w:rPr>
          <w:color w:val="000000"/>
          <w:spacing w:val="0"/>
          <w:w w:val="100"/>
          <w:position w:val="0"/>
          <w:sz w:val="24"/>
          <w:szCs w:val="24"/>
        </w:rPr>
        <w:t>Dalam hal Media Pembawa HPIK sebagaimana dimaksud pada ayat (1) Transit di suatu Area, wajib dilengkapi surat keterangan Transit yang dikeluarkan oleh Pejabat Karantina lkan dari tempat Transit.</w:t>
      </w:r>
    </w:p>
    <w:p>
      <w:pPr>
        <w:pStyle w:val="Style2"/>
        <w:keepNext w:val="0"/>
        <w:keepLines w:val="0"/>
        <w:widowControl w:val="0"/>
        <w:shd w:val="clear" w:color="auto" w:fill="auto"/>
        <w:bidi w:val="0"/>
        <w:spacing w:before="0" w:after="0" w:line="240" w:lineRule="auto"/>
        <w:ind w:left="5440" w:right="0" w:firstLine="0"/>
        <w:jc w:val="left"/>
      </w:pPr>
      <w:r>
        <w:rPr>
          <w:color w:val="000000"/>
          <w:spacing w:val="0"/>
          <w:w w:val="100"/>
          <w:position w:val="0"/>
          <w:sz w:val="24"/>
          <w:szCs w:val="24"/>
        </w:rPr>
        <w:t>Pasal 222</w:t>
      </w:r>
    </w:p>
    <w:p>
      <w:pPr>
        <w:pStyle w:val="Style2"/>
        <w:keepNext w:val="0"/>
        <w:keepLines w:val="0"/>
        <w:widowControl w:val="0"/>
        <w:numPr>
          <w:ilvl w:val="0"/>
          <w:numId w:val="919"/>
        </w:numPr>
        <w:shd w:val="clear" w:color="auto" w:fill="auto"/>
        <w:tabs>
          <w:tab w:pos="2580" w:val="left"/>
        </w:tabs>
        <w:bidi w:val="0"/>
        <w:spacing w:before="0" w:after="0" w:line="240" w:lineRule="auto"/>
        <w:ind w:left="2600" w:right="0" w:hanging="580"/>
        <w:jc w:val="both"/>
      </w:pPr>
      <w:bookmarkStart w:id="1487" w:name="bookmark1487"/>
      <w:bookmarkEnd w:id="1487"/>
      <w:r>
        <w:rPr>
          <w:color w:val="000000"/>
          <w:spacing w:val="0"/>
          <w:w w:val="100"/>
          <w:position w:val="0"/>
          <w:sz w:val="24"/>
          <w:szCs w:val="24"/>
        </w:rPr>
        <w:t>Media Pembawa HPIK sebagaimana dimaksud dalam Pasal 221, tidak merupakan jenis yang:</w:t>
      </w:r>
    </w:p>
    <w:p>
      <w:pPr>
        <w:pStyle w:val="Style2"/>
        <w:keepNext w:val="0"/>
        <w:keepLines w:val="0"/>
        <w:widowControl w:val="0"/>
        <w:numPr>
          <w:ilvl w:val="0"/>
          <w:numId w:val="921"/>
        </w:numPr>
        <w:shd w:val="clear" w:color="auto" w:fill="auto"/>
        <w:tabs>
          <w:tab w:pos="3022" w:val="left"/>
        </w:tabs>
        <w:bidi w:val="0"/>
        <w:spacing w:before="0" w:after="0" w:line="240" w:lineRule="auto"/>
        <w:ind w:left="3020" w:right="0" w:hanging="420"/>
        <w:jc w:val="both"/>
      </w:pPr>
      <w:bookmarkStart w:id="1488" w:name="bookmark1488"/>
      <w:bookmarkEnd w:id="1488"/>
      <w:r>
        <w:rPr>
          <w:color w:val="000000"/>
          <w:spacing w:val="0"/>
          <w:w w:val="100"/>
          <w:position w:val="0"/>
          <w:sz w:val="24"/>
          <w:szCs w:val="24"/>
        </w:rPr>
        <w:t>dilarang Pengeluarannya dari wilayah Negara Kesatuan Republik Indonesia; dan/atau</w:t>
      </w:r>
    </w:p>
    <w:p>
      <w:pPr>
        <w:pStyle w:val="Style2"/>
        <w:keepNext w:val="0"/>
        <w:keepLines w:val="0"/>
        <w:widowControl w:val="0"/>
        <w:numPr>
          <w:ilvl w:val="0"/>
          <w:numId w:val="921"/>
        </w:numPr>
        <w:shd w:val="clear" w:color="auto" w:fill="auto"/>
        <w:tabs>
          <w:tab w:pos="3022" w:val="left"/>
        </w:tabs>
        <w:bidi w:val="0"/>
        <w:spacing w:before="0" w:after="0" w:line="240" w:lineRule="auto"/>
        <w:ind w:left="2600" w:right="0" w:firstLine="0"/>
        <w:jc w:val="both"/>
      </w:pPr>
      <w:bookmarkStart w:id="1489" w:name="bookmark1489"/>
      <w:bookmarkEnd w:id="1489"/>
      <w:r>
        <w:rPr>
          <w:color w:val="000000"/>
          <w:spacing w:val="0"/>
          <w:w w:val="100"/>
          <w:position w:val="0"/>
          <w:sz w:val="24"/>
          <w:szCs w:val="24"/>
        </w:rPr>
        <w:t>dilarang pemasukannya oleh negara tujuan.</w:t>
      </w:r>
    </w:p>
    <w:p>
      <w:pPr>
        <w:pStyle w:val="Style2"/>
        <w:keepNext w:val="0"/>
        <w:keepLines w:val="0"/>
        <w:widowControl w:val="0"/>
        <w:numPr>
          <w:ilvl w:val="0"/>
          <w:numId w:val="919"/>
        </w:numPr>
        <w:shd w:val="clear" w:color="auto" w:fill="auto"/>
        <w:tabs>
          <w:tab w:pos="2580" w:val="left"/>
        </w:tabs>
        <w:bidi w:val="0"/>
        <w:spacing w:before="0" w:after="280" w:line="240" w:lineRule="auto"/>
        <w:ind w:left="2600" w:right="0" w:hanging="580"/>
        <w:jc w:val="both"/>
      </w:pPr>
      <w:bookmarkStart w:id="1490" w:name="bookmark1490"/>
      <w:bookmarkEnd w:id="1490"/>
      <w:r>
        <w:rPr>
          <w:color w:val="000000"/>
          <w:spacing w:val="0"/>
          <w:w w:val="100"/>
          <w:position w:val="0"/>
          <w:sz w:val="24"/>
          <w:szCs w:val="24"/>
        </w:rPr>
        <w:t>Jenis Media Pembawa HPIK sebagaimana dimaksud pada ayat (1)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223</w:t>
      </w:r>
    </w:p>
    <w:p>
      <w:pPr>
        <w:pStyle w:val="Style2"/>
        <w:keepNext w:val="0"/>
        <w:keepLines w:val="0"/>
        <w:widowControl w:val="0"/>
        <w:numPr>
          <w:ilvl w:val="0"/>
          <w:numId w:val="923"/>
        </w:numPr>
        <w:shd w:val="clear" w:color="auto" w:fill="auto"/>
        <w:tabs>
          <w:tab w:pos="2579" w:val="left"/>
        </w:tabs>
        <w:bidi w:val="0"/>
        <w:spacing w:before="0" w:after="0" w:line="240" w:lineRule="auto"/>
        <w:ind w:left="2600" w:right="0" w:hanging="580"/>
        <w:jc w:val="both"/>
      </w:pPr>
      <w:bookmarkStart w:id="1491" w:name="bookmark1491"/>
      <w:bookmarkEnd w:id="1491"/>
      <w:r>
        <w:rPr>
          <w:color w:val="000000"/>
          <w:spacing w:val="0"/>
          <w:w w:val="100"/>
          <w:position w:val="0"/>
          <w:sz w:val="24"/>
          <w:szCs w:val="24"/>
        </w:rPr>
        <w:t>Untuk dapat melakukan Pengawasan dan/atau pengendalian terhadap Media Pembawa HPIK sebagaimana dimaksud dalam Pasal 221 ayat (1) huruf c, setelah Kementerian/Lembaga terkait menyampaikan kepada Badan Karantina Indonesia:</w:t>
      </w:r>
    </w:p>
    <w:p>
      <w:pPr>
        <w:pStyle w:val="Style2"/>
        <w:keepNext w:val="0"/>
        <w:keepLines w:val="0"/>
        <w:widowControl w:val="0"/>
        <w:numPr>
          <w:ilvl w:val="0"/>
          <w:numId w:val="925"/>
        </w:numPr>
        <w:shd w:val="clear" w:color="auto" w:fill="auto"/>
        <w:tabs>
          <w:tab w:pos="3158" w:val="left"/>
        </w:tabs>
        <w:bidi w:val="0"/>
        <w:spacing w:before="0" w:after="0" w:line="240" w:lineRule="auto"/>
        <w:ind w:left="3160" w:right="0" w:hanging="560"/>
        <w:jc w:val="both"/>
      </w:pPr>
      <w:bookmarkStart w:id="1492" w:name="bookmark1492"/>
      <w:bookmarkEnd w:id="1492"/>
      <w:r>
        <w:rPr>
          <w:color w:val="000000"/>
          <w:spacing w:val="0"/>
          <w:w w:val="100"/>
          <w:position w:val="0"/>
          <w:sz w:val="24"/>
          <w:szCs w:val="24"/>
        </w:rPr>
        <w:t>regulasi yang mengatur mengenai Media Pembawa HPIK yang dikenai Pengawasan dan/atau pengendalian;</w:t>
      </w:r>
    </w:p>
    <w:p>
      <w:pPr>
        <w:pStyle w:val="Style2"/>
        <w:keepNext w:val="0"/>
        <w:keepLines w:val="0"/>
        <w:widowControl w:val="0"/>
        <w:numPr>
          <w:ilvl w:val="0"/>
          <w:numId w:val="925"/>
        </w:numPr>
        <w:shd w:val="clear" w:color="auto" w:fill="auto"/>
        <w:tabs>
          <w:tab w:pos="3158" w:val="left"/>
        </w:tabs>
        <w:bidi w:val="0"/>
        <w:spacing w:before="0" w:after="0" w:line="240" w:lineRule="auto"/>
        <w:ind w:left="2600" w:right="0" w:firstLine="0"/>
        <w:jc w:val="both"/>
      </w:pPr>
      <w:bookmarkStart w:id="1493" w:name="bookmark1493"/>
      <w:bookmarkEnd w:id="1493"/>
      <w:r>
        <w:rPr>
          <w:color w:val="000000"/>
          <w:spacing w:val="0"/>
          <w:w w:val="100"/>
          <w:position w:val="0"/>
          <w:sz w:val="24"/>
          <w:szCs w:val="24"/>
        </w:rPr>
        <w:t>dokumen persyaratan lalulintas Media Pembawa</w:t>
      </w:r>
    </w:p>
    <w:p>
      <w:pPr>
        <w:pStyle w:val="Style2"/>
        <w:keepNext w:val="0"/>
        <w:keepLines w:val="0"/>
        <w:widowControl w:val="0"/>
        <w:shd w:val="clear" w:color="auto" w:fill="auto"/>
        <w:tabs>
          <w:tab w:pos="8306" w:val="left"/>
        </w:tabs>
        <w:bidi w:val="0"/>
        <w:spacing w:before="0" w:after="0" w:line="240" w:lineRule="auto"/>
        <w:ind w:left="3160" w:right="0" w:firstLine="0"/>
        <w:jc w:val="left"/>
      </w:pPr>
      <w:r>
        <w:rPr>
          <w:color w:val="000000"/>
          <w:spacing w:val="0"/>
          <w:w w:val="100"/>
          <w:position w:val="0"/>
          <w:sz w:val="24"/>
          <w:szCs w:val="24"/>
        </w:rPr>
        <w:t>HPIK yang dikenai Pengawasan</w:t>
        <w:tab/>
        <w:t>dan/atau</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pengendalian; dan</w:t>
      </w:r>
    </w:p>
    <w:p>
      <w:pPr>
        <w:pStyle w:val="Style2"/>
        <w:keepNext w:val="0"/>
        <w:keepLines w:val="0"/>
        <w:widowControl w:val="0"/>
        <w:numPr>
          <w:ilvl w:val="0"/>
          <w:numId w:val="925"/>
        </w:numPr>
        <w:shd w:val="clear" w:color="auto" w:fill="auto"/>
        <w:tabs>
          <w:tab w:pos="3158" w:val="left"/>
        </w:tabs>
        <w:bidi w:val="0"/>
        <w:spacing w:before="0" w:after="0" w:line="240" w:lineRule="auto"/>
        <w:ind w:left="3160" w:right="0" w:hanging="560"/>
        <w:jc w:val="both"/>
      </w:pPr>
      <w:bookmarkStart w:id="1494" w:name="bookmark1494"/>
      <w:bookmarkEnd w:id="1494"/>
      <w:r>
        <w:rPr>
          <w:color w:val="000000"/>
          <w:spacing w:val="0"/>
          <w:w w:val="100"/>
          <w:position w:val="0"/>
          <w:sz w:val="24"/>
          <w:szCs w:val="24"/>
        </w:rPr>
        <w:t>jenis Media Pembawa HPIK yang dikenai pengawasan dan/atau pengendalian.</w:t>
      </w:r>
    </w:p>
    <w:p>
      <w:pPr>
        <w:pStyle w:val="Style2"/>
        <w:keepNext w:val="0"/>
        <w:keepLines w:val="0"/>
        <w:widowControl w:val="0"/>
        <w:numPr>
          <w:ilvl w:val="0"/>
          <w:numId w:val="923"/>
        </w:numPr>
        <w:shd w:val="clear" w:color="auto" w:fill="auto"/>
        <w:tabs>
          <w:tab w:pos="2579" w:val="left"/>
        </w:tabs>
        <w:bidi w:val="0"/>
        <w:spacing w:before="0" w:after="0" w:line="240" w:lineRule="auto"/>
        <w:ind w:left="2600" w:right="0" w:hanging="580"/>
        <w:jc w:val="both"/>
      </w:pPr>
      <w:bookmarkStart w:id="1495" w:name="bookmark1495"/>
      <w:bookmarkEnd w:id="1495"/>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927"/>
        </w:numPr>
        <w:shd w:val="clear" w:color="auto" w:fill="auto"/>
        <w:tabs>
          <w:tab w:pos="3158" w:val="left"/>
        </w:tabs>
        <w:bidi w:val="0"/>
        <w:spacing w:before="0" w:after="0" w:line="240" w:lineRule="auto"/>
        <w:ind w:left="3160" w:right="0" w:hanging="560"/>
        <w:jc w:val="both"/>
      </w:pPr>
      <w:bookmarkStart w:id="1496" w:name="bookmark1496"/>
      <w:bookmarkEnd w:id="1496"/>
      <w:r>
        <w:rPr>
          <w:color w:val="000000"/>
          <w:spacing w:val="0"/>
          <w:w w:val="100"/>
          <w:position w:val="0"/>
          <w:sz w:val="24"/>
          <w:szCs w:val="24"/>
        </w:rPr>
        <w:t>uraian jenis dan satuan Media Pembawa HPIK yang akan dikenai Pengawasan dan/atau pengendalian; dan</w:t>
      </w:r>
    </w:p>
    <w:p>
      <w:pPr>
        <w:pStyle w:val="Style2"/>
        <w:keepNext w:val="0"/>
        <w:keepLines w:val="0"/>
        <w:widowControl w:val="0"/>
        <w:numPr>
          <w:ilvl w:val="0"/>
          <w:numId w:val="927"/>
        </w:numPr>
        <w:shd w:val="clear" w:color="auto" w:fill="auto"/>
        <w:tabs>
          <w:tab w:pos="3158" w:val="left"/>
        </w:tabs>
        <w:bidi w:val="0"/>
        <w:spacing w:before="0" w:after="0" w:line="240" w:lineRule="auto"/>
        <w:ind w:left="3160" w:right="0" w:hanging="560"/>
        <w:jc w:val="both"/>
      </w:pPr>
      <w:bookmarkStart w:id="1497" w:name="bookmark1497"/>
      <w:bookmarkEnd w:id="1497"/>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923"/>
        </w:numPr>
        <w:shd w:val="clear" w:color="auto" w:fill="auto"/>
        <w:tabs>
          <w:tab w:pos="2579" w:val="left"/>
        </w:tabs>
        <w:bidi w:val="0"/>
        <w:spacing w:before="0" w:after="0" w:line="240" w:lineRule="auto"/>
        <w:ind w:left="2600" w:right="0" w:hanging="580"/>
        <w:jc w:val="both"/>
      </w:pPr>
      <w:bookmarkStart w:id="1498" w:name="bookmark1498"/>
      <w:bookmarkEnd w:id="1498"/>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923"/>
        </w:numPr>
        <w:shd w:val="clear" w:color="auto" w:fill="auto"/>
        <w:tabs>
          <w:tab w:pos="2579" w:val="left"/>
        </w:tabs>
        <w:bidi w:val="0"/>
        <w:spacing w:before="0" w:after="0" w:line="240" w:lineRule="auto"/>
        <w:ind w:left="2600" w:right="0" w:hanging="580"/>
        <w:jc w:val="both"/>
      </w:pPr>
      <w:bookmarkStart w:id="1499" w:name="bookmark1499"/>
      <w:bookmarkEnd w:id="1499"/>
      <w:r>
        <w:rPr>
          <w:color w:val="000000"/>
          <w:spacing w:val="0"/>
          <w:w w:val="100"/>
          <w:position w:val="0"/>
          <w:sz w:val="24"/>
          <w:szCs w:val="24"/>
        </w:rPr>
        <w:t>Berdasarkan kajian sebagaimana dimaksud pada ayat (2) atau penjelasan sebagaimana dimaksud pada ayat (3), Kepala Badan menetapkan atau tidak menetapkan jenis Media Pembawa HPIK yang dikenai Pengawasan dan/atau pengendalian.</w:t>
      </w:r>
    </w:p>
    <w:p>
      <w:pPr>
        <w:pStyle w:val="Style2"/>
        <w:keepNext w:val="0"/>
        <w:keepLines w:val="0"/>
        <w:widowControl w:val="0"/>
        <w:numPr>
          <w:ilvl w:val="0"/>
          <w:numId w:val="923"/>
        </w:numPr>
        <w:shd w:val="clear" w:color="auto" w:fill="auto"/>
        <w:tabs>
          <w:tab w:pos="2579" w:val="left"/>
        </w:tabs>
        <w:bidi w:val="0"/>
        <w:spacing w:before="0" w:after="0" w:line="240" w:lineRule="auto"/>
        <w:ind w:left="2020" w:right="0" w:firstLine="0"/>
        <w:jc w:val="both"/>
      </w:pPr>
      <w:bookmarkStart w:id="1500" w:name="bookmark1500"/>
      <w:bookmarkEnd w:id="1500"/>
      <w:r>
        <w:rPr>
          <w:color w:val="000000"/>
          <w:spacing w:val="0"/>
          <w:w w:val="100"/>
          <w:position w:val="0"/>
          <w:sz w:val="24"/>
          <w:szCs w:val="24"/>
        </w:rPr>
        <w:t>Jenis Media Pembawa HPIK yang ditetapkan atau tidak</w:t>
      </w:r>
    </w:p>
    <w:p>
      <w:pPr>
        <w:pStyle w:val="Style2"/>
        <w:keepNext w:val="0"/>
        <w:keepLines w:val="0"/>
        <w:widowControl w:val="0"/>
        <w:shd w:val="clear" w:color="auto" w:fill="auto"/>
        <w:tabs>
          <w:tab w:pos="5077" w:val="left"/>
          <w:tab w:pos="6790" w:val="left"/>
          <w:tab w:pos="8595" w:val="left"/>
        </w:tabs>
        <w:bidi w:val="0"/>
        <w:spacing w:before="0" w:after="0" w:line="240" w:lineRule="auto"/>
        <w:ind w:left="2600" w:right="0" w:firstLine="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Kementerian/Lembaga terkait.</w:t>
      </w:r>
    </w:p>
    <w:p>
      <w:pPr>
        <w:pStyle w:val="Style2"/>
        <w:keepNext w:val="0"/>
        <w:keepLines w:val="0"/>
        <w:widowControl w:val="0"/>
        <w:numPr>
          <w:ilvl w:val="0"/>
          <w:numId w:val="923"/>
        </w:numPr>
        <w:shd w:val="clear" w:color="auto" w:fill="auto"/>
        <w:tabs>
          <w:tab w:pos="2579" w:val="left"/>
        </w:tabs>
        <w:bidi w:val="0"/>
        <w:spacing w:before="0" w:after="280" w:line="240" w:lineRule="auto"/>
        <w:ind w:left="2600" w:right="0" w:hanging="580"/>
        <w:jc w:val="both"/>
      </w:pPr>
      <w:bookmarkStart w:id="1501" w:name="bookmark1501"/>
      <w:bookmarkEnd w:id="1501"/>
      <w:r>
        <w:rPr>
          <w:color w:val="000000"/>
          <w:spacing w:val="0"/>
          <w:w w:val="100"/>
          <w:position w:val="0"/>
          <w:sz w:val="24"/>
          <w:szCs w:val="24"/>
        </w:rPr>
        <w:t>Jenis Media Pembawa HPIK yang ditetapkan sebagaimana dimaksud pada ayat (4), dicantumkan dalam sistem informasi Karantina sebagai acuan dalam pelaksanaan Pengawasan dan/atau pengendalian.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224</w:t>
      </w:r>
    </w:p>
    <w:p>
      <w:pPr>
        <w:pStyle w:val="Style2"/>
        <w:keepNext w:val="0"/>
        <w:keepLines w:val="0"/>
        <w:widowControl w:val="0"/>
        <w:numPr>
          <w:ilvl w:val="0"/>
          <w:numId w:val="929"/>
        </w:numPr>
        <w:shd w:val="clear" w:color="auto" w:fill="auto"/>
        <w:tabs>
          <w:tab w:pos="2579" w:val="left"/>
        </w:tabs>
        <w:bidi w:val="0"/>
        <w:spacing w:before="0" w:after="0" w:line="240" w:lineRule="auto"/>
        <w:ind w:left="2600" w:right="0" w:hanging="580"/>
        <w:jc w:val="both"/>
      </w:pPr>
      <w:bookmarkStart w:id="1502" w:name="bookmark1502"/>
      <w:bookmarkEnd w:id="1502"/>
      <w:r>
        <w:rPr>
          <w:color w:val="000000"/>
          <w:spacing w:val="0"/>
          <w:w w:val="100"/>
          <w:position w:val="0"/>
          <w:sz w:val="24"/>
          <w:szCs w:val="24"/>
        </w:rPr>
        <w:t>Sertifikat kesehatan sebagaimana dimaksud dalam Pasal 221 ayat (1) huruf a diterbitkan dalam bentuk:</w:t>
      </w:r>
    </w:p>
    <w:p>
      <w:pPr>
        <w:pStyle w:val="Style2"/>
        <w:keepNext w:val="0"/>
        <w:keepLines w:val="0"/>
        <w:widowControl w:val="0"/>
        <w:numPr>
          <w:ilvl w:val="0"/>
          <w:numId w:val="931"/>
        </w:numPr>
        <w:shd w:val="clear" w:color="auto" w:fill="auto"/>
        <w:tabs>
          <w:tab w:pos="3158" w:val="left"/>
        </w:tabs>
        <w:bidi w:val="0"/>
        <w:spacing w:before="0" w:after="0" w:line="240" w:lineRule="auto"/>
        <w:ind w:left="2600" w:right="0" w:firstLine="0"/>
        <w:jc w:val="both"/>
      </w:pPr>
      <w:bookmarkStart w:id="1503" w:name="bookmark1503"/>
      <w:bookmarkEnd w:id="1503"/>
      <w:r>
        <w:rPr>
          <w:color w:val="000000"/>
          <w:spacing w:val="0"/>
          <w:w w:val="100"/>
          <w:position w:val="0"/>
          <w:sz w:val="24"/>
          <w:szCs w:val="24"/>
        </w:rPr>
        <w:t>cetak; atau</w:t>
      </w:r>
    </w:p>
    <w:p>
      <w:pPr>
        <w:pStyle w:val="Style2"/>
        <w:keepNext w:val="0"/>
        <w:keepLines w:val="0"/>
        <w:widowControl w:val="0"/>
        <w:numPr>
          <w:ilvl w:val="0"/>
          <w:numId w:val="931"/>
        </w:numPr>
        <w:shd w:val="clear" w:color="auto" w:fill="auto"/>
        <w:tabs>
          <w:tab w:pos="3158" w:val="left"/>
        </w:tabs>
        <w:bidi w:val="0"/>
        <w:spacing w:before="0" w:after="0" w:line="240" w:lineRule="auto"/>
        <w:ind w:left="2600" w:right="0" w:firstLine="0"/>
        <w:jc w:val="both"/>
      </w:pPr>
      <w:bookmarkStart w:id="1504" w:name="bookmark1504"/>
      <w:bookmarkEnd w:id="1504"/>
      <w:r>
        <w:rPr>
          <w:color w:val="000000"/>
          <w:spacing w:val="0"/>
          <w:w w:val="100"/>
          <w:position w:val="0"/>
          <w:sz w:val="24"/>
          <w:szCs w:val="24"/>
        </w:rPr>
        <w:t>elektronik.</w:t>
      </w:r>
    </w:p>
    <w:p>
      <w:pPr>
        <w:pStyle w:val="Style2"/>
        <w:keepNext w:val="0"/>
        <w:keepLines w:val="0"/>
        <w:widowControl w:val="0"/>
        <w:numPr>
          <w:ilvl w:val="0"/>
          <w:numId w:val="929"/>
        </w:numPr>
        <w:shd w:val="clear" w:color="auto" w:fill="auto"/>
        <w:tabs>
          <w:tab w:pos="2579" w:val="left"/>
        </w:tabs>
        <w:bidi w:val="0"/>
        <w:spacing w:before="0" w:after="0" w:line="240" w:lineRule="auto"/>
        <w:ind w:left="2600" w:right="0" w:hanging="580"/>
        <w:jc w:val="both"/>
      </w:pPr>
      <w:bookmarkStart w:id="1505" w:name="bookmark1505"/>
      <w:bookmarkEnd w:id="1505"/>
      <w:r>
        <w:rPr>
          <w:color w:val="000000"/>
          <w:spacing w:val="0"/>
          <w:w w:val="100"/>
          <w:position w:val="0"/>
          <w:sz w:val="24"/>
          <w:szCs w:val="24"/>
        </w:rPr>
        <w:t>Sertifikat Kesehatan secara elektronik sebagaimana dimaksud pada ayat (1) huruf b diberlakukan setelah ada kesepakatan kerja sama antara Badan Karantina Indonesia dan otoritas berwenang di bidang Karantina di negara tujuan.</w:t>
      </w:r>
    </w:p>
    <w:p>
      <w:pPr>
        <w:pStyle w:val="Style2"/>
        <w:keepNext w:val="0"/>
        <w:keepLines w:val="0"/>
        <w:widowControl w:val="0"/>
        <w:numPr>
          <w:ilvl w:val="0"/>
          <w:numId w:val="929"/>
        </w:numPr>
        <w:shd w:val="clear" w:color="auto" w:fill="auto"/>
        <w:tabs>
          <w:tab w:pos="2579" w:val="left"/>
        </w:tabs>
        <w:bidi w:val="0"/>
        <w:spacing w:before="0" w:after="0" w:line="240" w:lineRule="auto"/>
        <w:ind w:left="2600" w:right="0" w:hanging="580"/>
        <w:jc w:val="both"/>
      </w:pPr>
      <w:bookmarkStart w:id="1506" w:name="bookmark1506"/>
      <w:bookmarkEnd w:id="1506"/>
      <w:r>
        <w:rPr>
          <w:color w:val="000000"/>
          <w:spacing w:val="0"/>
          <w:w w:val="100"/>
          <w:position w:val="0"/>
          <w:sz w:val="24"/>
          <w:szCs w:val="24"/>
        </w:rPr>
        <w:t>Kesepakatan kerja sama sebagaimana dimaksud pada ayat (2) dilaksanakan sesuai dengan ketentuan peraturan perundang-undangan.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225</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Sertifikat kesehatan sebagaimana dimaksud dalam 221 ayat (1) huruf a berupa sertifikat kesehatan Ikan dan Produk Ikan Ekspor.</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226</w:t>
      </w:r>
    </w:p>
    <w:p>
      <w:pPr>
        <w:pStyle w:val="Style2"/>
        <w:keepNext w:val="0"/>
        <w:keepLines w:val="0"/>
        <w:widowControl w:val="0"/>
        <w:numPr>
          <w:ilvl w:val="0"/>
          <w:numId w:val="933"/>
        </w:numPr>
        <w:shd w:val="clear" w:color="auto" w:fill="auto"/>
        <w:tabs>
          <w:tab w:pos="2587" w:val="left"/>
        </w:tabs>
        <w:bidi w:val="0"/>
        <w:spacing w:before="0" w:after="0" w:line="240" w:lineRule="auto"/>
        <w:ind w:left="2020" w:right="0" w:firstLine="0"/>
        <w:jc w:val="both"/>
      </w:pPr>
      <w:bookmarkStart w:id="1507" w:name="bookmark1507"/>
      <w:bookmarkEnd w:id="1507"/>
      <w:r>
        <w:rPr>
          <w:color w:val="000000"/>
          <w:spacing w:val="0"/>
          <w:w w:val="100"/>
          <w:position w:val="0"/>
          <w:sz w:val="24"/>
          <w:szCs w:val="24"/>
        </w:rPr>
        <w:t>Surat keterangan Media Pembawa Lain sebagaimana</w:t>
      </w:r>
    </w:p>
    <w:p>
      <w:pPr>
        <w:pStyle w:val="Style2"/>
        <w:keepNext w:val="0"/>
        <w:keepLines w:val="0"/>
        <w:widowControl w:val="0"/>
        <w:shd w:val="clear" w:color="auto" w:fill="auto"/>
        <w:tabs>
          <w:tab w:pos="7179" w:val="left"/>
        </w:tabs>
        <w:bidi w:val="0"/>
        <w:spacing w:before="0" w:after="0" w:line="240" w:lineRule="auto"/>
        <w:ind w:left="2600" w:right="0" w:firstLine="0"/>
        <w:jc w:val="both"/>
      </w:pPr>
      <w:r>
        <w:rPr>
          <w:color w:val="000000"/>
          <w:spacing w:val="0"/>
          <w:w w:val="100"/>
          <w:position w:val="0"/>
          <w:sz w:val="24"/>
          <w:szCs w:val="24"/>
        </w:rPr>
        <w:t>dimaksud dalam Pasal 221 ayat</w:t>
        <w:tab/>
        <w:t>(4) paling sedikit</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menerangkan mengenai jenis dan jumlah Media Pembawa HPIK, negara, Area, atau tempat asal, dan perlakuan.</w:t>
      </w:r>
    </w:p>
    <w:p>
      <w:pPr>
        <w:pStyle w:val="Style2"/>
        <w:keepNext w:val="0"/>
        <w:keepLines w:val="0"/>
        <w:widowControl w:val="0"/>
        <w:numPr>
          <w:ilvl w:val="0"/>
          <w:numId w:val="933"/>
        </w:numPr>
        <w:shd w:val="clear" w:color="auto" w:fill="auto"/>
        <w:tabs>
          <w:tab w:pos="2587" w:val="left"/>
        </w:tabs>
        <w:bidi w:val="0"/>
        <w:spacing w:before="0" w:after="0" w:line="240" w:lineRule="auto"/>
        <w:ind w:left="2600" w:right="0" w:hanging="580"/>
        <w:jc w:val="both"/>
      </w:pPr>
      <w:bookmarkStart w:id="1508" w:name="bookmark1508"/>
      <w:bookmarkEnd w:id="1508"/>
      <w:r>
        <w:rPr>
          <w:color w:val="000000"/>
          <w:spacing w:val="0"/>
          <w:w w:val="100"/>
          <w:position w:val="0"/>
          <w:sz w:val="24"/>
          <w:szCs w:val="24"/>
        </w:rPr>
        <w:t>Dalam penerbitan Surat keterangan Media Pembawa Lain sebagaimana dimaksud pada ayat (1), Pejabat Karantina Ikan mempertimbangkan dokumen lain yang diterbitkan oleh kementerian/lembaga, produsen, penanggung jawab tempat pengumpulan, atau tempat pengolahan di Area asal.</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Pemasukan dan Pengeluaran Media Pembawa HPIK dari suatu Area ke Area lain dalam Wilayah Negara Kesatuan Republik Indonesia</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Pasal 227</w:t>
      </w:r>
    </w:p>
    <w:p>
      <w:pPr>
        <w:pStyle w:val="Style2"/>
        <w:keepNext w:val="0"/>
        <w:keepLines w:val="0"/>
        <w:widowControl w:val="0"/>
        <w:numPr>
          <w:ilvl w:val="0"/>
          <w:numId w:val="935"/>
        </w:numPr>
        <w:shd w:val="clear" w:color="auto" w:fill="auto"/>
        <w:tabs>
          <w:tab w:pos="2587" w:val="left"/>
        </w:tabs>
        <w:bidi w:val="0"/>
        <w:spacing w:before="0" w:after="0" w:line="240" w:lineRule="auto"/>
        <w:ind w:left="2600" w:right="0" w:hanging="580"/>
        <w:jc w:val="both"/>
      </w:pPr>
      <w:bookmarkStart w:id="1509" w:name="bookmark1509"/>
      <w:bookmarkEnd w:id="1509"/>
      <w:r>
        <w:rPr>
          <w:color w:val="000000"/>
          <w:spacing w:val="0"/>
          <w:w w:val="100"/>
          <w:position w:val="0"/>
          <w:sz w:val="24"/>
          <w:szCs w:val="24"/>
        </w:rPr>
        <w:t>Setiap Orang yang memasukkan dan/atau mengeluarkan Media Pembawa HPIK dari suatu Area ke Area lain di dalam wilayah Negara Kesatuan Republik Indonesia wajib:</w:t>
      </w:r>
    </w:p>
    <w:p>
      <w:pPr>
        <w:pStyle w:val="Style2"/>
        <w:keepNext w:val="0"/>
        <w:keepLines w:val="0"/>
        <w:widowControl w:val="0"/>
        <w:numPr>
          <w:ilvl w:val="0"/>
          <w:numId w:val="937"/>
        </w:numPr>
        <w:shd w:val="clear" w:color="auto" w:fill="auto"/>
        <w:tabs>
          <w:tab w:pos="3166" w:val="left"/>
        </w:tabs>
        <w:bidi w:val="0"/>
        <w:spacing w:before="0" w:after="0" w:line="240" w:lineRule="auto"/>
        <w:ind w:left="3160" w:right="0" w:hanging="560"/>
        <w:jc w:val="both"/>
      </w:pPr>
      <w:bookmarkStart w:id="1510" w:name="bookmark1510"/>
      <w:bookmarkEnd w:id="1510"/>
      <w:r>
        <w:rPr>
          <w:color w:val="000000"/>
          <w:spacing w:val="0"/>
          <w:w w:val="100"/>
          <w:position w:val="0"/>
          <w:sz w:val="24"/>
          <w:szCs w:val="24"/>
        </w:rPr>
        <w:t>melengkapi sertifikat kesehatan Ikan dan Produk Ikan antar Area dari Tempat Pengeluaran yang ditetapkan;</w:t>
      </w:r>
    </w:p>
    <w:p>
      <w:pPr>
        <w:pStyle w:val="Style2"/>
        <w:keepNext w:val="0"/>
        <w:keepLines w:val="0"/>
        <w:widowControl w:val="0"/>
        <w:numPr>
          <w:ilvl w:val="0"/>
          <w:numId w:val="937"/>
        </w:numPr>
        <w:shd w:val="clear" w:color="auto" w:fill="auto"/>
        <w:tabs>
          <w:tab w:pos="3166" w:val="left"/>
        </w:tabs>
        <w:bidi w:val="0"/>
        <w:spacing w:before="0" w:after="0" w:line="240" w:lineRule="auto"/>
        <w:ind w:left="3160" w:right="0" w:hanging="560"/>
        <w:jc w:val="both"/>
      </w:pPr>
      <w:bookmarkStart w:id="1511" w:name="bookmark1511"/>
      <w:bookmarkEnd w:id="1511"/>
      <w:r>
        <w:rPr>
          <w:color w:val="000000"/>
          <w:spacing w:val="0"/>
          <w:w w:val="100"/>
          <w:position w:val="0"/>
          <w:sz w:val="24"/>
          <w:szCs w:val="24"/>
        </w:rPr>
        <w:t>melalui Tempat Pemasukan dan Tempat Pengeluaran yang ditetapkan; dan</w:t>
      </w:r>
    </w:p>
    <w:p>
      <w:pPr>
        <w:pStyle w:val="Style2"/>
        <w:keepNext w:val="0"/>
        <w:keepLines w:val="0"/>
        <w:widowControl w:val="0"/>
        <w:numPr>
          <w:ilvl w:val="0"/>
          <w:numId w:val="937"/>
        </w:numPr>
        <w:shd w:val="clear" w:color="auto" w:fill="auto"/>
        <w:tabs>
          <w:tab w:pos="3166" w:val="left"/>
        </w:tabs>
        <w:bidi w:val="0"/>
        <w:spacing w:before="0" w:after="0" w:line="240" w:lineRule="auto"/>
        <w:ind w:left="3160" w:right="0" w:hanging="560"/>
        <w:jc w:val="both"/>
      </w:pPr>
      <w:bookmarkStart w:id="1512" w:name="bookmark1512"/>
      <w:bookmarkEnd w:id="1512"/>
      <w:r>
        <w:rPr>
          <w:color w:val="000000"/>
          <w:spacing w:val="0"/>
          <w:w w:val="100"/>
          <w:position w:val="0"/>
          <w:sz w:val="24"/>
          <w:szCs w:val="24"/>
        </w:rPr>
        <w:t>melaporkan dan menyerahkan Media Pembawa HPIK kepada Pejabat Karantina Ikan di Tempat Pengeluaran dan Tempat Pemasukan untuk keperluan tindakan Karantina Ikan dan Pengawasan dan/atau pengendalian.</w:t>
      </w:r>
    </w:p>
    <w:p>
      <w:pPr>
        <w:pStyle w:val="Style2"/>
        <w:keepNext w:val="0"/>
        <w:keepLines w:val="0"/>
        <w:widowControl w:val="0"/>
        <w:numPr>
          <w:ilvl w:val="0"/>
          <w:numId w:val="935"/>
        </w:numPr>
        <w:shd w:val="clear" w:color="auto" w:fill="auto"/>
        <w:tabs>
          <w:tab w:pos="2587" w:val="left"/>
        </w:tabs>
        <w:bidi w:val="0"/>
        <w:spacing w:before="0" w:after="0" w:line="240" w:lineRule="auto"/>
        <w:ind w:left="2020" w:right="0" w:firstLine="0"/>
        <w:jc w:val="both"/>
      </w:pPr>
      <w:bookmarkStart w:id="1513" w:name="bookmark1513"/>
      <w:bookmarkEnd w:id="1513"/>
      <w:r>
        <w:rPr>
          <w:color w:val="000000"/>
          <w:spacing w:val="0"/>
          <w:w w:val="100"/>
          <w:position w:val="0"/>
          <w:sz w:val="24"/>
          <w:szCs w:val="24"/>
        </w:rPr>
        <w:t>Selain melaporkan dan menyerahkan sertifikat kesehatan</w:t>
      </w:r>
    </w:p>
    <w:p>
      <w:pPr>
        <w:pStyle w:val="Style2"/>
        <w:keepNext w:val="0"/>
        <w:keepLines w:val="0"/>
        <w:widowControl w:val="0"/>
        <w:shd w:val="clear" w:color="auto" w:fill="auto"/>
        <w:tabs>
          <w:tab w:pos="6781" w:val="left"/>
          <w:tab w:pos="8149" w:val="left"/>
        </w:tabs>
        <w:bidi w:val="0"/>
        <w:spacing w:before="0" w:after="0" w:line="240" w:lineRule="auto"/>
        <w:ind w:left="2600" w:right="0" w:firstLine="0"/>
        <w:jc w:val="both"/>
      </w:pPr>
      <w:r>
        <w:rPr>
          <w:color w:val="000000"/>
          <w:spacing w:val="0"/>
          <w:w w:val="100"/>
          <w:position w:val="0"/>
          <w:sz w:val="24"/>
          <w:szCs w:val="24"/>
        </w:rPr>
        <w:t>dan Media Pembawa HPIK sebagaimana dimaksud pada ayat (1), Setiap Orang yang memasukkan dan/atau mengeluarkan Media Pembawa HPIK dari suatu Area ke Area lain di dalam wilayah Negara Kesatuan Republik Indonesia, wajib menyerahkan</w:t>
        <w:tab/>
        <w:t>dokumen</w:t>
        <w:tab/>
        <w:t>lain yang</w:t>
      </w:r>
    </w:p>
    <w:p>
      <w:pPr>
        <w:pStyle w:val="Style2"/>
        <w:keepNext w:val="0"/>
        <w:keepLines w:val="0"/>
        <w:widowControl w:val="0"/>
        <w:shd w:val="clear" w:color="auto" w:fill="auto"/>
        <w:tabs>
          <w:tab w:pos="6781" w:val="left"/>
          <w:tab w:pos="8149" w:val="left"/>
        </w:tabs>
        <w:bidi w:val="0"/>
        <w:spacing w:before="0" w:after="0" w:line="240" w:lineRule="auto"/>
        <w:ind w:left="2600" w:right="0" w:firstLine="0"/>
        <w:jc w:val="both"/>
      </w:pPr>
      <w:r>
        <w:rPr>
          <w:color w:val="000000"/>
          <w:spacing w:val="0"/>
          <w:w w:val="100"/>
          <w:position w:val="0"/>
          <w:sz w:val="24"/>
          <w:szCs w:val="24"/>
        </w:rPr>
        <w:t>dipersyaratkan sesuai dengan</w:t>
        <w:tab/>
        <w:t>ketentuan</w:t>
        <w:tab/>
        <w:t>peraturan</w:t>
      </w:r>
    </w:p>
    <w:p>
      <w:pPr>
        <w:pStyle w:val="Style2"/>
        <w:keepNext w:val="0"/>
        <w:keepLines w:val="0"/>
        <w:widowControl w:val="0"/>
        <w:shd w:val="clear" w:color="auto" w:fill="auto"/>
        <w:bidi w:val="0"/>
        <w:spacing w:before="0" w:after="0" w:line="240" w:lineRule="auto"/>
        <w:ind w:left="2600" w:right="0" w:firstLine="0"/>
        <w:jc w:val="left"/>
      </w:pPr>
      <w:r>
        <w:rPr>
          <w:color w:val="000000"/>
          <w:spacing w:val="0"/>
          <w:w w:val="100"/>
          <w:position w:val="0"/>
          <w:sz w:val="24"/>
          <w:szCs w:val="24"/>
        </w:rPr>
        <w:t>perundang-undangan.</w:t>
      </w:r>
    </w:p>
    <w:p>
      <w:pPr>
        <w:pStyle w:val="Style2"/>
        <w:keepNext w:val="0"/>
        <w:keepLines w:val="0"/>
        <w:widowControl w:val="0"/>
        <w:numPr>
          <w:ilvl w:val="0"/>
          <w:numId w:val="935"/>
        </w:numPr>
        <w:shd w:val="clear" w:color="auto" w:fill="auto"/>
        <w:tabs>
          <w:tab w:pos="2587" w:val="left"/>
        </w:tabs>
        <w:bidi w:val="0"/>
        <w:spacing w:before="0" w:after="0" w:line="240" w:lineRule="auto"/>
        <w:ind w:left="2600" w:right="0" w:hanging="580"/>
        <w:jc w:val="both"/>
      </w:pPr>
      <w:bookmarkStart w:id="1514" w:name="bookmark1514"/>
      <w:bookmarkEnd w:id="1514"/>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935"/>
        </w:numPr>
        <w:shd w:val="clear" w:color="auto" w:fill="auto"/>
        <w:tabs>
          <w:tab w:pos="2587" w:val="left"/>
        </w:tabs>
        <w:bidi w:val="0"/>
        <w:spacing w:before="0" w:after="0" w:line="240" w:lineRule="auto"/>
        <w:ind w:left="2600" w:right="0" w:hanging="580"/>
        <w:jc w:val="both"/>
      </w:pPr>
      <w:bookmarkStart w:id="1515" w:name="bookmark1515"/>
      <w:bookmarkEnd w:id="1515"/>
      <w:r>
        <w:rPr>
          <w:color w:val="000000"/>
          <w:spacing w:val="0"/>
          <w:w w:val="100"/>
          <w:position w:val="0"/>
          <w:sz w:val="24"/>
          <w:szCs w:val="24"/>
        </w:rPr>
        <w:t>Pemasukan Media Pembawa Lain sebagaimana dimaksud pada ayat (3), harus dilengkapi dengan surat keterangan Media Pembawa Lain yang diterbitkan oleh Pejabat Karantina Ikan di Tempat Pengeluaran.</w:t>
      </w:r>
    </w:p>
    <w:p>
      <w:pPr>
        <w:pStyle w:val="Style2"/>
        <w:keepNext w:val="0"/>
        <w:keepLines w:val="0"/>
        <w:widowControl w:val="0"/>
        <w:numPr>
          <w:ilvl w:val="0"/>
          <w:numId w:val="935"/>
        </w:numPr>
        <w:shd w:val="clear" w:color="auto" w:fill="auto"/>
        <w:tabs>
          <w:tab w:pos="2587" w:val="left"/>
        </w:tabs>
        <w:bidi w:val="0"/>
        <w:spacing w:before="0" w:after="140" w:line="240" w:lineRule="auto"/>
        <w:ind w:left="2600" w:right="0" w:hanging="580"/>
        <w:jc w:val="both"/>
      </w:pPr>
      <w:bookmarkStart w:id="1516" w:name="bookmark1516"/>
      <w:bookmarkEnd w:id="1516"/>
      <w:r>
        <w:rPr>
          <w:color w:val="000000"/>
          <w:spacing w:val="0"/>
          <w:w w:val="100"/>
          <w:position w:val="0"/>
          <w:sz w:val="24"/>
          <w:szCs w:val="24"/>
        </w:rPr>
        <w:t>Dalam hal Media Pembawa HPIK sebagaimana dimaksud pada ayat (1) Transit di suatu Area, wajib dilengkapi surat keterangan Transit yang dikeluarkan oleh Pejabat Karantina lkan dari tempat Transit.</w:t>
      </w:r>
    </w:p>
    <w:p>
      <w:pPr>
        <w:pStyle w:val="Style2"/>
        <w:keepNext w:val="0"/>
        <w:keepLines w:val="0"/>
        <w:widowControl w:val="0"/>
        <w:numPr>
          <w:ilvl w:val="0"/>
          <w:numId w:val="935"/>
        </w:numPr>
        <w:shd w:val="clear" w:color="auto" w:fill="auto"/>
        <w:tabs>
          <w:tab w:pos="2578" w:val="left"/>
        </w:tabs>
        <w:bidi w:val="0"/>
        <w:spacing w:before="0" w:after="0" w:line="240" w:lineRule="auto"/>
        <w:ind w:left="2000" w:right="0" w:firstLine="0"/>
        <w:jc w:val="both"/>
      </w:pPr>
      <w:bookmarkStart w:id="1517" w:name="bookmark1517"/>
      <w:bookmarkEnd w:id="1517"/>
      <w:r>
        <w:rPr>
          <w:color w:val="000000"/>
          <w:spacing w:val="0"/>
          <w:w w:val="100"/>
          <w:position w:val="0"/>
          <w:sz w:val="24"/>
          <w:szCs w:val="24"/>
        </w:rPr>
        <w:t>Kewajiban sebagaimana dimaksud pada ayat (1) dan ayat</w:t>
      </w:r>
    </w:p>
    <w:p>
      <w:pPr>
        <w:pStyle w:val="Style2"/>
        <w:keepNext w:val="0"/>
        <w:keepLines w:val="0"/>
        <w:widowControl w:val="0"/>
        <w:numPr>
          <w:ilvl w:val="0"/>
          <w:numId w:val="939"/>
        </w:numPr>
        <w:shd w:val="clear" w:color="auto" w:fill="auto"/>
        <w:tabs>
          <w:tab w:pos="3133" w:val="left"/>
          <w:tab w:pos="8018" w:val="left"/>
        </w:tabs>
        <w:bidi w:val="0"/>
        <w:spacing w:before="0" w:after="0" w:line="240" w:lineRule="auto"/>
        <w:ind w:left="2580" w:right="0" w:firstLine="0"/>
        <w:jc w:val="both"/>
      </w:pPr>
      <w:bookmarkStart w:id="1518" w:name="bookmark1518"/>
      <w:bookmarkEnd w:id="1518"/>
      <w:r>
        <w:rPr>
          <w:color w:val="000000"/>
          <w:spacing w:val="0"/>
          <w:w w:val="100"/>
          <w:position w:val="0"/>
          <w:sz w:val="24"/>
          <w:szCs w:val="24"/>
        </w:rPr>
        <w:t>dikenakan terhadap Media Pembawa</w:t>
        <w:tab/>
        <w:t>HPIK yang</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dimasukkan dan dikeluarkan dari:</w:t>
      </w:r>
    </w:p>
    <w:p>
      <w:pPr>
        <w:pStyle w:val="Style2"/>
        <w:keepNext w:val="0"/>
        <w:keepLines w:val="0"/>
        <w:widowControl w:val="0"/>
        <w:numPr>
          <w:ilvl w:val="0"/>
          <w:numId w:val="941"/>
        </w:numPr>
        <w:shd w:val="clear" w:color="auto" w:fill="auto"/>
        <w:tabs>
          <w:tab w:pos="3133" w:val="left"/>
        </w:tabs>
        <w:bidi w:val="0"/>
        <w:spacing w:before="0" w:after="0" w:line="240" w:lineRule="auto"/>
        <w:ind w:left="2580" w:right="0" w:firstLine="0"/>
        <w:jc w:val="both"/>
      </w:pPr>
      <w:bookmarkStart w:id="1519" w:name="bookmark1519"/>
      <w:bookmarkEnd w:id="1519"/>
      <w:r>
        <w:rPr>
          <w:color w:val="000000"/>
          <w:spacing w:val="0"/>
          <w:w w:val="100"/>
          <w:position w:val="0"/>
          <w:sz w:val="24"/>
          <w:szCs w:val="24"/>
        </w:rPr>
        <w:t>Area dalam suatu pulau</w:t>
      </w:r>
    </w:p>
    <w:p>
      <w:pPr>
        <w:pStyle w:val="Style2"/>
        <w:keepNext w:val="0"/>
        <w:keepLines w:val="0"/>
        <w:widowControl w:val="0"/>
        <w:numPr>
          <w:ilvl w:val="0"/>
          <w:numId w:val="941"/>
        </w:numPr>
        <w:shd w:val="clear" w:color="auto" w:fill="auto"/>
        <w:tabs>
          <w:tab w:pos="3133" w:val="left"/>
        </w:tabs>
        <w:bidi w:val="0"/>
        <w:spacing w:before="0" w:after="0" w:line="240" w:lineRule="auto"/>
        <w:ind w:left="2580" w:right="0" w:firstLine="0"/>
        <w:jc w:val="both"/>
      </w:pPr>
      <w:bookmarkStart w:id="1520" w:name="bookmark1520"/>
      <w:bookmarkEnd w:id="1520"/>
      <w:r>
        <w:rPr>
          <w:color w:val="000000"/>
          <w:spacing w:val="0"/>
          <w:w w:val="100"/>
          <w:position w:val="0"/>
          <w:sz w:val="24"/>
          <w:szCs w:val="24"/>
        </w:rPr>
        <w:t>pulau ke pulau lain;</w:t>
      </w:r>
    </w:p>
    <w:p>
      <w:pPr>
        <w:pStyle w:val="Style2"/>
        <w:keepNext w:val="0"/>
        <w:keepLines w:val="0"/>
        <w:widowControl w:val="0"/>
        <w:numPr>
          <w:ilvl w:val="0"/>
          <w:numId w:val="941"/>
        </w:numPr>
        <w:shd w:val="clear" w:color="auto" w:fill="auto"/>
        <w:tabs>
          <w:tab w:pos="3133" w:val="left"/>
        </w:tabs>
        <w:bidi w:val="0"/>
        <w:spacing w:before="0" w:after="0" w:line="240" w:lineRule="auto"/>
        <w:ind w:left="2580" w:right="0" w:firstLine="0"/>
        <w:jc w:val="both"/>
      </w:pPr>
      <w:bookmarkStart w:id="1521" w:name="bookmark1521"/>
      <w:bookmarkEnd w:id="1521"/>
      <w:r>
        <w:rPr>
          <w:color w:val="000000"/>
          <w:spacing w:val="0"/>
          <w:w w:val="100"/>
          <w:position w:val="0"/>
          <w:sz w:val="24"/>
          <w:szCs w:val="24"/>
        </w:rPr>
        <w:t>kumpulan pulau ke kumpulan pulau lain;</w:t>
      </w:r>
    </w:p>
    <w:p>
      <w:pPr>
        <w:pStyle w:val="Style2"/>
        <w:keepNext w:val="0"/>
        <w:keepLines w:val="0"/>
        <w:widowControl w:val="0"/>
        <w:numPr>
          <w:ilvl w:val="0"/>
          <w:numId w:val="941"/>
        </w:numPr>
        <w:shd w:val="clear" w:color="auto" w:fill="auto"/>
        <w:tabs>
          <w:tab w:pos="3133" w:val="left"/>
        </w:tabs>
        <w:bidi w:val="0"/>
        <w:spacing w:before="0" w:after="0" w:line="240" w:lineRule="auto"/>
        <w:ind w:left="2580" w:right="0" w:firstLine="0"/>
        <w:jc w:val="both"/>
      </w:pPr>
      <w:bookmarkStart w:id="1522" w:name="bookmark1522"/>
      <w:bookmarkEnd w:id="1522"/>
      <w:r>
        <w:rPr>
          <w:color w:val="000000"/>
          <w:spacing w:val="0"/>
          <w:w w:val="100"/>
          <w:position w:val="0"/>
          <w:sz w:val="24"/>
          <w:szCs w:val="24"/>
        </w:rPr>
        <w:t>pulau ke kumpulan pulau lain; atau</w:t>
      </w:r>
    </w:p>
    <w:p>
      <w:pPr>
        <w:pStyle w:val="Style2"/>
        <w:keepNext w:val="0"/>
        <w:keepLines w:val="0"/>
        <w:widowControl w:val="0"/>
        <w:numPr>
          <w:ilvl w:val="0"/>
          <w:numId w:val="941"/>
        </w:numPr>
        <w:shd w:val="clear" w:color="auto" w:fill="auto"/>
        <w:tabs>
          <w:tab w:pos="3133" w:val="left"/>
        </w:tabs>
        <w:bidi w:val="0"/>
        <w:spacing w:before="0" w:after="0" w:line="240" w:lineRule="auto"/>
        <w:ind w:left="2580" w:right="0" w:firstLine="0"/>
        <w:jc w:val="both"/>
      </w:pPr>
      <w:bookmarkStart w:id="1523" w:name="bookmark1523"/>
      <w:bookmarkEnd w:id="1523"/>
      <w:r>
        <w:rPr>
          <w:color w:val="000000"/>
          <w:spacing w:val="0"/>
          <w:w w:val="100"/>
          <w:position w:val="0"/>
          <w:sz w:val="24"/>
          <w:szCs w:val="24"/>
        </w:rPr>
        <w:t>kumpulan pulau ke pulau lain,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dengan memperhatikan pencegahan penyebaran HPIK.</w:t>
      </w:r>
    </w:p>
    <w:p>
      <w:pPr>
        <w:pStyle w:val="Style2"/>
        <w:keepNext w:val="0"/>
        <w:keepLines w:val="0"/>
        <w:widowControl w:val="0"/>
        <w:numPr>
          <w:ilvl w:val="0"/>
          <w:numId w:val="935"/>
        </w:numPr>
        <w:shd w:val="clear" w:color="auto" w:fill="auto"/>
        <w:tabs>
          <w:tab w:pos="2578" w:val="left"/>
        </w:tabs>
        <w:bidi w:val="0"/>
        <w:spacing w:before="0" w:after="0" w:line="240" w:lineRule="auto"/>
        <w:ind w:left="2580" w:right="0" w:hanging="560"/>
        <w:jc w:val="both"/>
      </w:pPr>
      <w:bookmarkStart w:id="1524" w:name="bookmark1524"/>
      <w:bookmarkEnd w:id="1524"/>
      <w:r>
        <w:rPr>
          <w:color w:val="000000"/>
          <w:spacing w:val="0"/>
          <w:w w:val="100"/>
          <w:position w:val="0"/>
          <w:sz w:val="24"/>
          <w:szCs w:val="24"/>
        </w:rPr>
        <w:t>Dokumen lain sebagaimana dimaksud pada ayat (2) meliputi dokumen yang terkait dengan Keamanan Pangan dan Mutu Pangan, Keamanan Pakan dan Mutu Pakan, PRG, SDG, Agensia Hayati, Jenis Asing Invasif, dan/atau Jenis Ikan dilindungi.</w:t>
      </w:r>
    </w:p>
    <w:p>
      <w:pPr>
        <w:pStyle w:val="Style2"/>
        <w:keepNext w:val="0"/>
        <w:keepLines w:val="0"/>
        <w:widowControl w:val="0"/>
        <w:numPr>
          <w:ilvl w:val="0"/>
          <w:numId w:val="935"/>
        </w:numPr>
        <w:shd w:val="clear" w:color="auto" w:fill="auto"/>
        <w:tabs>
          <w:tab w:pos="2578" w:val="left"/>
        </w:tabs>
        <w:bidi w:val="0"/>
        <w:spacing w:before="0" w:after="0" w:line="240" w:lineRule="auto"/>
        <w:ind w:left="2580" w:right="0" w:hanging="560"/>
        <w:jc w:val="both"/>
      </w:pPr>
      <w:bookmarkStart w:id="1525" w:name="bookmark1525"/>
      <w:bookmarkEnd w:id="1525"/>
      <w:r>
        <w:rPr>
          <w:color w:val="000000"/>
          <w:spacing w:val="0"/>
          <w:w w:val="100"/>
          <w:position w:val="0"/>
          <w:sz w:val="24"/>
          <w:szCs w:val="24"/>
        </w:rPr>
        <w:t>Setiap Orang yang tidak melaksanakan kewajiban sebagaimana dimaksud pada ayat (1), dikenai sanksi sesuai dengan ketentuan peraturan perundang- undangan.</w:t>
      </w:r>
    </w:p>
    <w:p>
      <w:pPr>
        <w:pStyle w:val="Style2"/>
        <w:keepNext w:val="0"/>
        <w:keepLines w:val="0"/>
        <w:widowControl w:val="0"/>
        <w:numPr>
          <w:ilvl w:val="0"/>
          <w:numId w:val="935"/>
        </w:numPr>
        <w:shd w:val="clear" w:color="auto" w:fill="auto"/>
        <w:tabs>
          <w:tab w:pos="2578" w:val="left"/>
        </w:tabs>
        <w:bidi w:val="0"/>
        <w:spacing w:before="0" w:after="0" w:line="240" w:lineRule="auto"/>
        <w:ind w:left="2580" w:right="0" w:hanging="560"/>
        <w:jc w:val="both"/>
      </w:pPr>
      <w:bookmarkStart w:id="1526" w:name="bookmark1526"/>
      <w:bookmarkEnd w:id="1526"/>
      <w:r>
        <w:rPr>
          <w:color w:val="000000"/>
          <w:spacing w:val="0"/>
          <w:w w:val="100"/>
          <w:position w:val="0"/>
          <w:sz w:val="24"/>
          <w:szCs w:val="24"/>
        </w:rPr>
        <w:t>Dalam hal Pemasukan antar Area Media Pembawa HPIK yang berasal dari pulau atau kelompok pulau sebagaimana dimaksud pada ayat (6) yang belum ditetapkan sebagai Tempat Pengeluaran, dilakukan tindakan Karantina Ikan dan Pengawasan di Tempat Pemasukan.</w:t>
      </w:r>
    </w:p>
    <w:p>
      <w:pPr>
        <w:pStyle w:val="Style2"/>
        <w:keepNext w:val="0"/>
        <w:keepLines w:val="0"/>
        <w:widowControl w:val="0"/>
        <w:numPr>
          <w:ilvl w:val="0"/>
          <w:numId w:val="935"/>
        </w:numPr>
        <w:shd w:val="clear" w:color="auto" w:fill="auto"/>
        <w:tabs>
          <w:tab w:pos="2578" w:val="left"/>
        </w:tabs>
        <w:bidi w:val="0"/>
        <w:spacing w:before="0" w:after="280" w:line="240" w:lineRule="auto"/>
        <w:ind w:left="2580" w:right="0" w:hanging="560"/>
        <w:jc w:val="both"/>
      </w:pPr>
      <w:bookmarkStart w:id="1527" w:name="bookmark1527"/>
      <w:bookmarkEnd w:id="1527"/>
      <w:r>
        <w:rPr>
          <w:color w:val="000000"/>
          <w:spacing w:val="0"/>
          <w:w w:val="100"/>
          <w:position w:val="0"/>
          <w:sz w:val="24"/>
          <w:szCs w:val="24"/>
        </w:rPr>
        <w:t>Tindakan Karantina Ikan dan Pengawasan di Tempat Pemasukan sebagaimana dimaksud pada ayat (9) diatur dengan peraturan tersendiri.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228</w:t>
      </w:r>
    </w:p>
    <w:p>
      <w:pPr>
        <w:pStyle w:val="Style2"/>
        <w:keepNext w:val="0"/>
        <w:keepLines w:val="0"/>
        <w:widowControl w:val="0"/>
        <w:numPr>
          <w:ilvl w:val="0"/>
          <w:numId w:val="943"/>
        </w:numPr>
        <w:shd w:val="clear" w:color="auto" w:fill="auto"/>
        <w:tabs>
          <w:tab w:pos="2578" w:val="left"/>
        </w:tabs>
        <w:bidi w:val="0"/>
        <w:spacing w:before="0" w:after="0" w:line="240" w:lineRule="auto"/>
        <w:ind w:left="2580" w:right="0" w:hanging="560"/>
        <w:jc w:val="both"/>
      </w:pPr>
      <w:bookmarkStart w:id="1528" w:name="bookmark1528"/>
      <w:bookmarkEnd w:id="1528"/>
      <w:r>
        <w:rPr>
          <w:color w:val="000000"/>
          <w:spacing w:val="0"/>
          <w:w w:val="100"/>
          <w:position w:val="0"/>
          <w:sz w:val="24"/>
          <w:szCs w:val="24"/>
        </w:rPr>
        <w:t>Media Pembawa HPIK sebagaimana dimaksud dalam Pasal 227, tidak merupakan jenis yang dilarang Pengeluarannya antar Area di dalam wilayah Negara Kesatuan Republik Indonesia.</w:t>
      </w:r>
    </w:p>
    <w:p>
      <w:pPr>
        <w:pStyle w:val="Style2"/>
        <w:keepNext w:val="0"/>
        <w:keepLines w:val="0"/>
        <w:widowControl w:val="0"/>
        <w:numPr>
          <w:ilvl w:val="0"/>
          <w:numId w:val="943"/>
        </w:numPr>
        <w:shd w:val="clear" w:color="auto" w:fill="auto"/>
        <w:tabs>
          <w:tab w:pos="2578" w:val="left"/>
        </w:tabs>
        <w:bidi w:val="0"/>
        <w:spacing w:before="0" w:after="280" w:line="240" w:lineRule="auto"/>
        <w:ind w:left="2580" w:right="0" w:hanging="560"/>
        <w:jc w:val="both"/>
      </w:pPr>
      <w:bookmarkStart w:id="1529" w:name="bookmark1529"/>
      <w:bookmarkEnd w:id="1529"/>
      <w:r>
        <w:rPr>
          <w:color w:val="000000"/>
          <w:spacing w:val="0"/>
          <w:w w:val="100"/>
          <w:position w:val="0"/>
          <w:sz w:val="24"/>
          <w:szCs w:val="24"/>
        </w:rPr>
        <w:t>Jenis Media Pembawa HPIK sebagaimana dimaksud pada ayat (1)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229</w:t>
      </w:r>
    </w:p>
    <w:p>
      <w:pPr>
        <w:pStyle w:val="Style2"/>
        <w:keepNext w:val="0"/>
        <w:keepLines w:val="0"/>
        <w:widowControl w:val="0"/>
        <w:numPr>
          <w:ilvl w:val="0"/>
          <w:numId w:val="945"/>
        </w:numPr>
        <w:shd w:val="clear" w:color="auto" w:fill="auto"/>
        <w:tabs>
          <w:tab w:pos="2578" w:val="left"/>
        </w:tabs>
        <w:bidi w:val="0"/>
        <w:spacing w:before="0" w:after="0" w:line="240" w:lineRule="auto"/>
        <w:ind w:left="2580" w:right="0" w:hanging="560"/>
        <w:jc w:val="both"/>
      </w:pPr>
      <w:bookmarkStart w:id="1530" w:name="bookmark1530"/>
      <w:bookmarkEnd w:id="1530"/>
      <w:r>
        <w:rPr>
          <w:color w:val="000000"/>
          <w:spacing w:val="0"/>
          <w:w w:val="100"/>
          <w:position w:val="0"/>
          <w:sz w:val="24"/>
          <w:szCs w:val="24"/>
        </w:rPr>
        <w:t>Untuk dapat dilakukan pengawasan terhadap Media Pembawa HPIK sebagaimana dimaksud dalam Pasal 227 ayat (1) huruf c, Kementerian/Lembaga teknis harus menyampaikan kepada Badan Karantina Indonesia:</w:t>
      </w:r>
    </w:p>
    <w:p>
      <w:pPr>
        <w:pStyle w:val="Style2"/>
        <w:keepNext w:val="0"/>
        <w:keepLines w:val="0"/>
        <w:widowControl w:val="0"/>
        <w:numPr>
          <w:ilvl w:val="0"/>
          <w:numId w:val="947"/>
        </w:numPr>
        <w:shd w:val="clear" w:color="auto" w:fill="auto"/>
        <w:tabs>
          <w:tab w:pos="3133" w:val="left"/>
        </w:tabs>
        <w:bidi w:val="0"/>
        <w:spacing w:before="0" w:after="0" w:line="240" w:lineRule="auto"/>
        <w:ind w:left="3160" w:right="0" w:hanging="580"/>
        <w:jc w:val="both"/>
      </w:pPr>
      <w:bookmarkStart w:id="1531" w:name="bookmark1531"/>
      <w:bookmarkEnd w:id="1531"/>
      <w:r>
        <w:rPr>
          <w:color w:val="000000"/>
          <w:spacing w:val="0"/>
          <w:w w:val="100"/>
          <w:position w:val="0"/>
          <w:sz w:val="24"/>
          <w:szCs w:val="24"/>
        </w:rPr>
        <w:t>regulasi yang mengatur mengenai Media Pembawa HPIK yang dikenai Pengawasan atau perubahannya;</w:t>
      </w:r>
    </w:p>
    <w:p>
      <w:pPr>
        <w:pStyle w:val="Style2"/>
        <w:keepNext w:val="0"/>
        <w:keepLines w:val="0"/>
        <w:widowControl w:val="0"/>
        <w:numPr>
          <w:ilvl w:val="0"/>
          <w:numId w:val="947"/>
        </w:numPr>
        <w:shd w:val="clear" w:color="auto" w:fill="auto"/>
        <w:tabs>
          <w:tab w:pos="3133" w:val="left"/>
        </w:tabs>
        <w:bidi w:val="0"/>
        <w:spacing w:before="0" w:after="0" w:line="240" w:lineRule="auto"/>
        <w:ind w:left="3160" w:right="0" w:hanging="580"/>
        <w:jc w:val="both"/>
      </w:pPr>
      <w:bookmarkStart w:id="1532" w:name="bookmark1532"/>
      <w:bookmarkEnd w:id="1532"/>
      <w:r>
        <w:rPr>
          <w:color w:val="000000"/>
          <w:spacing w:val="0"/>
          <w:w w:val="100"/>
          <w:position w:val="0"/>
          <w:sz w:val="24"/>
          <w:szCs w:val="24"/>
        </w:rPr>
        <w:t>dokumen persyaratan lalulintas Media Pembawa HPIK yang dikenai Pengawasan; dan</w:t>
      </w:r>
    </w:p>
    <w:p>
      <w:pPr>
        <w:pStyle w:val="Style2"/>
        <w:keepNext w:val="0"/>
        <w:keepLines w:val="0"/>
        <w:widowControl w:val="0"/>
        <w:numPr>
          <w:ilvl w:val="0"/>
          <w:numId w:val="947"/>
        </w:numPr>
        <w:shd w:val="clear" w:color="auto" w:fill="auto"/>
        <w:tabs>
          <w:tab w:pos="3133" w:val="left"/>
        </w:tabs>
        <w:bidi w:val="0"/>
        <w:spacing w:before="0" w:after="0" w:line="240" w:lineRule="auto"/>
        <w:ind w:left="3160" w:right="0" w:hanging="580"/>
        <w:jc w:val="both"/>
      </w:pPr>
      <w:bookmarkStart w:id="1533" w:name="bookmark1533"/>
      <w:bookmarkEnd w:id="1533"/>
      <w:r>
        <w:rPr>
          <w:color w:val="000000"/>
          <w:spacing w:val="0"/>
          <w:w w:val="100"/>
          <w:position w:val="0"/>
          <w:sz w:val="24"/>
          <w:szCs w:val="24"/>
        </w:rPr>
        <w:t>jenis Media Pembawa HPIK yang dikenai Pengawasan atau perubahannya.</w:t>
      </w:r>
    </w:p>
    <w:p>
      <w:pPr>
        <w:pStyle w:val="Style2"/>
        <w:keepNext w:val="0"/>
        <w:keepLines w:val="0"/>
        <w:widowControl w:val="0"/>
        <w:numPr>
          <w:ilvl w:val="0"/>
          <w:numId w:val="945"/>
        </w:numPr>
        <w:shd w:val="clear" w:color="auto" w:fill="auto"/>
        <w:tabs>
          <w:tab w:pos="2578" w:val="left"/>
        </w:tabs>
        <w:bidi w:val="0"/>
        <w:spacing w:before="0" w:after="0" w:line="240" w:lineRule="auto"/>
        <w:ind w:left="2580" w:right="0" w:hanging="560"/>
        <w:jc w:val="both"/>
      </w:pPr>
      <w:bookmarkStart w:id="1534" w:name="bookmark1534"/>
      <w:bookmarkEnd w:id="1534"/>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949"/>
        </w:numPr>
        <w:shd w:val="clear" w:color="auto" w:fill="auto"/>
        <w:tabs>
          <w:tab w:pos="3133" w:val="left"/>
        </w:tabs>
        <w:bidi w:val="0"/>
        <w:spacing w:before="0" w:after="0" w:line="240" w:lineRule="auto"/>
        <w:ind w:left="3160" w:right="0" w:hanging="580"/>
        <w:jc w:val="both"/>
      </w:pPr>
      <w:bookmarkStart w:id="1535" w:name="bookmark1535"/>
      <w:bookmarkEnd w:id="1535"/>
      <w:r>
        <w:rPr>
          <w:color w:val="000000"/>
          <w:spacing w:val="0"/>
          <w:w w:val="100"/>
          <w:position w:val="0"/>
          <w:sz w:val="24"/>
          <w:szCs w:val="24"/>
        </w:rPr>
        <w:t>uraian jenis dan satuan Media Pembawa HPIK yang akan dikenai Pengawasan; dan</w:t>
      </w:r>
    </w:p>
    <w:p>
      <w:pPr>
        <w:pStyle w:val="Style2"/>
        <w:keepNext w:val="0"/>
        <w:keepLines w:val="0"/>
        <w:widowControl w:val="0"/>
        <w:numPr>
          <w:ilvl w:val="0"/>
          <w:numId w:val="949"/>
        </w:numPr>
        <w:shd w:val="clear" w:color="auto" w:fill="auto"/>
        <w:tabs>
          <w:tab w:pos="3133" w:val="left"/>
        </w:tabs>
        <w:bidi w:val="0"/>
        <w:spacing w:before="0" w:after="0" w:line="240" w:lineRule="auto"/>
        <w:ind w:left="3160" w:right="0" w:hanging="580"/>
        <w:jc w:val="both"/>
      </w:pPr>
      <w:bookmarkStart w:id="1536" w:name="bookmark1536"/>
      <w:bookmarkEnd w:id="1536"/>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945"/>
        </w:numPr>
        <w:shd w:val="clear" w:color="auto" w:fill="auto"/>
        <w:tabs>
          <w:tab w:pos="2577" w:val="left"/>
        </w:tabs>
        <w:bidi w:val="0"/>
        <w:spacing w:before="0" w:after="0" w:line="240" w:lineRule="auto"/>
        <w:ind w:left="2600" w:right="0" w:hanging="580"/>
        <w:jc w:val="both"/>
      </w:pPr>
      <w:bookmarkStart w:id="1537" w:name="bookmark1537"/>
      <w:bookmarkEnd w:id="1537"/>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945"/>
        </w:numPr>
        <w:shd w:val="clear" w:color="auto" w:fill="auto"/>
        <w:tabs>
          <w:tab w:pos="2577" w:val="left"/>
        </w:tabs>
        <w:bidi w:val="0"/>
        <w:spacing w:before="0" w:after="0" w:line="240" w:lineRule="auto"/>
        <w:ind w:left="2600" w:right="0" w:hanging="580"/>
        <w:jc w:val="both"/>
      </w:pPr>
      <w:bookmarkStart w:id="1538" w:name="bookmark1538"/>
      <w:bookmarkEnd w:id="1538"/>
      <w:r>
        <w:rPr>
          <w:color w:val="000000"/>
          <w:spacing w:val="0"/>
          <w:w w:val="100"/>
          <w:position w:val="0"/>
          <w:sz w:val="24"/>
          <w:szCs w:val="24"/>
        </w:rPr>
        <w:t>Berdasarkan kajian sebagaimana dimaksud pada ayat (2) atau penjelasan sebagaimana dimaksud pada ayat (3), Kepala Badan menetapkan atau tidak menetapkan jenis Media Pembawa HPIK yang dikenai Pengawasan.</w:t>
      </w:r>
    </w:p>
    <w:p>
      <w:pPr>
        <w:pStyle w:val="Style2"/>
        <w:keepNext w:val="0"/>
        <w:keepLines w:val="0"/>
        <w:widowControl w:val="0"/>
        <w:numPr>
          <w:ilvl w:val="0"/>
          <w:numId w:val="945"/>
        </w:numPr>
        <w:shd w:val="clear" w:color="auto" w:fill="auto"/>
        <w:tabs>
          <w:tab w:pos="2577" w:val="left"/>
        </w:tabs>
        <w:bidi w:val="0"/>
        <w:spacing w:before="0" w:after="0" w:line="240" w:lineRule="auto"/>
        <w:ind w:left="2600" w:right="0" w:hanging="580"/>
        <w:jc w:val="both"/>
      </w:pPr>
      <w:bookmarkStart w:id="1539" w:name="bookmark1539"/>
      <w:bookmarkEnd w:id="1539"/>
      <w:r>
        <w:rPr>
          <w:color w:val="000000"/>
          <w:spacing w:val="0"/>
          <w:w w:val="100"/>
          <w:position w:val="0"/>
          <w:sz w:val="24"/>
          <w:szCs w:val="24"/>
        </w:rPr>
        <w:t>Jenis Media Pembawa HPIK yang ditetapkan atau tidak</w:t>
      </w:r>
    </w:p>
    <w:p>
      <w:pPr>
        <w:pStyle w:val="Style2"/>
        <w:keepNext w:val="0"/>
        <w:keepLines w:val="0"/>
        <w:widowControl w:val="0"/>
        <w:shd w:val="clear" w:color="auto" w:fill="auto"/>
        <w:tabs>
          <w:tab w:pos="5077" w:val="left"/>
          <w:tab w:pos="6790" w:val="left"/>
          <w:tab w:pos="8595" w:val="left"/>
        </w:tabs>
        <w:bidi w:val="0"/>
        <w:spacing w:before="0" w:after="0" w:line="240" w:lineRule="auto"/>
        <w:ind w:left="2600" w:right="0" w:firstLine="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600" w:right="0" w:firstLine="0"/>
        <w:jc w:val="both"/>
      </w:pPr>
      <w:r>
        <w:rPr>
          <w:color w:val="000000"/>
          <w:spacing w:val="0"/>
          <w:w w:val="100"/>
          <w:position w:val="0"/>
          <w:sz w:val="24"/>
          <w:szCs w:val="24"/>
        </w:rPr>
        <w:t>Kementerian/Lembaga terkait.</w:t>
      </w:r>
    </w:p>
    <w:p>
      <w:pPr>
        <w:pStyle w:val="Style2"/>
        <w:keepNext w:val="0"/>
        <w:keepLines w:val="0"/>
        <w:widowControl w:val="0"/>
        <w:numPr>
          <w:ilvl w:val="0"/>
          <w:numId w:val="945"/>
        </w:numPr>
        <w:shd w:val="clear" w:color="auto" w:fill="auto"/>
        <w:tabs>
          <w:tab w:pos="2577" w:val="left"/>
        </w:tabs>
        <w:bidi w:val="0"/>
        <w:spacing w:before="0" w:after="560" w:line="240" w:lineRule="auto"/>
        <w:ind w:left="2600" w:right="0" w:hanging="580"/>
        <w:jc w:val="both"/>
      </w:pPr>
      <w:bookmarkStart w:id="1540" w:name="bookmark1540"/>
      <w:bookmarkEnd w:id="1540"/>
      <w:r>
        <w:rPr>
          <w:color w:val="000000"/>
          <w:spacing w:val="0"/>
          <w:w w:val="100"/>
          <w:position w:val="0"/>
          <w:sz w:val="24"/>
          <w:szCs w:val="24"/>
        </w:rPr>
        <w:t>Jenis Media Pembawa HPIK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140" w:right="0" w:firstLine="0"/>
        <w:jc w:val="both"/>
      </w:pPr>
      <w:r>
        <w:rPr>
          <w:color w:val="000000"/>
          <w:spacing w:val="0"/>
          <w:w w:val="100"/>
          <w:position w:val="0"/>
          <w:sz w:val="24"/>
          <w:szCs w:val="24"/>
        </w:rPr>
        <w:t>Paragraf 5</w:t>
      </w:r>
    </w:p>
    <w:p>
      <w:pPr>
        <w:pStyle w:val="Style2"/>
        <w:keepNext w:val="0"/>
        <w:keepLines w:val="0"/>
        <w:widowControl w:val="0"/>
        <w:shd w:val="clear" w:color="auto" w:fill="auto"/>
        <w:bidi w:val="0"/>
        <w:spacing w:before="0" w:after="260" w:line="240" w:lineRule="auto"/>
        <w:ind w:left="4460" w:right="0" w:firstLine="0"/>
        <w:jc w:val="both"/>
      </w:pPr>
      <w:r>
        <w:rPr>
          <w:color w:val="000000"/>
          <w:spacing w:val="0"/>
          <w:w w:val="100"/>
          <w:position w:val="0"/>
          <w:sz w:val="24"/>
          <w:szCs w:val="24"/>
        </w:rPr>
        <w:t>Kewajiban Tambahan</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230</w:t>
      </w:r>
    </w:p>
    <w:p>
      <w:pPr>
        <w:pStyle w:val="Style2"/>
        <w:keepNext w:val="0"/>
        <w:keepLines w:val="0"/>
        <w:widowControl w:val="0"/>
        <w:numPr>
          <w:ilvl w:val="0"/>
          <w:numId w:val="951"/>
        </w:numPr>
        <w:shd w:val="clear" w:color="auto" w:fill="auto"/>
        <w:tabs>
          <w:tab w:pos="2577" w:val="left"/>
        </w:tabs>
        <w:bidi w:val="0"/>
        <w:spacing w:before="0" w:after="0" w:line="240" w:lineRule="auto"/>
        <w:ind w:left="2600" w:right="0" w:hanging="580"/>
        <w:jc w:val="both"/>
      </w:pPr>
      <w:bookmarkStart w:id="1541" w:name="bookmark1541"/>
      <w:bookmarkEnd w:id="1541"/>
      <w:r>
        <w:rPr>
          <w:color w:val="000000"/>
          <w:spacing w:val="0"/>
          <w:w w:val="100"/>
          <w:position w:val="0"/>
          <w:sz w:val="24"/>
          <w:szCs w:val="24"/>
        </w:rPr>
        <w:t>Selain persyaratan yang ditentukan sebagaimana dimaksud dalam Pasal 212, Pasal 221, dan Pasal 227 dalam hal tertentu sehubungan dengan sifat HPIK, Kepala Badan dapat menetapkan kewajiban tambahan Karantina Ikan.</w:t>
      </w:r>
    </w:p>
    <w:p>
      <w:pPr>
        <w:pStyle w:val="Style2"/>
        <w:keepNext w:val="0"/>
        <w:keepLines w:val="0"/>
        <w:widowControl w:val="0"/>
        <w:numPr>
          <w:ilvl w:val="0"/>
          <w:numId w:val="951"/>
        </w:numPr>
        <w:shd w:val="clear" w:color="auto" w:fill="auto"/>
        <w:tabs>
          <w:tab w:pos="2577" w:val="left"/>
        </w:tabs>
        <w:bidi w:val="0"/>
        <w:spacing w:before="0" w:after="0" w:line="240" w:lineRule="auto"/>
        <w:ind w:left="2600" w:right="0" w:hanging="580"/>
        <w:jc w:val="both"/>
      </w:pPr>
      <w:bookmarkStart w:id="1542" w:name="bookmark1542"/>
      <w:bookmarkEnd w:id="1542"/>
      <w:r>
        <w:rPr>
          <w:color w:val="000000"/>
          <w:spacing w:val="0"/>
          <w:w w:val="100"/>
          <w:position w:val="0"/>
          <w:sz w:val="24"/>
          <w:szCs w:val="24"/>
        </w:rPr>
        <w:t>Hal tertentu sebagaimana dimaksud pada ayat (1) didasarkan pada:</w:t>
      </w:r>
    </w:p>
    <w:p>
      <w:pPr>
        <w:pStyle w:val="Style2"/>
        <w:keepNext w:val="0"/>
        <w:keepLines w:val="0"/>
        <w:widowControl w:val="0"/>
        <w:numPr>
          <w:ilvl w:val="0"/>
          <w:numId w:val="953"/>
        </w:numPr>
        <w:shd w:val="clear" w:color="auto" w:fill="auto"/>
        <w:tabs>
          <w:tab w:pos="3167" w:val="left"/>
        </w:tabs>
        <w:bidi w:val="0"/>
        <w:spacing w:before="0" w:after="0" w:line="240" w:lineRule="auto"/>
        <w:ind w:left="2600" w:right="0" w:firstLine="0"/>
        <w:jc w:val="both"/>
      </w:pPr>
      <w:bookmarkStart w:id="1543" w:name="bookmark1543"/>
      <w:bookmarkEnd w:id="1543"/>
      <w:r>
        <w:rPr>
          <w:color w:val="000000"/>
          <w:spacing w:val="0"/>
          <w:w w:val="100"/>
          <w:position w:val="0"/>
          <w:sz w:val="24"/>
          <w:szCs w:val="24"/>
        </w:rPr>
        <w:t>informasi status penyakit Ikan di negara asal, negara</w:t>
      </w:r>
    </w:p>
    <w:p>
      <w:pPr>
        <w:pStyle w:val="Style2"/>
        <w:keepNext w:val="0"/>
        <w:keepLines w:val="0"/>
        <w:widowControl w:val="0"/>
        <w:shd w:val="clear" w:color="auto" w:fill="auto"/>
        <w:tabs>
          <w:tab w:pos="4259" w:val="left"/>
        </w:tabs>
        <w:bidi w:val="0"/>
        <w:spacing w:before="0" w:after="0" w:line="240" w:lineRule="auto"/>
        <w:ind w:left="3160" w:right="0" w:firstLine="0"/>
        <w:jc w:val="both"/>
      </w:pPr>
      <w:r>
        <w:rPr>
          <w:color w:val="000000"/>
          <w:spacing w:val="0"/>
          <w:w w:val="100"/>
          <w:position w:val="0"/>
          <w:sz w:val="24"/>
          <w:szCs w:val="24"/>
        </w:rPr>
        <w:t>Transit,</w:t>
        <w:tab/>
        <w:t>Area asal, dan/atau Area Transit yang</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berasal dari lembaga nasional atau internasional yang berwenang; dan/atau</w:t>
      </w:r>
    </w:p>
    <w:p>
      <w:pPr>
        <w:pStyle w:val="Style2"/>
        <w:keepNext w:val="0"/>
        <w:keepLines w:val="0"/>
        <w:widowControl w:val="0"/>
        <w:numPr>
          <w:ilvl w:val="0"/>
          <w:numId w:val="953"/>
        </w:numPr>
        <w:shd w:val="clear" w:color="auto" w:fill="auto"/>
        <w:tabs>
          <w:tab w:pos="3167" w:val="left"/>
        </w:tabs>
        <w:bidi w:val="0"/>
        <w:spacing w:before="0" w:after="0" w:line="240" w:lineRule="auto"/>
        <w:ind w:left="3160" w:right="0" w:hanging="560"/>
        <w:jc w:val="both"/>
      </w:pPr>
      <w:bookmarkStart w:id="1544" w:name="bookmark1544"/>
      <w:bookmarkEnd w:id="1544"/>
      <w:r>
        <w:rPr>
          <w:color w:val="000000"/>
          <w:spacing w:val="0"/>
          <w:w w:val="100"/>
          <w:position w:val="0"/>
          <w:sz w:val="24"/>
          <w:szCs w:val="24"/>
        </w:rPr>
        <w:t>informasi yang berasal dari jurnal atau referensi ilmiah yang dapat dipertanggungiawabkan.</w:t>
      </w:r>
    </w:p>
    <w:p>
      <w:pPr>
        <w:pStyle w:val="Style2"/>
        <w:keepNext w:val="0"/>
        <w:keepLines w:val="0"/>
        <w:widowControl w:val="0"/>
        <w:numPr>
          <w:ilvl w:val="0"/>
          <w:numId w:val="951"/>
        </w:numPr>
        <w:shd w:val="clear" w:color="auto" w:fill="auto"/>
        <w:tabs>
          <w:tab w:pos="2577" w:val="left"/>
          <w:tab w:pos="7046" w:val="left"/>
        </w:tabs>
        <w:bidi w:val="0"/>
        <w:spacing w:before="0" w:after="0" w:line="240" w:lineRule="auto"/>
        <w:ind w:left="2020" w:right="0" w:firstLine="0"/>
        <w:jc w:val="both"/>
      </w:pPr>
      <w:bookmarkStart w:id="1545" w:name="bookmark1545"/>
      <w:bookmarkEnd w:id="1545"/>
      <w:r>
        <w:rPr>
          <w:color w:val="000000"/>
          <w:spacing w:val="0"/>
          <w:w w:val="100"/>
          <w:position w:val="0"/>
          <w:sz w:val="24"/>
          <w:szCs w:val="24"/>
        </w:rPr>
        <w:t>Kewajiban tambahan Karantina</w:t>
        <w:tab/>
        <w:t>lkan sebagaimana</w:t>
      </w:r>
    </w:p>
    <w:p>
      <w:pPr>
        <w:pStyle w:val="Style2"/>
        <w:keepNext w:val="0"/>
        <w:keepLines w:val="0"/>
        <w:widowControl w:val="0"/>
        <w:shd w:val="clear" w:color="auto" w:fill="auto"/>
        <w:tabs>
          <w:tab w:pos="3963" w:val="left"/>
        </w:tabs>
        <w:bidi w:val="0"/>
        <w:spacing w:before="0" w:after="0" w:line="240" w:lineRule="auto"/>
        <w:ind w:left="2600" w:right="0" w:firstLine="0"/>
        <w:jc w:val="both"/>
      </w:pPr>
      <w:r>
        <w:rPr>
          <w:color w:val="000000"/>
          <w:spacing w:val="0"/>
          <w:w w:val="100"/>
          <w:position w:val="0"/>
          <w:sz w:val="24"/>
          <w:szCs w:val="24"/>
        </w:rPr>
        <w:t>dimaksud</w:t>
        <w:tab/>
        <w:t>pada ayat (1) berupa persyaratan teknis</w:t>
      </w:r>
    </w:p>
    <w:p>
      <w:pPr>
        <w:pStyle w:val="Style2"/>
        <w:keepNext w:val="0"/>
        <w:keepLines w:val="0"/>
        <w:widowControl w:val="0"/>
        <w:shd w:val="clear" w:color="auto" w:fill="auto"/>
        <w:bidi w:val="0"/>
        <w:spacing w:before="0" w:after="260" w:line="240" w:lineRule="auto"/>
        <w:ind w:left="2600" w:right="0" w:firstLine="0"/>
        <w:jc w:val="both"/>
      </w:pPr>
      <w:r>
        <w:rPr>
          <w:color w:val="000000"/>
          <w:spacing w:val="0"/>
          <w:w w:val="100"/>
          <w:position w:val="0"/>
          <w:sz w:val="24"/>
          <w:szCs w:val="24"/>
        </w:rPr>
        <w:t>dan/atau laporan hasil uji laboratorium.</w:t>
      </w:r>
    </w:p>
    <w:p>
      <w:pPr>
        <w:pStyle w:val="Style2"/>
        <w:keepNext w:val="0"/>
        <w:keepLines w:val="0"/>
        <w:widowControl w:val="0"/>
        <w:shd w:val="clear" w:color="auto" w:fill="auto"/>
        <w:bidi w:val="0"/>
        <w:spacing w:before="0" w:after="0" w:line="240" w:lineRule="auto"/>
        <w:ind w:left="5140" w:right="0" w:firstLine="0"/>
        <w:jc w:val="left"/>
      </w:pPr>
      <w:r>
        <w:rPr>
          <w:color w:val="000000"/>
          <w:spacing w:val="0"/>
          <w:w w:val="100"/>
          <w:position w:val="0"/>
          <w:sz w:val="24"/>
          <w:szCs w:val="24"/>
        </w:rPr>
        <w:t>Pasal 231</w:t>
      </w:r>
    </w:p>
    <w:p>
      <w:pPr>
        <w:pStyle w:val="Style2"/>
        <w:keepNext w:val="0"/>
        <w:keepLines w:val="0"/>
        <w:widowControl w:val="0"/>
        <w:shd w:val="clear" w:color="auto" w:fill="auto"/>
        <w:bidi w:val="0"/>
        <w:spacing w:before="0" w:after="0" w:line="240" w:lineRule="auto"/>
        <w:ind w:left="2600" w:right="0" w:hanging="580"/>
        <w:jc w:val="both"/>
      </w:pPr>
      <w:r>
        <w:rPr>
          <w:color w:val="000000"/>
          <w:spacing w:val="0"/>
          <w:w w:val="100"/>
          <w:position w:val="0"/>
          <w:sz w:val="24"/>
          <w:szCs w:val="24"/>
        </w:rPr>
        <w:t>(1) Persyaratan teknis sebagaimana dimaksud dalam Pasal 230 ayat (3), untuk pemasukan Media Pembawa HPIK ke dalam wilayah Negara Kesatuan Republik Indonesia dapat berupa:</w:t>
      </w:r>
    </w:p>
    <w:p>
      <w:pPr>
        <w:pStyle w:val="Style2"/>
        <w:keepNext w:val="0"/>
        <w:keepLines w:val="0"/>
        <w:widowControl w:val="0"/>
        <w:numPr>
          <w:ilvl w:val="0"/>
          <w:numId w:val="955"/>
        </w:numPr>
        <w:shd w:val="clear" w:color="auto" w:fill="auto"/>
        <w:tabs>
          <w:tab w:pos="3167" w:val="left"/>
        </w:tabs>
        <w:bidi w:val="0"/>
        <w:spacing w:before="0" w:after="0" w:line="240" w:lineRule="auto"/>
        <w:ind w:left="3160" w:right="0" w:hanging="560"/>
        <w:jc w:val="both"/>
      </w:pPr>
      <w:bookmarkStart w:id="1546" w:name="bookmark1546"/>
      <w:bookmarkEnd w:id="1546"/>
      <w:r>
        <w:rPr>
          <w:color w:val="000000"/>
          <w:spacing w:val="0"/>
          <w:w w:val="100"/>
          <w:position w:val="0"/>
          <w:sz w:val="24"/>
          <w:szCs w:val="24"/>
        </w:rPr>
        <w:t xml:space="preserve">penerapan sistem biosekuriti, sanitasi dan ketertelusuran </w:t>
      </w:r>
      <w:r>
        <w:rPr>
          <w:i/>
          <w:iCs/>
          <w:color w:val="000000"/>
          <w:spacing w:val="0"/>
          <w:w w:val="100"/>
          <w:position w:val="0"/>
          <w:sz w:val="24"/>
          <w:szCs w:val="24"/>
        </w:rPr>
        <w:t>(traceability);</w:t>
      </w:r>
    </w:p>
    <w:p>
      <w:pPr>
        <w:pStyle w:val="Style2"/>
        <w:keepNext w:val="0"/>
        <w:keepLines w:val="0"/>
        <w:widowControl w:val="0"/>
        <w:numPr>
          <w:ilvl w:val="0"/>
          <w:numId w:val="955"/>
        </w:numPr>
        <w:shd w:val="clear" w:color="auto" w:fill="auto"/>
        <w:tabs>
          <w:tab w:pos="3167" w:val="left"/>
        </w:tabs>
        <w:bidi w:val="0"/>
        <w:spacing w:before="0" w:after="0" w:line="240" w:lineRule="auto"/>
        <w:ind w:left="2600" w:right="0" w:firstLine="0"/>
        <w:jc w:val="both"/>
      </w:pPr>
      <w:bookmarkStart w:id="1547" w:name="bookmark1547"/>
      <w:bookmarkEnd w:id="1547"/>
      <w:r>
        <w:rPr>
          <w:color w:val="000000"/>
          <w:spacing w:val="0"/>
          <w:w w:val="100"/>
          <w:position w:val="0"/>
          <w:sz w:val="24"/>
          <w:szCs w:val="24"/>
        </w:rPr>
        <w:t>registrasi eksportir di negara asal;</w:t>
      </w:r>
    </w:p>
    <w:p>
      <w:pPr>
        <w:pStyle w:val="Style2"/>
        <w:keepNext w:val="0"/>
        <w:keepLines w:val="0"/>
        <w:widowControl w:val="0"/>
        <w:numPr>
          <w:ilvl w:val="0"/>
          <w:numId w:val="955"/>
        </w:numPr>
        <w:shd w:val="clear" w:color="auto" w:fill="auto"/>
        <w:tabs>
          <w:tab w:pos="3167" w:val="left"/>
        </w:tabs>
        <w:bidi w:val="0"/>
        <w:spacing w:before="0" w:after="0" w:line="240" w:lineRule="auto"/>
        <w:ind w:left="3160" w:right="0" w:hanging="560"/>
        <w:jc w:val="both"/>
      </w:pPr>
      <w:bookmarkStart w:id="1548" w:name="bookmark1548"/>
      <w:bookmarkEnd w:id="1548"/>
      <w:r>
        <w:rPr>
          <w:color w:val="000000"/>
          <w:spacing w:val="0"/>
          <w:w w:val="100"/>
          <w:position w:val="0"/>
          <w:sz w:val="24"/>
          <w:szCs w:val="24"/>
        </w:rPr>
        <w:t>surat keterangan dari lembaga yang berkompeten yang memuat pernyataan bahwa:</w:t>
      </w:r>
    </w:p>
    <w:p>
      <w:pPr>
        <w:pStyle w:val="Style2"/>
        <w:keepNext w:val="0"/>
        <w:keepLines w:val="0"/>
        <w:widowControl w:val="0"/>
        <w:numPr>
          <w:ilvl w:val="0"/>
          <w:numId w:val="957"/>
        </w:numPr>
        <w:shd w:val="clear" w:color="auto" w:fill="auto"/>
        <w:tabs>
          <w:tab w:pos="3714" w:val="left"/>
        </w:tabs>
        <w:bidi w:val="0"/>
        <w:spacing w:before="0" w:after="0" w:line="240" w:lineRule="auto"/>
        <w:ind w:left="3720" w:right="0" w:hanging="560"/>
        <w:jc w:val="both"/>
      </w:pPr>
      <w:bookmarkStart w:id="1549" w:name="bookmark1549"/>
      <w:bookmarkEnd w:id="1549"/>
      <w:r>
        <w:rPr>
          <w:color w:val="000000"/>
          <w:spacing w:val="0"/>
          <w:w w:val="100"/>
          <w:position w:val="0"/>
          <w:sz w:val="24"/>
          <w:szCs w:val="24"/>
        </w:rPr>
        <w:t>negara asal telah memiliki program manajemen penyakit; dan</w:t>
      </w:r>
    </w:p>
    <w:p>
      <w:pPr>
        <w:pStyle w:val="Style2"/>
        <w:keepNext w:val="0"/>
        <w:keepLines w:val="0"/>
        <w:widowControl w:val="0"/>
        <w:numPr>
          <w:ilvl w:val="0"/>
          <w:numId w:val="957"/>
        </w:numPr>
        <w:shd w:val="clear" w:color="auto" w:fill="auto"/>
        <w:tabs>
          <w:tab w:pos="3714" w:val="left"/>
        </w:tabs>
        <w:bidi w:val="0"/>
        <w:spacing w:before="0" w:after="0" w:line="240" w:lineRule="auto"/>
        <w:ind w:left="3160" w:right="0" w:firstLine="0"/>
        <w:jc w:val="both"/>
      </w:pPr>
      <w:bookmarkStart w:id="1550" w:name="bookmark1550"/>
      <w:bookmarkEnd w:id="1550"/>
      <w:r>
        <w:rPr>
          <w:color w:val="000000"/>
          <w:spacing w:val="0"/>
          <w:w w:val="100"/>
          <w:position w:val="0"/>
          <w:sz w:val="24"/>
          <w:szCs w:val="24"/>
        </w:rPr>
        <w:t>media pembawa berasal dari zona yang dalam 2</w:t>
      </w:r>
    </w:p>
    <w:p>
      <w:pPr>
        <w:pStyle w:val="Style2"/>
        <w:keepNext w:val="0"/>
        <w:keepLines w:val="0"/>
        <w:widowControl w:val="0"/>
        <w:shd w:val="clear" w:color="auto" w:fill="auto"/>
        <w:tabs>
          <w:tab w:pos="4877" w:val="left"/>
        </w:tabs>
        <w:bidi w:val="0"/>
        <w:spacing w:before="0" w:after="0" w:line="240" w:lineRule="auto"/>
        <w:ind w:left="3720" w:right="0" w:firstLine="0"/>
        <w:jc w:val="both"/>
      </w:pPr>
      <w:r>
        <w:rPr>
          <w:color w:val="000000"/>
          <w:spacing w:val="0"/>
          <w:w w:val="100"/>
          <w:position w:val="0"/>
          <w:sz w:val="24"/>
          <w:szCs w:val="24"/>
        </w:rPr>
        <w:t>(dua)</w:t>
        <w:tab/>
        <w:t>tahun terakhir bebas dari HPIK</w:t>
      </w:r>
    </w:p>
    <w:p>
      <w:pPr>
        <w:pStyle w:val="Style2"/>
        <w:keepNext w:val="0"/>
        <w:keepLines w:val="0"/>
        <w:widowControl w:val="0"/>
        <w:shd w:val="clear" w:color="auto" w:fill="auto"/>
        <w:bidi w:val="0"/>
        <w:spacing w:before="0" w:after="140" w:line="240" w:lineRule="auto"/>
        <w:ind w:left="3720" w:right="0" w:firstLine="0"/>
        <w:jc w:val="both"/>
      </w:pPr>
      <w:r>
        <w:rPr>
          <w:color w:val="000000"/>
          <w:spacing w:val="0"/>
          <w:w w:val="100"/>
          <w:position w:val="0"/>
          <w:sz w:val="24"/>
          <w:szCs w:val="24"/>
        </w:rPr>
        <w:t>berdasarkan hasil surveilan.</w:t>
      </w:r>
    </w:p>
    <w:p>
      <w:pPr>
        <w:pStyle w:val="Style2"/>
        <w:keepNext w:val="0"/>
        <w:keepLines w:val="0"/>
        <w:widowControl w:val="0"/>
        <w:numPr>
          <w:ilvl w:val="0"/>
          <w:numId w:val="955"/>
        </w:numPr>
        <w:shd w:val="clear" w:color="auto" w:fill="auto"/>
        <w:tabs>
          <w:tab w:pos="3144" w:val="left"/>
        </w:tabs>
        <w:bidi w:val="0"/>
        <w:spacing w:before="0" w:after="0" w:line="240" w:lineRule="auto"/>
        <w:ind w:left="3160" w:right="0" w:hanging="580"/>
        <w:jc w:val="both"/>
      </w:pPr>
      <w:bookmarkStart w:id="1551" w:name="bookmark1551"/>
      <w:bookmarkEnd w:id="1551"/>
      <w:r>
        <w:rPr>
          <w:color w:val="000000"/>
          <w:spacing w:val="0"/>
          <w:w w:val="100"/>
          <w:position w:val="0"/>
          <w:sz w:val="24"/>
          <w:szCs w:val="24"/>
        </w:rPr>
        <w:t xml:space="preserve">larangan diturunkannya Media Pembawa HPIK di negara Transit dari alat angkut yang dibuktikan dengan Surat Muat Udara atau </w:t>
      </w:r>
      <w:r>
        <w:rPr>
          <w:i/>
          <w:iCs/>
          <w:color w:val="000000"/>
          <w:spacing w:val="0"/>
          <w:w w:val="100"/>
          <w:position w:val="0"/>
          <w:sz w:val="24"/>
          <w:szCs w:val="24"/>
        </w:rPr>
        <w:t>Bill of Loading;</w:t>
      </w:r>
    </w:p>
    <w:p>
      <w:pPr>
        <w:pStyle w:val="Style2"/>
        <w:keepNext w:val="0"/>
        <w:keepLines w:val="0"/>
        <w:widowControl w:val="0"/>
        <w:numPr>
          <w:ilvl w:val="0"/>
          <w:numId w:val="955"/>
        </w:numPr>
        <w:shd w:val="clear" w:color="auto" w:fill="auto"/>
        <w:tabs>
          <w:tab w:pos="3144" w:val="left"/>
        </w:tabs>
        <w:bidi w:val="0"/>
        <w:spacing w:before="0" w:after="0" w:line="240" w:lineRule="auto"/>
        <w:ind w:left="3160" w:right="0" w:hanging="580"/>
        <w:jc w:val="both"/>
      </w:pPr>
      <w:bookmarkStart w:id="1552" w:name="bookmark1552"/>
      <w:bookmarkEnd w:id="1552"/>
      <w:r>
        <w:rPr>
          <w:color w:val="000000"/>
          <w:spacing w:val="0"/>
          <w:w w:val="100"/>
          <w:position w:val="0"/>
          <w:sz w:val="24"/>
          <w:szCs w:val="24"/>
        </w:rPr>
        <w:t xml:space="preserve">Sertifikat Bebas dari Penyakit Spesifik </w:t>
      </w:r>
      <w:r>
        <w:rPr>
          <w:i/>
          <w:iCs/>
          <w:color w:val="000000"/>
          <w:spacing w:val="0"/>
          <w:w w:val="100"/>
          <w:position w:val="0"/>
          <w:sz w:val="24"/>
          <w:szCs w:val="24"/>
        </w:rPr>
        <w:t>(Specific</w:t>
      </w:r>
    </w:p>
    <w:p>
      <w:pPr>
        <w:pStyle w:val="Style2"/>
        <w:keepNext w:val="0"/>
        <w:keepLines w:val="0"/>
        <w:widowControl w:val="0"/>
        <w:shd w:val="clear" w:color="auto" w:fill="auto"/>
        <w:tabs>
          <w:tab w:pos="8699" w:val="left"/>
        </w:tabs>
        <w:bidi w:val="0"/>
        <w:spacing w:before="0" w:after="0" w:line="240" w:lineRule="auto"/>
        <w:ind w:left="3160" w:right="0" w:firstLine="0"/>
        <w:jc w:val="both"/>
      </w:pPr>
      <w:r>
        <w:rPr>
          <w:i/>
          <w:iCs/>
          <w:color w:val="000000"/>
          <w:spacing w:val="0"/>
          <w:w w:val="100"/>
          <w:position w:val="0"/>
          <w:sz w:val="24"/>
          <w:szCs w:val="24"/>
        </w:rPr>
        <w:t>Pathogen Free/SPF)</w:t>
      </w:r>
      <w:r>
        <w:rPr>
          <w:color w:val="000000"/>
          <w:spacing w:val="0"/>
          <w:w w:val="100"/>
          <w:position w:val="0"/>
          <w:sz w:val="24"/>
          <w:szCs w:val="24"/>
        </w:rPr>
        <w:t xml:space="preserve"> atau Resisten terhadap Penyakit Spesifik </w:t>
      </w:r>
      <w:r>
        <w:rPr>
          <w:i/>
          <w:iCs/>
          <w:color w:val="000000"/>
          <w:spacing w:val="0"/>
          <w:w w:val="100"/>
          <w:position w:val="0"/>
          <w:sz w:val="24"/>
          <w:szCs w:val="24"/>
        </w:rPr>
        <w:t>(Specific Pathogen Resistant/SPR)</w:t>
      </w:r>
      <w:r>
        <w:rPr>
          <w:color w:val="000000"/>
          <w:spacing w:val="0"/>
          <w:w w:val="100"/>
          <w:position w:val="0"/>
          <w:sz w:val="24"/>
          <w:szCs w:val="24"/>
        </w:rPr>
        <w:tab/>
        <w:t>untuk</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pemasukan Media Pembawa HPIK berupa induk, calon induk atau benih hasil budidaya; dan</w:t>
      </w:r>
    </w:p>
    <w:p>
      <w:pPr>
        <w:pStyle w:val="Style2"/>
        <w:keepNext w:val="0"/>
        <w:keepLines w:val="0"/>
        <w:widowControl w:val="0"/>
        <w:numPr>
          <w:ilvl w:val="0"/>
          <w:numId w:val="955"/>
        </w:numPr>
        <w:shd w:val="clear" w:color="auto" w:fill="auto"/>
        <w:tabs>
          <w:tab w:pos="3144" w:val="left"/>
        </w:tabs>
        <w:bidi w:val="0"/>
        <w:spacing w:before="0" w:after="0" w:line="240" w:lineRule="auto"/>
        <w:ind w:left="3160" w:right="0" w:hanging="580"/>
        <w:jc w:val="both"/>
      </w:pPr>
      <w:bookmarkStart w:id="1553" w:name="bookmark1553"/>
      <w:bookmarkEnd w:id="1553"/>
      <w:r>
        <w:rPr>
          <w:color w:val="000000"/>
          <w:spacing w:val="0"/>
          <w:w w:val="100"/>
          <w:position w:val="0"/>
          <w:sz w:val="24"/>
          <w:szCs w:val="24"/>
        </w:rPr>
        <w:t>hasil analisis risiko importasi Ikan dan Produk Ikan, untuk media pembawa yang merupakan obyek analisis risiko importasi.</w:t>
      </w:r>
    </w:p>
    <w:p>
      <w:pPr>
        <w:pStyle w:val="Style2"/>
        <w:keepNext w:val="0"/>
        <w:keepLines w:val="0"/>
        <w:widowControl w:val="0"/>
        <w:numPr>
          <w:ilvl w:val="0"/>
          <w:numId w:val="959"/>
        </w:numPr>
        <w:shd w:val="clear" w:color="auto" w:fill="auto"/>
        <w:tabs>
          <w:tab w:pos="2577" w:val="left"/>
        </w:tabs>
        <w:bidi w:val="0"/>
        <w:spacing w:before="0" w:after="0" w:line="240" w:lineRule="auto"/>
        <w:ind w:left="2560" w:right="0" w:hanging="540"/>
        <w:jc w:val="both"/>
      </w:pPr>
      <w:bookmarkStart w:id="1554" w:name="bookmark1554"/>
      <w:bookmarkEnd w:id="1554"/>
      <w:r>
        <w:rPr>
          <w:color w:val="000000"/>
          <w:spacing w:val="0"/>
          <w:w w:val="100"/>
          <w:position w:val="0"/>
          <w:sz w:val="24"/>
          <w:szCs w:val="24"/>
        </w:rPr>
        <w:t>Persyaratan teknis sebagaimana dimaksud dalam Pasal 230 ayat (3), untuk pengeluaran Media Pembawa HPIK dari wilayah Negara Kesatuan Republik Indonesia dapat berupa:</w:t>
      </w:r>
    </w:p>
    <w:p>
      <w:pPr>
        <w:pStyle w:val="Style2"/>
        <w:keepNext w:val="0"/>
        <w:keepLines w:val="0"/>
        <w:widowControl w:val="0"/>
        <w:numPr>
          <w:ilvl w:val="0"/>
          <w:numId w:val="961"/>
        </w:numPr>
        <w:shd w:val="clear" w:color="auto" w:fill="auto"/>
        <w:tabs>
          <w:tab w:pos="3144" w:val="left"/>
        </w:tabs>
        <w:bidi w:val="0"/>
        <w:spacing w:before="0" w:after="0" w:line="240" w:lineRule="auto"/>
        <w:ind w:left="3160" w:right="0" w:hanging="580"/>
        <w:jc w:val="both"/>
      </w:pPr>
      <w:bookmarkStart w:id="1555" w:name="bookmark1555"/>
      <w:bookmarkEnd w:id="1555"/>
      <w:r>
        <w:rPr>
          <w:color w:val="000000"/>
          <w:spacing w:val="0"/>
          <w:w w:val="100"/>
          <w:position w:val="0"/>
          <w:sz w:val="24"/>
          <w:szCs w:val="24"/>
        </w:rPr>
        <w:t>penerapan sistem biosekuriti dan ketertelusuran (</w:t>
      </w:r>
      <w:r>
        <w:rPr>
          <w:i/>
          <w:iCs/>
          <w:color w:val="000000"/>
          <w:spacing w:val="0"/>
          <w:w w:val="100"/>
          <w:position w:val="0"/>
          <w:sz w:val="24"/>
          <w:szCs w:val="24"/>
        </w:rPr>
        <w:t>traceability</w:t>
      </w:r>
      <w:r>
        <w:rPr>
          <w:color w:val="000000"/>
          <w:spacing w:val="0"/>
          <w:w w:val="100"/>
          <w:position w:val="0"/>
          <w:sz w:val="24"/>
          <w:szCs w:val="24"/>
        </w:rPr>
        <w:t>);</w:t>
      </w:r>
    </w:p>
    <w:p>
      <w:pPr>
        <w:pStyle w:val="Style2"/>
        <w:keepNext w:val="0"/>
        <w:keepLines w:val="0"/>
        <w:widowControl w:val="0"/>
        <w:numPr>
          <w:ilvl w:val="0"/>
          <w:numId w:val="961"/>
        </w:numPr>
        <w:shd w:val="clear" w:color="auto" w:fill="auto"/>
        <w:tabs>
          <w:tab w:pos="3144" w:val="left"/>
        </w:tabs>
        <w:bidi w:val="0"/>
        <w:spacing w:before="0" w:after="0" w:line="240" w:lineRule="auto"/>
        <w:ind w:left="2560" w:right="0" w:firstLine="0"/>
        <w:jc w:val="both"/>
      </w:pPr>
      <w:bookmarkStart w:id="1556" w:name="bookmark1556"/>
      <w:bookmarkEnd w:id="1556"/>
      <w:r>
        <w:rPr>
          <w:color w:val="000000"/>
          <w:spacing w:val="0"/>
          <w:w w:val="100"/>
          <w:position w:val="0"/>
          <w:sz w:val="24"/>
          <w:szCs w:val="24"/>
        </w:rPr>
        <w:t>registrasi eksportir;</w:t>
      </w:r>
    </w:p>
    <w:p>
      <w:pPr>
        <w:pStyle w:val="Style2"/>
        <w:keepNext w:val="0"/>
        <w:keepLines w:val="0"/>
        <w:widowControl w:val="0"/>
        <w:numPr>
          <w:ilvl w:val="0"/>
          <w:numId w:val="961"/>
        </w:numPr>
        <w:shd w:val="clear" w:color="auto" w:fill="auto"/>
        <w:tabs>
          <w:tab w:pos="3144" w:val="left"/>
          <w:tab w:pos="8349" w:val="right"/>
          <w:tab w:pos="9400" w:val="right"/>
        </w:tabs>
        <w:bidi w:val="0"/>
        <w:spacing w:before="0" w:after="0" w:line="240" w:lineRule="auto"/>
        <w:ind w:left="2560" w:right="0" w:firstLine="0"/>
        <w:jc w:val="both"/>
      </w:pPr>
      <w:bookmarkStart w:id="1557" w:name="bookmark1557"/>
      <w:bookmarkEnd w:id="1557"/>
      <w:r>
        <w:rPr>
          <w:color w:val="000000"/>
          <w:spacing w:val="0"/>
          <w:w w:val="100"/>
          <w:position w:val="0"/>
          <w:sz w:val="24"/>
          <w:szCs w:val="24"/>
        </w:rPr>
        <w:t>pengenaan masa karantina</w:t>
        <w:tab/>
        <w:t>dan perlakuan</w:t>
        <w:tab/>
        <w:t>tertentu;</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dan</w:t>
      </w:r>
    </w:p>
    <w:p>
      <w:pPr>
        <w:pStyle w:val="Style2"/>
        <w:keepNext w:val="0"/>
        <w:keepLines w:val="0"/>
        <w:widowControl w:val="0"/>
        <w:numPr>
          <w:ilvl w:val="0"/>
          <w:numId w:val="961"/>
        </w:numPr>
        <w:shd w:val="clear" w:color="auto" w:fill="auto"/>
        <w:tabs>
          <w:tab w:pos="3144" w:val="left"/>
          <w:tab w:pos="8349" w:val="right"/>
          <w:tab w:pos="9400" w:val="right"/>
        </w:tabs>
        <w:bidi w:val="0"/>
        <w:spacing w:before="0" w:after="0" w:line="240" w:lineRule="auto"/>
        <w:ind w:left="2560" w:right="0" w:firstLine="0"/>
        <w:jc w:val="both"/>
      </w:pPr>
      <w:bookmarkStart w:id="1558" w:name="bookmark1558"/>
      <w:bookmarkEnd w:id="1558"/>
      <w:r>
        <w:rPr>
          <w:color w:val="000000"/>
          <w:spacing w:val="0"/>
          <w:w w:val="100"/>
          <w:position w:val="0"/>
          <w:sz w:val="24"/>
          <w:szCs w:val="24"/>
        </w:rPr>
        <w:t>ketentuan teknis lainnya</w:t>
        <w:tab/>
        <w:t>menyesuaikan</w:t>
        <w:tab/>
        <w:t>dengan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peryaratan negara tujuan.</w:t>
      </w:r>
    </w:p>
    <w:p>
      <w:pPr>
        <w:pStyle w:val="Style2"/>
        <w:keepNext w:val="0"/>
        <w:keepLines w:val="0"/>
        <w:widowControl w:val="0"/>
        <w:numPr>
          <w:ilvl w:val="0"/>
          <w:numId w:val="959"/>
        </w:numPr>
        <w:shd w:val="clear" w:color="auto" w:fill="auto"/>
        <w:tabs>
          <w:tab w:pos="2577" w:val="left"/>
        </w:tabs>
        <w:bidi w:val="0"/>
        <w:spacing w:before="0" w:after="0" w:line="240" w:lineRule="auto"/>
        <w:ind w:left="2560" w:right="0" w:hanging="540"/>
        <w:jc w:val="both"/>
      </w:pPr>
      <w:bookmarkStart w:id="1559" w:name="bookmark1559"/>
      <w:bookmarkEnd w:id="1559"/>
      <w:r>
        <w:rPr>
          <w:color w:val="000000"/>
          <w:spacing w:val="0"/>
          <w:w w:val="100"/>
          <w:position w:val="0"/>
          <w:sz w:val="24"/>
          <w:szCs w:val="24"/>
        </w:rPr>
        <w:t>Persyaratan teknis sebagaimana dimaksud dalam Pasal 230 ayat (3), untuk pemasukan dan/atau pengeluaran Media Pembawa HPIK antar Area di dalam wilayah Negara Kesatuan Republik Indonesia dapat berupa:</w:t>
      </w:r>
    </w:p>
    <w:p>
      <w:pPr>
        <w:pStyle w:val="Style2"/>
        <w:keepNext w:val="0"/>
        <w:keepLines w:val="0"/>
        <w:widowControl w:val="0"/>
        <w:numPr>
          <w:ilvl w:val="0"/>
          <w:numId w:val="963"/>
        </w:numPr>
        <w:shd w:val="clear" w:color="auto" w:fill="auto"/>
        <w:tabs>
          <w:tab w:pos="3144" w:val="left"/>
        </w:tabs>
        <w:bidi w:val="0"/>
        <w:spacing w:before="0" w:after="0" w:line="240" w:lineRule="auto"/>
        <w:ind w:left="2560" w:right="0" w:firstLine="0"/>
        <w:jc w:val="left"/>
      </w:pPr>
      <w:bookmarkStart w:id="1560" w:name="bookmark1560"/>
      <w:bookmarkEnd w:id="1560"/>
      <w:r>
        <w:rPr>
          <w:color w:val="000000"/>
          <w:spacing w:val="0"/>
          <w:w w:val="100"/>
          <w:position w:val="0"/>
          <w:sz w:val="24"/>
          <w:szCs w:val="24"/>
        </w:rPr>
        <w:t>penerapan sistem biosekuriti; dan/atau</w:t>
      </w:r>
    </w:p>
    <w:p>
      <w:pPr>
        <w:pStyle w:val="Style2"/>
        <w:keepNext w:val="0"/>
        <w:keepLines w:val="0"/>
        <w:widowControl w:val="0"/>
        <w:numPr>
          <w:ilvl w:val="0"/>
          <w:numId w:val="963"/>
        </w:numPr>
        <w:shd w:val="clear" w:color="auto" w:fill="auto"/>
        <w:tabs>
          <w:tab w:pos="3144" w:val="left"/>
        </w:tabs>
        <w:bidi w:val="0"/>
        <w:spacing w:before="0" w:after="280" w:line="240" w:lineRule="auto"/>
        <w:ind w:left="2560" w:right="0" w:firstLine="0"/>
        <w:jc w:val="left"/>
      </w:pPr>
      <w:bookmarkStart w:id="1561" w:name="bookmark1561"/>
      <w:bookmarkEnd w:id="1561"/>
      <w:r>
        <w:rPr>
          <w:color w:val="000000"/>
          <w:spacing w:val="0"/>
          <w:w w:val="100"/>
          <w:position w:val="0"/>
          <w:sz w:val="24"/>
          <w:szCs w:val="24"/>
        </w:rPr>
        <w:t>ketertelusuran (</w:t>
      </w:r>
      <w:r>
        <w:rPr>
          <w:i/>
          <w:iCs/>
          <w:color w:val="000000"/>
          <w:spacing w:val="0"/>
          <w:w w:val="100"/>
          <w:position w:val="0"/>
          <w:sz w:val="24"/>
          <w:szCs w:val="24"/>
        </w:rPr>
        <w:t>traceability).</w:t>
      </w:r>
    </w:p>
    <w:p>
      <w:pPr>
        <w:pStyle w:val="Style2"/>
        <w:keepNext w:val="0"/>
        <w:keepLines w:val="0"/>
        <w:widowControl w:val="0"/>
        <w:shd w:val="clear" w:color="auto" w:fill="auto"/>
        <w:bidi w:val="0"/>
        <w:spacing w:before="0" w:after="0" w:line="240" w:lineRule="auto"/>
        <w:ind w:left="4920" w:right="0" w:firstLine="0"/>
        <w:jc w:val="left"/>
      </w:pPr>
      <w:r>
        <w:rPr>
          <w:color w:val="000000"/>
          <w:spacing w:val="0"/>
          <w:w w:val="100"/>
          <w:position w:val="0"/>
          <w:sz w:val="24"/>
          <w:szCs w:val="24"/>
        </w:rPr>
        <w:t>Bagian Ketiga</w:t>
      </w:r>
    </w:p>
    <w:p>
      <w:pPr>
        <w:pStyle w:val="Style2"/>
        <w:keepNext w:val="0"/>
        <w:keepLines w:val="0"/>
        <w:widowControl w:val="0"/>
        <w:shd w:val="clear" w:color="auto" w:fill="auto"/>
        <w:bidi w:val="0"/>
        <w:spacing w:before="0" w:after="0" w:line="240" w:lineRule="auto"/>
        <w:ind w:left="2400" w:right="0" w:firstLine="0"/>
        <w:jc w:val="both"/>
      </w:pPr>
      <w:r>
        <w:rPr>
          <w:color w:val="000000"/>
          <w:spacing w:val="0"/>
          <w:w w:val="100"/>
          <w:position w:val="0"/>
          <w:sz w:val="24"/>
          <w:szCs w:val="24"/>
        </w:rPr>
        <w:t>Pelaporan dan Penyerahan serta Analisis Laporan Media</w:t>
      </w:r>
    </w:p>
    <w:p>
      <w:pPr>
        <w:pStyle w:val="Style2"/>
        <w:keepNext w:val="0"/>
        <w:keepLines w:val="0"/>
        <w:widowControl w:val="0"/>
        <w:shd w:val="clear" w:color="auto" w:fill="auto"/>
        <w:bidi w:val="0"/>
        <w:spacing w:before="0" w:after="280" w:line="240" w:lineRule="auto"/>
        <w:ind w:left="4840" w:right="0" w:firstLine="0"/>
        <w:jc w:val="both"/>
      </w:pPr>
      <w:r>
        <w:rPr>
          <w:color w:val="000000"/>
          <w:spacing w:val="0"/>
          <w:w w:val="100"/>
          <w:position w:val="0"/>
          <w:sz w:val="24"/>
          <w:szCs w:val="24"/>
        </w:rPr>
        <w:t>Pembawa HPIK</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2840" w:right="0" w:firstLine="0"/>
        <w:jc w:val="both"/>
      </w:pPr>
      <w:r>
        <w:rPr>
          <w:color w:val="000000"/>
          <w:spacing w:val="0"/>
          <w:w w:val="100"/>
          <w:position w:val="0"/>
          <w:sz w:val="24"/>
          <w:szCs w:val="24"/>
        </w:rPr>
        <w:t>Pelaporan dan Penyerahan Media Pembawa HPIK</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232</w:t>
      </w:r>
    </w:p>
    <w:p>
      <w:pPr>
        <w:pStyle w:val="Style2"/>
        <w:keepNext w:val="0"/>
        <w:keepLines w:val="0"/>
        <w:widowControl w:val="0"/>
        <w:numPr>
          <w:ilvl w:val="0"/>
          <w:numId w:val="965"/>
        </w:numPr>
        <w:shd w:val="clear" w:color="auto" w:fill="auto"/>
        <w:tabs>
          <w:tab w:pos="2577" w:val="left"/>
        </w:tabs>
        <w:bidi w:val="0"/>
        <w:spacing w:before="0" w:after="0" w:line="240" w:lineRule="auto"/>
        <w:ind w:left="2560" w:right="0" w:hanging="540"/>
        <w:jc w:val="both"/>
      </w:pPr>
      <w:bookmarkStart w:id="1562" w:name="bookmark1562"/>
      <w:bookmarkEnd w:id="1562"/>
      <w:r>
        <w:rPr>
          <w:color w:val="000000"/>
          <w:spacing w:val="0"/>
          <w:w w:val="100"/>
          <w:position w:val="0"/>
          <w:sz w:val="24"/>
          <w:szCs w:val="24"/>
        </w:rPr>
        <w:t>Tindakan Karantina Ikan dan Pengawasan dan/atau pengendalian secara terintegrasi terhadap Media Pembawa HPIK yang:</w:t>
      </w:r>
    </w:p>
    <w:p>
      <w:pPr>
        <w:pStyle w:val="Style2"/>
        <w:keepNext w:val="0"/>
        <w:keepLines w:val="0"/>
        <w:widowControl w:val="0"/>
        <w:numPr>
          <w:ilvl w:val="0"/>
          <w:numId w:val="967"/>
        </w:numPr>
        <w:shd w:val="clear" w:color="auto" w:fill="auto"/>
        <w:tabs>
          <w:tab w:pos="3144" w:val="left"/>
        </w:tabs>
        <w:bidi w:val="0"/>
        <w:spacing w:before="0" w:after="0" w:line="240" w:lineRule="auto"/>
        <w:ind w:left="3160" w:right="0" w:hanging="580"/>
        <w:jc w:val="both"/>
      </w:pPr>
      <w:bookmarkStart w:id="1563" w:name="bookmark1563"/>
      <w:bookmarkEnd w:id="1563"/>
      <w:r>
        <w:rPr>
          <w:color w:val="000000"/>
          <w:spacing w:val="0"/>
          <w:w w:val="100"/>
          <w:position w:val="0"/>
          <w:sz w:val="24"/>
          <w:szCs w:val="24"/>
        </w:rPr>
        <w:t>dimasukkan ke dalam wilayah Negara Kesatuan Republik Indonesia;</w:t>
      </w:r>
    </w:p>
    <w:p>
      <w:pPr>
        <w:pStyle w:val="Style2"/>
        <w:keepNext w:val="0"/>
        <w:keepLines w:val="0"/>
        <w:widowControl w:val="0"/>
        <w:numPr>
          <w:ilvl w:val="0"/>
          <w:numId w:val="967"/>
        </w:numPr>
        <w:shd w:val="clear" w:color="auto" w:fill="auto"/>
        <w:tabs>
          <w:tab w:pos="3144" w:val="left"/>
        </w:tabs>
        <w:bidi w:val="0"/>
        <w:spacing w:before="0" w:after="0" w:line="240" w:lineRule="auto"/>
        <w:ind w:left="3160" w:right="0" w:hanging="580"/>
        <w:jc w:val="both"/>
      </w:pPr>
      <w:bookmarkStart w:id="1564" w:name="bookmark1564"/>
      <w:bookmarkEnd w:id="1564"/>
      <w:r>
        <w:rPr>
          <w:color w:val="000000"/>
          <w:spacing w:val="0"/>
          <w:w w:val="100"/>
          <w:position w:val="0"/>
          <w:sz w:val="24"/>
          <w:szCs w:val="24"/>
        </w:rPr>
        <w:t>dikeluarkan dari dalam wilayah Negara Kesatuan Republik Indonesia; atau</w:t>
      </w:r>
    </w:p>
    <w:p>
      <w:pPr>
        <w:pStyle w:val="Style2"/>
        <w:keepNext w:val="0"/>
        <w:keepLines w:val="0"/>
        <w:widowControl w:val="0"/>
        <w:numPr>
          <w:ilvl w:val="0"/>
          <w:numId w:val="967"/>
        </w:numPr>
        <w:shd w:val="clear" w:color="auto" w:fill="auto"/>
        <w:tabs>
          <w:tab w:pos="3144" w:val="left"/>
        </w:tabs>
        <w:bidi w:val="0"/>
        <w:spacing w:before="0" w:after="0" w:line="240" w:lineRule="auto"/>
        <w:ind w:left="3160" w:right="0" w:hanging="580"/>
        <w:jc w:val="both"/>
      </w:pPr>
      <w:bookmarkStart w:id="1565" w:name="bookmark1565"/>
      <w:bookmarkEnd w:id="1565"/>
      <w:r>
        <w:rPr>
          <w:color w:val="000000"/>
          <w:spacing w:val="0"/>
          <w:w w:val="100"/>
          <w:position w:val="0"/>
          <w:sz w:val="24"/>
          <w:szCs w:val="24"/>
        </w:rPr>
        <w:t>dimasukkan dan dikeluarkan dari suatu Area ke Area lain dalam wilayah Negara Kesatuan Republik Indonesia,</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dilakukan berdasarkan penyampaian laporan dan penyerahan Media Pembawa HPIK oleh Pemilik.</w:t>
      </w:r>
    </w:p>
    <w:p>
      <w:pPr>
        <w:pStyle w:val="Style2"/>
        <w:keepNext w:val="0"/>
        <w:keepLines w:val="0"/>
        <w:widowControl w:val="0"/>
        <w:numPr>
          <w:ilvl w:val="0"/>
          <w:numId w:val="965"/>
        </w:numPr>
        <w:shd w:val="clear" w:color="auto" w:fill="auto"/>
        <w:tabs>
          <w:tab w:pos="2577" w:val="left"/>
        </w:tabs>
        <w:bidi w:val="0"/>
        <w:spacing w:before="0" w:after="280" w:line="240" w:lineRule="auto"/>
        <w:ind w:left="2560" w:right="0" w:hanging="540"/>
        <w:jc w:val="both"/>
      </w:pPr>
      <w:bookmarkStart w:id="1566" w:name="bookmark1566"/>
      <w:bookmarkEnd w:id="1566"/>
      <w:r>
        <w:rPr>
          <w:color w:val="000000"/>
          <w:spacing w:val="0"/>
          <w:w w:val="100"/>
          <w:position w:val="0"/>
          <w:sz w:val="24"/>
          <w:szCs w:val="24"/>
        </w:rPr>
        <w:t>Pelaporan Media Pembawa HPIK sebagaimana dimaksud pada ayat (1) huruf a yang berupa barang muatan dilakukan paling lambat 1 (satu) hari sebelum Media Pembawa HPIK tiba di Tempat Pemasukan, dan menyerahkan Media Pembawa pada saat tiba di Tempat Pemasukan.</w:t>
      </w:r>
    </w:p>
    <w:p>
      <w:pPr>
        <w:pStyle w:val="Style2"/>
        <w:keepNext w:val="0"/>
        <w:keepLines w:val="0"/>
        <w:widowControl w:val="0"/>
        <w:numPr>
          <w:ilvl w:val="0"/>
          <w:numId w:val="965"/>
        </w:numPr>
        <w:shd w:val="clear" w:color="auto" w:fill="auto"/>
        <w:tabs>
          <w:tab w:pos="2573" w:val="left"/>
        </w:tabs>
        <w:bidi w:val="0"/>
        <w:spacing w:before="0" w:after="0" w:line="240" w:lineRule="auto"/>
        <w:ind w:left="2560" w:right="0" w:hanging="540"/>
        <w:jc w:val="both"/>
      </w:pPr>
      <w:bookmarkStart w:id="1567" w:name="bookmark1567"/>
      <w:bookmarkEnd w:id="1567"/>
      <w:r>
        <w:rPr>
          <w:color w:val="000000"/>
          <w:spacing w:val="0"/>
          <w:w w:val="100"/>
          <w:position w:val="0"/>
          <w:sz w:val="24"/>
          <w:szCs w:val="24"/>
        </w:rPr>
        <w:t>Dalam hal Media Pembawa HPIK diangkut menggunakan alat angkut darat, pelaporan dan penyerahan Media Pembawa HPIK sebagaimana dimaksud pada ayat (1) huruf a, disampaikan paling lambat pada saat kedatangan Media Pembawa HPIK di Tempat Pemasukan.</w:t>
      </w:r>
    </w:p>
    <w:p>
      <w:pPr>
        <w:pStyle w:val="Style2"/>
        <w:keepNext w:val="0"/>
        <w:keepLines w:val="0"/>
        <w:widowControl w:val="0"/>
        <w:numPr>
          <w:ilvl w:val="0"/>
          <w:numId w:val="965"/>
        </w:numPr>
        <w:shd w:val="clear" w:color="auto" w:fill="auto"/>
        <w:tabs>
          <w:tab w:pos="2573" w:val="left"/>
        </w:tabs>
        <w:bidi w:val="0"/>
        <w:spacing w:before="0" w:after="0" w:line="240" w:lineRule="auto"/>
        <w:ind w:left="2560" w:right="0" w:hanging="540"/>
        <w:jc w:val="both"/>
      </w:pPr>
      <w:bookmarkStart w:id="1568" w:name="bookmark1568"/>
      <w:bookmarkEnd w:id="1568"/>
      <w:r>
        <w:rPr>
          <w:color w:val="000000"/>
          <w:spacing w:val="0"/>
          <w:w w:val="100"/>
          <w:position w:val="0"/>
          <w:sz w:val="24"/>
          <w:szCs w:val="24"/>
        </w:rPr>
        <w:t>Pelaporan dan Penyerahan untuk Pengeluaran dari dalam wilayah Negara Kesatuan Republik Indonesia sebagaimana dimaksud pada ayat (1) huruf b dan Pengeluaran Media Pembawa HPIK antar Area sebagaimana dimaksud pada ayat (1) huruf d, dilakukan sebelum tindakan Karantina lkan.</w:t>
      </w:r>
    </w:p>
    <w:p>
      <w:pPr>
        <w:pStyle w:val="Style2"/>
        <w:keepNext w:val="0"/>
        <w:keepLines w:val="0"/>
        <w:widowControl w:val="0"/>
        <w:numPr>
          <w:ilvl w:val="0"/>
          <w:numId w:val="965"/>
        </w:numPr>
        <w:shd w:val="clear" w:color="auto" w:fill="auto"/>
        <w:tabs>
          <w:tab w:pos="2573" w:val="left"/>
        </w:tabs>
        <w:bidi w:val="0"/>
        <w:spacing w:before="0" w:after="0" w:line="240" w:lineRule="auto"/>
        <w:ind w:left="2020" w:right="0" w:firstLine="0"/>
        <w:jc w:val="both"/>
      </w:pPr>
      <w:bookmarkStart w:id="1569" w:name="bookmark1569"/>
      <w:bookmarkEnd w:id="1569"/>
      <w:r>
        <w:rPr>
          <w:color w:val="000000"/>
          <w:spacing w:val="0"/>
          <w:w w:val="100"/>
          <w:position w:val="0"/>
          <w:sz w:val="24"/>
          <w:szCs w:val="24"/>
        </w:rPr>
        <w:t>Dalam hal Media Pembawa HPIK sebagaimana dimaksud</w:t>
      </w:r>
    </w:p>
    <w:p>
      <w:pPr>
        <w:pStyle w:val="Style2"/>
        <w:keepNext w:val="0"/>
        <w:keepLines w:val="0"/>
        <w:widowControl w:val="0"/>
        <w:shd w:val="clear" w:color="auto" w:fill="auto"/>
        <w:tabs>
          <w:tab w:pos="3947" w:val="left"/>
          <w:tab w:pos="5906" w:val="left"/>
          <w:tab w:pos="8445" w:val="left"/>
        </w:tabs>
        <w:bidi w:val="0"/>
        <w:spacing w:before="0" w:after="0" w:line="240" w:lineRule="auto"/>
        <w:ind w:left="2560" w:right="0" w:firstLine="20"/>
        <w:jc w:val="both"/>
      </w:pPr>
      <w:r>
        <w:rPr>
          <w:color w:val="000000"/>
          <w:spacing w:val="0"/>
          <w:w w:val="100"/>
          <w:position w:val="0"/>
          <w:sz w:val="24"/>
          <w:szCs w:val="24"/>
        </w:rPr>
        <w:t>pada ayat (1) huruf b dan huruf d berasal dari Instalasi Karantina Ikan, pelaporan kepada Pejabat Karantina di Tempat</w:t>
        <w:tab/>
        <w:t>Pengeluaran</w:t>
        <w:tab/>
        <w:t>paling lambat</w:t>
        <w:tab/>
        <w:t>sebelum</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keberangkatan.</w:t>
      </w:r>
    </w:p>
    <w:p>
      <w:pPr>
        <w:pStyle w:val="Style2"/>
        <w:keepNext w:val="0"/>
        <w:keepLines w:val="0"/>
        <w:widowControl w:val="0"/>
        <w:numPr>
          <w:ilvl w:val="0"/>
          <w:numId w:val="965"/>
        </w:numPr>
        <w:shd w:val="clear" w:color="auto" w:fill="auto"/>
        <w:tabs>
          <w:tab w:pos="2573" w:val="left"/>
        </w:tabs>
        <w:bidi w:val="0"/>
        <w:spacing w:before="0" w:after="280" w:line="240" w:lineRule="auto"/>
        <w:ind w:left="2560" w:right="0" w:hanging="540"/>
        <w:jc w:val="both"/>
      </w:pPr>
      <w:bookmarkStart w:id="1570" w:name="bookmark1570"/>
      <w:bookmarkEnd w:id="1570"/>
      <w:r>
        <w:rPr>
          <w:color w:val="000000"/>
          <w:spacing w:val="0"/>
          <w:w w:val="100"/>
          <w:position w:val="0"/>
          <w:sz w:val="24"/>
          <w:szCs w:val="24"/>
        </w:rPr>
        <w:t>Pelaporan dan penyerahan Media Pembawa HPIK yang dimasukkan dari suatu Area ke Area lain di dalam wilayah Negara Kesatuan Republik Indonesia sebagaimana dimaksud dalam pada ayat (1) huruf c yang berupa barang muatan, dilakukan paling lambat pada saat tiba di Tempat Pemasukan.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233</w:t>
      </w:r>
    </w:p>
    <w:p>
      <w:pPr>
        <w:pStyle w:val="Style2"/>
        <w:keepNext w:val="0"/>
        <w:keepLines w:val="0"/>
        <w:widowControl w:val="0"/>
        <w:numPr>
          <w:ilvl w:val="0"/>
          <w:numId w:val="969"/>
        </w:numPr>
        <w:shd w:val="clear" w:color="auto" w:fill="auto"/>
        <w:tabs>
          <w:tab w:pos="2573" w:val="left"/>
        </w:tabs>
        <w:bidi w:val="0"/>
        <w:spacing w:before="0" w:after="0" w:line="240" w:lineRule="auto"/>
        <w:ind w:left="2560" w:right="0" w:hanging="540"/>
        <w:jc w:val="both"/>
      </w:pPr>
      <w:bookmarkStart w:id="1571" w:name="bookmark1571"/>
      <w:bookmarkEnd w:id="1571"/>
      <w:r>
        <w:rPr>
          <w:color w:val="000000"/>
          <w:spacing w:val="0"/>
          <w:w w:val="100"/>
          <w:position w:val="0"/>
          <w:sz w:val="24"/>
          <w:szCs w:val="24"/>
        </w:rPr>
        <w:t>Laporan Media Pembawa HPIK sebagaimana dimaksud dalam Pasal 232 ayat (2), ayat (3) dan ayat (4) paling sedikit memuat:</w:t>
      </w:r>
    </w:p>
    <w:p>
      <w:pPr>
        <w:pStyle w:val="Style2"/>
        <w:keepNext w:val="0"/>
        <w:keepLines w:val="0"/>
        <w:widowControl w:val="0"/>
        <w:numPr>
          <w:ilvl w:val="0"/>
          <w:numId w:val="971"/>
        </w:numPr>
        <w:shd w:val="clear" w:color="auto" w:fill="auto"/>
        <w:tabs>
          <w:tab w:pos="3127" w:val="left"/>
        </w:tabs>
        <w:bidi w:val="0"/>
        <w:spacing w:before="0" w:after="0" w:line="240" w:lineRule="auto"/>
        <w:ind w:left="2560" w:right="0" w:firstLine="0"/>
        <w:jc w:val="left"/>
      </w:pPr>
      <w:bookmarkStart w:id="1572" w:name="bookmark1572"/>
      <w:bookmarkEnd w:id="1572"/>
      <w:r>
        <w:rPr>
          <w:color w:val="000000"/>
          <w:spacing w:val="0"/>
          <w:w w:val="100"/>
          <w:position w:val="0"/>
          <w:sz w:val="24"/>
          <w:szCs w:val="24"/>
        </w:rPr>
        <w:t>dokumen persyaratan; dan</w:t>
      </w:r>
    </w:p>
    <w:p>
      <w:pPr>
        <w:pStyle w:val="Style2"/>
        <w:keepNext w:val="0"/>
        <w:keepLines w:val="0"/>
        <w:widowControl w:val="0"/>
        <w:numPr>
          <w:ilvl w:val="0"/>
          <w:numId w:val="971"/>
        </w:numPr>
        <w:shd w:val="clear" w:color="auto" w:fill="auto"/>
        <w:tabs>
          <w:tab w:pos="3127" w:val="left"/>
        </w:tabs>
        <w:bidi w:val="0"/>
        <w:spacing w:before="0" w:after="0" w:line="240" w:lineRule="auto"/>
        <w:ind w:left="2560" w:right="0" w:firstLine="0"/>
        <w:jc w:val="left"/>
      </w:pPr>
      <w:bookmarkStart w:id="1573" w:name="bookmark1573"/>
      <w:bookmarkEnd w:id="1573"/>
      <w:r>
        <w:rPr>
          <w:color w:val="000000"/>
          <w:spacing w:val="0"/>
          <w:w w:val="100"/>
          <w:position w:val="0"/>
          <w:sz w:val="24"/>
          <w:szCs w:val="24"/>
        </w:rPr>
        <w:t>keterangan Media Pembawa HPIK.</w:t>
      </w:r>
    </w:p>
    <w:p>
      <w:pPr>
        <w:pStyle w:val="Style2"/>
        <w:keepNext w:val="0"/>
        <w:keepLines w:val="0"/>
        <w:widowControl w:val="0"/>
        <w:numPr>
          <w:ilvl w:val="0"/>
          <w:numId w:val="969"/>
        </w:numPr>
        <w:shd w:val="clear" w:color="auto" w:fill="auto"/>
        <w:tabs>
          <w:tab w:pos="2573" w:val="left"/>
        </w:tabs>
        <w:bidi w:val="0"/>
        <w:spacing w:before="0" w:after="0" w:line="240" w:lineRule="auto"/>
        <w:ind w:left="2020" w:right="0" w:firstLine="0"/>
        <w:jc w:val="both"/>
      </w:pPr>
      <w:bookmarkStart w:id="1574" w:name="bookmark1574"/>
      <w:bookmarkEnd w:id="1574"/>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973"/>
        </w:numPr>
        <w:shd w:val="clear" w:color="auto" w:fill="auto"/>
        <w:tabs>
          <w:tab w:pos="2992" w:val="left"/>
          <w:tab w:pos="3093" w:val="left"/>
        </w:tabs>
        <w:bidi w:val="0"/>
        <w:spacing w:before="0" w:after="0" w:line="240" w:lineRule="auto"/>
        <w:ind w:left="2560" w:right="0" w:firstLine="0"/>
        <w:jc w:val="left"/>
      </w:pPr>
      <w:bookmarkStart w:id="1575" w:name="bookmark1575"/>
      <w:bookmarkEnd w:id="1575"/>
      <w:r>
        <w:rPr>
          <w:color w:val="000000"/>
          <w:spacing w:val="0"/>
          <w:w w:val="100"/>
          <w:position w:val="0"/>
          <w:sz w:val="24"/>
          <w:szCs w:val="24"/>
        </w:rPr>
        <w:t>huruf a berupa:</w:t>
      </w:r>
    </w:p>
    <w:p>
      <w:pPr>
        <w:pStyle w:val="Style2"/>
        <w:keepNext w:val="0"/>
        <w:keepLines w:val="0"/>
        <w:widowControl w:val="0"/>
        <w:numPr>
          <w:ilvl w:val="0"/>
          <w:numId w:val="975"/>
        </w:numPr>
        <w:shd w:val="clear" w:color="auto" w:fill="auto"/>
        <w:tabs>
          <w:tab w:pos="3127" w:val="left"/>
        </w:tabs>
        <w:bidi w:val="0"/>
        <w:spacing w:before="0" w:after="0" w:line="240" w:lineRule="auto"/>
        <w:ind w:left="3160" w:right="0" w:hanging="580"/>
        <w:jc w:val="both"/>
      </w:pPr>
      <w:bookmarkStart w:id="1576" w:name="bookmark1576"/>
      <w:bookmarkEnd w:id="1576"/>
      <w:r>
        <w:rPr>
          <w:color w:val="000000"/>
          <w:spacing w:val="0"/>
          <w:w w:val="100"/>
          <w:position w:val="0"/>
          <w:sz w:val="24"/>
          <w:szCs w:val="24"/>
        </w:rPr>
        <w:t>sertifikat kesehatan sebagaimana dimaksud dalam Pasal 212 ayat (1) huruf a, Pasal 221 ayat (1) huruf a, atau Pasal 227 ayat (1) huruf a; dan/atau</w:t>
      </w:r>
    </w:p>
    <w:p>
      <w:pPr>
        <w:pStyle w:val="Style2"/>
        <w:keepNext w:val="0"/>
        <w:keepLines w:val="0"/>
        <w:widowControl w:val="0"/>
        <w:numPr>
          <w:ilvl w:val="0"/>
          <w:numId w:val="975"/>
        </w:numPr>
        <w:shd w:val="clear" w:color="auto" w:fill="auto"/>
        <w:tabs>
          <w:tab w:pos="3127" w:val="left"/>
        </w:tabs>
        <w:bidi w:val="0"/>
        <w:spacing w:before="0" w:after="0" w:line="240" w:lineRule="auto"/>
        <w:ind w:left="3160" w:right="0" w:hanging="580"/>
        <w:jc w:val="both"/>
      </w:pPr>
      <w:bookmarkStart w:id="1577" w:name="bookmark1577"/>
      <w:bookmarkEnd w:id="1577"/>
      <w:r>
        <w:rPr>
          <w:color w:val="000000"/>
          <w:spacing w:val="0"/>
          <w:w w:val="100"/>
          <w:position w:val="0"/>
          <w:sz w:val="24"/>
          <w:szCs w:val="24"/>
        </w:rPr>
        <w:t>dokumen lain sebagaimana dimaksud dalam Pasal 212 ayat (2), Pasal 221 ayat (2), atau Pasal 227 ayat (2).</w:t>
      </w:r>
    </w:p>
    <w:p>
      <w:pPr>
        <w:pStyle w:val="Style2"/>
        <w:keepNext w:val="0"/>
        <w:keepLines w:val="0"/>
        <w:widowControl w:val="0"/>
        <w:numPr>
          <w:ilvl w:val="0"/>
          <w:numId w:val="969"/>
        </w:numPr>
        <w:shd w:val="clear" w:color="auto" w:fill="auto"/>
        <w:tabs>
          <w:tab w:pos="2573" w:val="left"/>
        </w:tabs>
        <w:bidi w:val="0"/>
        <w:spacing w:before="0" w:after="0" w:line="240" w:lineRule="auto"/>
        <w:ind w:left="2560" w:right="0" w:hanging="540"/>
        <w:jc w:val="both"/>
      </w:pPr>
      <w:bookmarkStart w:id="1578" w:name="bookmark1578"/>
      <w:bookmarkEnd w:id="1578"/>
      <w:r>
        <w:rPr>
          <w:color w:val="000000"/>
          <w:spacing w:val="0"/>
          <w:w w:val="100"/>
          <w:position w:val="0"/>
          <w:sz w:val="24"/>
          <w:szCs w:val="24"/>
        </w:rPr>
        <w:t>Keterangan Media Pembawa HPIK sebagaimana dimaksud pada ayat (1) paling sedikit memuat informasi:</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79" w:name="bookmark1579"/>
      <w:bookmarkEnd w:id="1579"/>
      <w:r>
        <w:rPr>
          <w:color w:val="000000"/>
          <w:spacing w:val="0"/>
          <w:w w:val="100"/>
          <w:position w:val="0"/>
          <w:sz w:val="24"/>
          <w:szCs w:val="24"/>
        </w:rPr>
        <w:t>nama dan alamat pengirim;</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0" w:name="bookmark1580"/>
      <w:bookmarkEnd w:id="1580"/>
      <w:r>
        <w:rPr>
          <w:color w:val="000000"/>
          <w:spacing w:val="0"/>
          <w:w w:val="100"/>
          <w:position w:val="0"/>
          <w:sz w:val="24"/>
          <w:szCs w:val="24"/>
        </w:rPr>
        <w:t>nama dan alamat penerima;</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1" w:name="bookmark1581"/>
      <w:bookmarkEnd w:id="1581"/>
      <w:r>
        <w:rPr>
          <w:color w:val="000000"/>
          <w:spacing w:val="0"/>
          <w:w w:val="100"/>
          <w:position w:val="0"/>
          <w:sz w:val="24"/>
          <w:szCs w:val="24"/>
        </w:rPr>
        <w:t>nama Media Pembawa HPIK;</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2" w:name="bookmark1582"/>
      <w:bookmarkEnd w:id="1582"/>
      <w:r>
        <w:rPr>
          <w:color w:val="000000"/>
          <w:spacing w:val="0"/>
          <w:w w:val="100"/>
          <w:position w:val="0"/>
          <w:sz w:val="24"/>
          <w:szCs w:val="24"/>
        </w:rPr>
        <w:t>jenis dan jumlah media pembawa HPIK;</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3" w:name="bookmark1583"/>
      <w:bookmarkEnd w:id="1583"/>
      <w:r>
        <w:rPr>
          <w:color w:val="000000"/>
          <w:spacing w:val="0"/>
          <w:w w:val="100"/>
          <w:position w:val="0"/>
          <w:sz w:val="24"/>
          <w:szCs w:val="24"/>
        </w:rPr>
        <w:t>bentuk dan jumlah kemasan;</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4" w:name="bookmark1584"/>
      <w:bookmarkEnd w:id="1584"/>
      <w:r>
        <w:rPr>
          <w:color w:val="000000"/>
          <w:spacing w:val="0"/>
          <w:w w:val="100"/>
          <w:position w:val="0"/>
          <w:sz w:val="24"/>
          <w:szCs w:val="24"/>
        </w:rPr>
        <w:t>peruntukan;</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5" w:name="bookmark1585"/>
      <w:bookmarkEnd w:id="1585"/>
      <w:r>
        <w:rPr>
          <w:color w:val="000000"/>
          <w:spacing w:val="0"/>
          <w:w w:val="100"/>
          <w:position w:val="0"/>
          <w:sz w:val="24"/>
          <w:szCs w:val="24"/>
        </w:rPr>
        <w:t>tanggal pengiriman atau Pemasukan;</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6" w:name="bookmark1586"/>
      <w:bookmarkEnd w:id="1586"/>
      <w:r>
        <w:rPr>
          <w:color w:val="000000"/>
          <w:spacing w:val="0"/>
          <w:w w:val="100"/>
          <w:position w:val="0"/>
          <w:sz w:val="24"/>
          <w:szCs w:val="24"/>
        </w:rPr>
        <w:t>jenis alat angkut;</w:t>
      </w:r>
    </w:p>
    <w:p>
      <w:pPr>
        <w:pStyle w:val="Style2"/>
        <w:keepNext w:val="0"/>
        <w:keepLines w:val="0"/>
        <w:widowControl w:val="0"/>
        <w:numPr>
          <w:ilvl w:val="0"/>
          <w:numId w:val="977"/>
        </w:numPr>
        <w:shd w:val="clear" w:color="auto" w:fill="auto"/>
        <w:tabs>
          <w:tab w:pos="3127" w:val="left"/>
        </w:tabs>
        <w:bidi w:val="0"/>
        <w:spacing w:before="0" w:after="0" w:line="240" w:lineRule="auto"/>
        <w:ind w:left="2560" w:right="0" w:firstLine="0"/>
        <w:jc w:val="left"/>
      </w:pPr>
      <w:bookmarkStart w:id="1587" w:name="bookmark1587"/>
      <w:bookmarkEnd w:id="1587"/>
      <w:r>
        <w:rPr>
          <w:color w:val="000000"/>
          <w:spacing w:val="0"/>
          <w:w w:val="100"/>
          <w:position w:val="0"/>
          <w:sz w:val="24"/>
          <w:szCs w:val="24"/>
        </w:rPr>
        <w:t>negara/Area tujuan; dan</w:t>
      </w:r>
    </w:p>
    <w:p>
      <w:pPr>
        <w:pStyle w:val="Style2"/>
        <w:keepNext w:val="0"/>
        <w:keepLines w:val="0"/>
        <w:widowControl w:val="0"/>
        <w:numPr>
          <w:ilvl w:val="0"/>
          <w:numId w:val="977"/>
        </w:numPr>
        <w:shd w:val="clear" w:color="auto" w:fill="auto"/>
        <w:tabs>
          <w:tab w:pos="3127" w:val="left"/>
        </w:tabs>
        <w:bidi w:val="0"/>
        <w:spacing w:before="0" w:after="140" w:line="240" w:lineRule="auto"/>
        <w:ind w:left="2560" w:right="0" w:firstLine="0"/>
        <w:jc w:val="left"/>
      </w:pPr>
      <w:bookmarkStart w:id="1588" w:name="bookmark1588"/>
      <w:bookmarkEnd w:id="1588"/>
      <w:r>
        <w:rPr>
          <w:color w:val="000000"/>
          <w:spacing w:val="0"/>
          <w:w w:val="100"/>
          <w:position w:val="0"/>
          <w:sz w:val="24"/>
          <w:szCs w:val="24"/>
        </w:rPr>
        <w:t>dokumen lain yang dipersyaratkan.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234</w:t>
      </w:r>
    </w:p>
    <w:p>
      <w:pPr>
        <w:pStyle w:val="Style2"/>
        <w:keepNext w:val="0"/>
        <w:keepLines w:val="0"/>
        <w:widowControl w:val="0"/>
        <w:numPr>
          <w:ilvl w:val="0"/>
          <w:numId w:val="979"/>
        </w:numPr>
        <w:shd w:val="clear" w:color="auto" w:fill="auto"/>
        <w:tabs>
          <w:tab w:pos="2563" w:val="left"/>
        </w:tabs>
        <w:bidi w:val="0"/>
        <w:spacing w:before="0" w:after="0" w:line="240" w:lineRule="auto"/>
        <w:ind w:left="2560" w:right="0" w:hanging="540"/>
        <w:jc w:val="both"/>
      </w:pPr>
      <w:bookmarkStart w:id="1589" w:name="bookmark1589"/>
      <w:bookmarkEnd w:id="1589"/>
      <w:r>
        <w:rPr>
          <w:color w:val="000000"/>
          <w:spacing w:val="0"/>
          <w:w w:val="100"/>
          <w:position w:val="0"/>
          <w:sz w:val="24"/>
          <w:szCs w:val="24"/>
        </w:rPr>
        <w:t>Laporan Media Pembawa HPIK sebagaimana dimaksud dalam Pasal 233 disampaikan oleh Pemilik secara Daring dalam bentuk permohonan tindakan Karantina Ikan dan Pengawasan.</w:t>
      </w:r>
    </w:p>
    <w:p>
      <w:pPr>
        <w:pStyle w:val="Style2"/>
        <w:keepNext w:val="0"/>
        <w:keepLines w:val="0"/>
        <w:widowControl w:val="0"/>
        <w:numPr>
          <w:ilvl w:val="0"/>
          <w:numId w:val="979"/>
        </w:numPr>
        <w:shd w:val="clear" w:color="auto" w:fill="auto"/>
        <w:tabs>
          <w:tab w:pos="2563" w:val="left"/>
        </w:tabs>
        <w:bidi w:val="0"/>
        <w:spacing w:before="0" w:after="0" w:line="240" w:lineRule="auto"/>
        <w:ind w:left="2020" w:right="0" w:firstLine="0"/>
        <w:jc w:val="both"/>
      </w:pPr>
      <w:bookmarkStart w:id="1590" w:name="bookmark1590"/>
      <w:bookmarkEnd w:id="1590"/>
      <w:r>
        <w:rPr>
          <w:color w:val="000000"/>
          <w:spacing w:val="0"/>
          <w:w w:val="100"/>
          <w:position w:val="0"/>
          <w:sz w:val="24"/>
          <w:szCs w:val="24"/>
        </w:rPr>
        <w:t>Dalam keadaan tertentu:</w:t>
      </w:r>
    </w:p>
    <w:p>
      <w:pPr>
        <w:pStyle w:val="Style2"/>
        <w:keepNext w:val="0"/>
        <w:keepLines w:val="0"/>
        <w:widowControl w:val="0"/>
        <w:numPr>
          <w:ilvl w:val="0"/>
          <w:numId w:val="981"/>
        </w:numPr>
        <w:shd w:val="clear" w:color="auto" w:fill="auto"/>
        <w:tabs>
          <w:tab w:pos="3105" w:val="left"/>
        </w:tabs>
        <w:bidi w:val="0"/>
        <w:spacing w:before="0" w:after="0" w:line="240" w:lineRule="auto"/>
        <w:ind w:left="2560" w:right="0" w:firstLine="0"/>
        <w:jc w:val="left"/>
      </w:pPr>
      <w:bookmarkStart w:id="1591" w:name="bookmark1591"/>
      <w:bookmarkEnd w:id="1591"/>
      <w:r>
        <w:rPr>
          <w:color w:val="000000"/>
          <w:spacing w:val="0"/>
          <w:w w:val="100"/>
          <w:position w:val="0"/>
          <w:sz w:val="24"/>
          <w:szCs w:val="24"/>
        </w:rPr>
        <w:t>akses jaringan internet mengalami gangguan; atau</w:t>
      </w:r>
    </w:p>
    <w:p>
      <w:pPr>
        <w:pStyle w:val="Style2"/>
        <w:keepNext w:val="0"/>
        <w:keepLines w:val="0"/>
        <w:widowControl w:val="0"/>
        <w:numPr>
          <w:ilvl w:val="0"/>
          <w:numId w:val="981"/>
        </w:numPr>
        <w:shd w:val="clear" w:color="auto" w:fill="auto"/>
        <w:tabs>
          <w:tab w:pos="3105" w:val="left"/>
        </w:tabs>
        <w:bidi w:val="0"/>
        <w:spacing w:before="0" w:after="0" w:line="240" w:lineRule="auto"/>
        <w:ind w:left="2560" w:right="0" w:firstLine="0"/>
        <w:jc w:val="left"/>
      </w:pPr>
      <w:bookmarkStart w:id="1592" w:name="bookmark1592"/>
      <w:bookmarkEnd w:id="1592"/>
      <w:r>
        <w:rPr>
          <w:color w:val="000000"/>
          <w:spacing w:val="0"/>
          <w:w w:val="100"/>
          <w:position w:val="0"/>
          <w:sz w:val="24"/>
          <w:szCs w:val="24"/>
        </w:rPr>
        <w:t>keadaan kahar,</w:t>
      </w:r>
    </w:p>
    <w:p>
      <w:pPr>
        <w:pStyle w:val="Style2"/>
        <w:keepNext w:val="0"/>
        <w:keepLines w:val="0"/>
        <w:widowControl w:val="0"/>
        <w:shd w:val="clear" w:color="auto" w:fill="auto"/>
        <w:bidi w:val="0"/>
        <w:spacing w:before="0" w:after="0" w:line="240" w:lineRule="auto"/>
        <w:ind w:left="2640" w:right="0" w:firstLine="0"/>
        <w:jc w:val="both"/>
      </w:pPr>
      <w:r>
        <w:rPr>
          <w:color w:val="000000"/>
          <w:spacing w:val="0"/>
          <w:w w:val="100"/>
          <w:position w:val="0"/>
          <w:sz w:val="24"/>
          <w:szCs w:val="24"/>
          <w:shd w:val="clear" w:color="auto" w:fill="FFFFFF"/>
        </w:rPr>
        <w:t>penyampaian laporan sebagaimana dimaksud pada ayat</w:t>
      </w:r>
    </w:p>
    <w:p>
      <w:pPr>
        <w:pStyle w:val="Style2"/>
        <w:keepNext w:val="0"/>
        <w:keepLines w:val="0"/>
        <w:widowControl w:val="0"/>
        <w:numPr>
          <w:ilvl w:val="0"/>
          <w:numId w:val="983"/>
        </w:numPr>
        <w:shd w:val="clear" w:color="auto" w:fill="auto"/>
        <w:tabs>
          <w:tab w:pos="3105" w:val="left"/>
        </w:tabs>
        <w:bidi w:val="0"/>
        <w:spacing w:before="0" w:after="0" w:line="240" w:lineRule="auto"/>
        <w:ind w:left="2640" w:right="0" w:firstLine="0"/>
        <w:jc w:val="both"/>
      </w:pPr>
      <w:bookmarkStart w:id="1593" w:name="bookmark1593"/>
      <w:bookmarkEnd w:id="1593"/>
      <w:r>
        <w:rPr>
          <w:color w:val="000000"/>
          <w:spacing w:val="0"/>
          <w:w w:val="100"/>
          <w:position w:val="0"/>
          <w:sz w:val="24"/>
          <w:szCs w:val="24"/>
        </w:rPr>
        <w:t>dapat dilakukan secara Luring.</w:t>
      </w:r>
    </w:p>
    <w:p>
      <w:pPr>
        <w:pStyle w:val="Style2"/>
        <w:keepNext w:val="0"/>
        <w:keepLines w:val="0"/>
        <w:widowControl w:val="0"/>
        <w:numPr>
          <w:ilvl w:val="0"/>
          <w:numId w:val="979"/>
        </w:numPr>
        <w:shd w:val="clear" w:color="auto" w:fill="auto"/>
        <w:tabs>
          <w:tab w:pos="2563" w:val="left"/>
        </w:tabs>
        <w:bidi w:val="0"/>
        <w:spacing w:before="0" w:after="280" w:line="240" w:lineRule="auto"/>
        <w:ind w:left="2560" w:right="0" w:hanging="540"/>
        <w:jc w:val="both"/>
      </w:pPr>
      <w:bookmarkStart w:id="1594" w:name="bookmark1594"/>
      <w:bookmarkEnd w:id="1594"/>
      <w:r>
        <w:rPr>
          <w:color w:val="000000"/>
          <w:spacing w:val="0"/>
          <w:w w:val="100"/>
          <w:position w:val="0"/>
          <w:sz w:val="24"/>
          <w:szCs w:val="24"/>
        </w:rPr>
        <w:t>Keadaan tertentu sebagaimana dimaksud pada ayat (2) melalui pemberitahuan resmi oleh Badan Karantina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235</w:t>
      </w:r>
    </w:p>
    <w:p>
      <w:pPr>
        <w:pStyle w:val="Style2"/>
        <w:keepNext w:val="0"/>
        <w:keepLines w:val="0"/>
        <w:widowControl w:val="0"/>
        <w:numPr>
          <w:ilvl w:val="0"/>
          <w:numId w:val="985"/>
        </w:numPr>
        <w:shd w:val="clear" w:color="auto" w:fill="auto"/>
        <w:tabs>
          <w:tab w:pos="2563" w:val="left"/>
        </w:tabs>
        <w:bidi w:val="0"/>
        <w:spacing w:before="0" w:after="0" w:line="240" w:lineRule="auto"/>
        <w:ind w:left="2560" w:right="0" w:hanging="540"/>
        <w:jc w:val="both"/>
      </w:pPr>
      <w:bookmarkStart w:id="1595" w:name="bookmark1595"/>
      <w:bookmarkEnd w:id="1595"/>
      <w:r>
        <w:rPr>
          <w:color w:val="000000"/>
          <w:spacing w:val="0"/>
          <w:w w:val="100"/>
          <w:position w:val="0"/>
          <w:sz w:val="24"/>
          <w:szCs w:val="24"/>
        </w:rPr>
        <w:t>Penyerahan Media Pembawa HPIK oleh Pemilik kepada Pejabat Karantina Ikan dapat dilakukan bersamaan atau setelah pelaporan sebagaimana dimaksud dalam Pasal 233.</w:t>
      </w:r>
    </w:p>
    <w:p>
      <w:pPr>
        <w:pStyle w:val="Style2"/>
        <w:keepNext w:val="0"/>
        <w:keepLines w:val="0"/>
        <w:widowControl w:val="0"/>
        <w:numPr>
          <w:ilvl w:val="0"/>
          <w:numId w:val="985"/>
        </w:numPr>
        <w:shd w:val="clear" w:color="auto" w:fill="auto"/>
        <w:tabs>
          <w:tab w:pos="2563" w:val="left"/>
        </w:tabs>
        <w:bidi w:val="0"/>
        <w:spacing w:before="0" w:after="0" w:line="240" w:lineRule="auto"/>
        <w:ind w:left="2560" w:right="0" w:hanging="540"/>
        <w:jc w:val="both"/>
      </w:pPr>
      <w:bookmarkStart w:id="1596" w:name="bookmark1596"/>
      <w:bookmarkEnd w:id="1596"/>
      <w:r>
        <w:rPr>
          <w:color w:val="000000"/>
          <w:spacing w:val="0"/>
          <w:w w:val="100"/>
          <w:position w:val="0"/>
          <w:sz w:val="24"/>
          <w:szCs w:val="24"/>
        </w:rPr>
        <w:t>Penyerahan Media Pembawa HPIK sebagaimana dimaksud pada ayat (1) disertai dengan penerbitan berita acara serah terima Media Pembawa HPIK oleh Pejabat Karantina Ikan.</w:t>
      </w:r>
    </w:p>
    <w:p>
      <w:pPr>
        <w:pStyle w:val="Style2"/>
        <w:keepNext w:val="0"/>
        <w:keepLines w:val="0"/>
        <w:widowControl w:val="0"/>
        <w:numPr>
          <w:ilvl w:val="0"/>
          <w:numId w:val="985"/>
        </w:numPr>
        <w:shd w:val="clear" w:color="auto" w:fill="auto"/>
        <w:tabs>
          <w:tab w:pos="2563" w:val="left"/>
        </w:tabs>
        <w:bidi w:val="0"/>
        <w:spacing w:before="0" w:after="0" w:line="240" w:lineRule="auto"/>
        <w:ind w:left="2560" w:right="0" w:hanging="540"/>
        <w:jc w:val="both"/>
      </w:pPr>
      <w:bookmarkStart w:id="1597" w:name="bookmark1597"/>
      <w:bookmarkEnd w:id="1597"/>
      <w:r>
        <w:rPr>
          <w:color w:val="000000"/>
          <w:spacing w:val="0"/>
          <w:w w:val="100"/>
          <w:position w:val="0"/>
          <w:sz w:val="24"/>
          <w:szCs w:val="24"/>
        </w:rPr>
        <w:t>Media Pembawa HPIK yang telah diserahkan sebagaimana dimaksud pada ayat (2) berada di bawah penguasaan Pejabat Karantina Ikan dan dapat dilakukan penyegelan.</w:t>
      </w:r>
    </w:p>
    <w:p>
      <w:pPr>
        <w:pStyle w:val="Style2"/>
        <w:keepNext w:val="0"/>
        <w:keepLines w:val="0"/>
        <w:widowControl w:val="0"/>
        <w:numPr>
          <w:ilvl w:val="0"/>
          <w:numId w:val="985"/>
        </w:numPr>
        <w:shd w:val="clear" w:color="auto" w:fill="auto"/>
        <w:tabs>
          <w:tab w:pos="2563" w:val="left"/>
        </w:tabs>
        <w:bidi w:val="0"/>
        <w:spacing w:before="0" w:after="280" w:line="240" w:lineRule="auto"/>
        <w:ind w:left="2560" w:right="0" w:hanging="540"/>
        <w:jc w:val="both"/>
      </w:pPr>
      <w:bookmarkStart w:id="1598" w:name="bookmark1598"/>
      <w:bookmarkEnd w:id="1598"/>
      <w:r>
        <w:rPr>
          <w:color w:val="000000"/>
          <w:spacing w:val="0"/>
          <w:w w:val="100"/>
          <w:position w:val="0"/>
          <w:sz w:val="24"/>
          <w:szCs w:val="24"/>
        </w:rPr>
        <w:t>Penyegelan sebagaimana dimaksud pada ayat (3) dilakukan untuk pengamanan Media Pembawa HPIK selama atau setelah pelaksanaan tindakan Karantina Ikan.</w:t>
      </w:r>
    </w:p>
    <w:p>
      <w:pPr>
        <w:pStyle w:val="Style2"/>
        <w:keepNext w:val="0"/>
        <w:keepLines w:val="0"/>
        <w:widowControl w:val="0"/>
        <w:shd w:val="clear" w:color="auto" w:fill="auto"/>
        <w:bidi w:val="0"/>
        <w:spacing w:before="0" w:after="280" w:line="233" w:lineRule="auto"/>
        <w:ind w:left="0" w:right="0" w:firstLine="0"/>
        <w:jc w:val="center"/>
      </w:pPr>
      <w:r>
        <w:rPr>
          <w:color w:val="000000"/>
          <w:spacing w:val="0"/>
          <w:w w:val="100"/>
          <w:position w:val="0"/>
          <w:sz w:val="24"/>
          <w:szCs w:val="24"/>
        </w:rPr>
        <w:t>Paragraf 2</w:t>
        <w:br/>
        <w:t>Analisis Laporan Media Pembawa HPIK</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236</w:t>
      </w:r>
    </w:p>
    <w:p>
      <w:pPr>
        <w:pStyle w:val="Style2"/>
        <w:keepNext w:val="0"/>
        <w:keepLines w:val="0"/>
        <w:widowControl w:val="0"/>
        <w:numPr>
          <w:ilvl w:val="0"/>
          <w:numId w:val="987"/>
        </w:numPr>
        <w:shd w:val="clear" w:color="auto" w:fill="auto"/>
        <w:tabs>
          <w:tab w:pos="2563" w:val="left"/>
        </w:tabs>
        <w:bidi w:val="0"/>
        <w:spacing w:before="0" w:after="0" w:line="240" w:lineRule="auto"/>
        <w:ind w:left="2020" w:right="0" w:firstLine="0"/>
        <w:jc w:val="both"/>
      </w:pPr>
      <w:bookmarkStart w:id="1599" w:name="bookmark1599"/>
      <w:bookmarkEnd w:id="1599"/>
      <w:r>
        <w:rPr>
          <w:color w:val="000000"/>
          <w:spacing w:val="0"/>
          <w:w w:val="100"/>
          <w:position w:val="0"/>
          <w:sz w:val="24"/>
          <w:szCs w:val="24"/>
        </w:rPr>
        <w:t>Berdasarkan laporan sebagaimana dimaksud Pasal 233,</w:t>
      </w:r>
    </w:p>
    <w:p>
      <w:pPr>
        <w:pStyle w:val="Style2"/>
        <w:keepNext w:val="0"/>
        <w:keepLines w:val="0"/>
        <w:widowControl w:val="0"/>
        <w:shd w:val="clear" w:color="auto" w:fill="auto"/>
        <w:tabs>
          <w:tab w:pos="7404" w:val="left"/>
        </w:tabs>
        <w:bidi w:val="0"/>
        <w:spacing w:before="0" w:after="0" w:line="240" w:lineRule="auto"/>
        <w:ind w:left="2560" w:right="0" w:firstLine="20"/>
        <w:jc w:val="both"/>
      </w:pPr>
      <w:r>
        <w:rPr>
          <w:color w:val="000000"/>
          <w:spacing w:val="0"/>
          <w:w w:val="100"/>
          <w:position w:val="0"/>
          <w:sz w:val="24"/>
          <w:szCs w:val="24"/>
        </w:rPr>
        <w:t>petugas analisis laporan melakukan</w:t>
        <w:tab/>
        <w:t>analisis laporan</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permohonan Tindakan Karantina Ikan dan Pengawasan dan/atau pengendalian.</w:t>
      </w:r>
    </w:p>
    <w:p>
      <w:pPr>
        <w:pStyle w:val="Style2"/>
        <w:keepNext w:val="0"/>
        <w:keepLines w:val="0"/>
        <w:widowControl w:val="0"/>
        <w:numPr>
          <w:ilvl w:val="0"/>
          <w:numId w:val="987"/>
        </w:numPr>
        <w:shd w:val="clear" w:color="auto" w:fill="auto"/>
        <w:tabs>
          <w:tab w:pos="2563" w:val="left"/>
        </w:tabs>
        <w:bidi w:val="0"/>
        <w:spacing w:before="0" w:after="0" w:line="240" w:lineRule="auto"/>
        <w:ind w:left="2560" w:right="0" w:hanging="540"/>
        <w:jc w:val="both"/>
      </w:pPr>
      <w:bookmarkStart w:id="1600" w:name="bookmark1600"/>
      <w:bookmarkEnd w:id="1600"/>
      <w:r>
        <w:rPr>
          <w:color w:val="000000"/>
          <w:spacing w:val="0"/>
          <w:w w:val="100"/>
          <w:position w:val="0"/>
          <w:sz w:val="24"/>
          <w:szCs w:val="24"/>
        </w:rPr>
        <w:t>Analisis laporan sebagaimana dimaksud pada ayat (1) juga mempertimbangkan:</w:t>
      </w:r>
    </w:p>
    <w:p>
      <w:pPr>
        <w:pStyle w:val="Style2"/>
        <w:keepNext w:val="0"/>
        <w:keepLines w:val="0"/>
        <w:widowControl w:val="0"/>
        <w:numPr>
          <w:ilvl w:val="0"/>
          <w:numId w:val="989"/>
        </w:numPr>
        <w:shd w:val="clear" w:color="auto" w:fill="auto"/>
        <w:tabs>
          <w:tab w:pos="3105" w:val="left"/>
        </w:tabs>
        <w:bidi w:val="0"/>
        <w:spacing w:before="0" w:after="0" w:line="240" w:lineRule="auto"/>
        <w:ind w:left="2560" w:right="0" w:firstLine="0"/>
        <w:jc w:val="left"/>
      </w:pPr>
      <w:bookmarkStart w:id="1601" w:name="bookmark1601"/>
      <w:bookmarkEnd w:id="1601"/>
      <w:r>
        <w:rPr>
          <w:color w:val="000000"/>
          <w:spacing w:val="0"/>
          <w:w w:val="100"/>
          <w:position w:val="0"/>
          <w:sz w:val="24"/>
          <w:szCs w:val="24"/>
        </w:rPr>
        <w:t>laporan instansi terkait;</w:t>
      </w:r>
    </w:p>
    <w:p>
      <w:pPr>
        <w:pStyle w:val="Style2"/>
        <w:keepNext w:val="0"/>
        <w:keepLines w:val="0"/>
        <w:widowControl w:val="0"/>
        <w:numPr>
          <w:ilvl w:val="0"/>
          <w:numId w:val="989"/>
        </w:numPr>
        <w:shd w:val="clear" w:color="auto" w:fill="auto"/>
        <w:tabs>
          <w:tab w:pos="3105" w:val="left"/>
        </w:tabs>
        <w:bidi w:val="0"/>
        <w:spacing w:before="0" w:after="0" w:line="240" w:lineRule="auto"/>
        <w:ind w:left="2560" w:right="0" w:firstLine="0"/>
        <w:jc w:val="left"/>
      </w:pPr>
      <w:bookmarkStart w:id="1602" w:name="bookmark1602"/>
      <w:bookmarkEnd w:id="1602"/>
      <w:r>
        <w:rPr>
          <w:color w:val="000000"/>
          <w:spacing w:val="0"/>
          <w:w w:val="100"/>
          <w:position w:val="0"/>
          <w:sz w:val="24"/>
          <w:szCs w:val="24"/>
        </w:rPr>
        <w:t>informasi dari masyarakat; dan/atau</w:t>
      </w:r>
    </w:p>
    <w:p>
      <w:pPr>
        <w:pStyle w:val="Style2"/>
        <w:keepNext w:val="0"/>
        <w:keepLines w:val="0"/>
        <w:widowControl w:val="0"/>
        <w:numPr>
          <w:ilvl w:val="0"/>
          <w:numId w:val="989"/>
        </w:numPr>
        <w:shd w:val="clear" w:color="auto" w:fill="auto"/>
        <w:tabs>
          <w:tab w:pos="3105" w:val="left"/>
        </w:tabs>
        <w:bidi w:val="0"/>
        <w:spacing w:before="0" w:after="0" w:line="240" w:lineRule="auto"/>
        <w:ind w:left="2560" w:right="0" w:firstLine="0"/>
        <w:jc w:val="left"/>
      </w:pPr>
      <w:bookmarkStart w:id="1603" w:name="bookmark1603"/>
      <w:bookmarkEnd w:id="1603"/>
      <w:r>
        <w:rPr>
          <w:color w:val="000000"/>
          <w:spacing w:val="0"/>
          <w:w w:val="100"/>
          <w:position w:val="0"/>
          <w:sz w:val="24"/>
          <w:szCs w:val="24"/>
        </w:rPr>
        <w:t>rekam jejak kepatuhan Pemilik.</w:t>
      </w:r>
    </w:p>
    <w:p>
      <w:pPr>
        <w:pStyle w:val="Style2"/>
        <w:keepNext w:val="0"/>
        <w:keepLines w:val="0"/>
        <w:widowControl w:val="0"/>
        <w:numPr>
          <w:ilvl w:val="0"/>
          <w:numId w:val="987"/>
        </w:numPr>
        <w:shd w:val="clear" w:color="auto" w:fill="auto"/>
        <w:tabs>
          <w:tab w:pos="2563" w:val="left"/>
        </w:tabs>
        <w:bidi w:val="0"/>
        <w:spacing w:before="0" w:after="0" w:line="240" w:lineRule="auto"/>
        <w:ind w:left="2560" w:right="0" w:hanging="540"/>
        <w:jc w:val="both"/>
      </w:pPr>
      <w:bookmarkStart w:id="1604" w:name="bookmark1604"/>
      <w:bookmarkEnd w:id="1604"/>
      <w:r>
        <w:rPr>
          <w:color w:val="000000"/>
          <w:spacing w:val="0"/>
          <w:w w:val="100"/>
          <w:position w:val="0"/>
          <w:sz w:val="24"/>
          <w:szCs w:val="24"/>
        </w:rPr>
        <w:t>Berdasarkan analisis laporan sebagaimana dimaksud pada ayat (2), petugas analisis laporan menerbitkan hasil analisis permohonan tindakan Karantina Ikan dan Pengawasan.</w:t>
      </w:r>
    </w:p>
    <w:p>
      <w:pPr>
        <w:pStyle w:val="Style2"/>
        <w:keepNext w:val="0"/>
        <w:keepLines w:val="0"/>
        <w:widowControl w:val="0"/>
        <w:numPr>
          <w:ilvl w:val="0"/>
          <w:numId w:val="987"/>
        </w:numPr>
        <w:shd w:val="clear" w:color="auto" w:fill="auto"/>
        <w:tabs>
          <w:tab w:pos="2563" w:val="left"/>
        </w:tabs>
        <w:bidi w:val="0"/>
        <w:spacing w:before="0" w:after="280" w:line="240" w:lineRule="auto"/>
        <w:ind w:left="2560" w:right="0" w:hanging="540"/>
        <w:jc w:val="both"/>
      </w:pPr>
      <w:bookmarkStart w:id="1605" w:name="bookmark1605"/>
      <w:bookmarkEnd w:id="1605"/>
      <w:r>
        <w:rPr>
          <w:color w:val="000000"/>
          <w:spacing w:val="0"/>
          <w:w w:val="100"/>
          <w:position w:val="0"/>
          <w:sz w:val="24"/>
          <w:szCs w:val="24"/>
        </w:rPr>
        <w:t>Ketentuan mengenai tata cara analisis laporan sebagaimana dimaksud pada ayat (4) lebih lanjut diatur dengan pedoman.</w:t>
      </w:r>
      <w:r>
        <w:br w:type="page"/>
      </w:r>
    </w:p>
    <w:p>
      <w:pPr>
        <w:pStyle w:val="Style2"/>
        <w:keepNext w:val="0"/>
        <w:keepLines w:val="0"/>
        <w:widowControl w:val="0"/>
        <w:shd w:val="clear" w:color="auto" w:fill="auto"/>
        <w:bidi w:val="0"/>
        <w:spacing w:before="0" w:after="0" w:line="240" w:lineRule="auto"/>
        <w:ind w:left="4780" w:right="0" w:firstLine="0"/>
        <w:jc w:val="left"/>
      </w:pPr>
      <w:r>
        <w:rPr>
          <w:color w:val="000000"/>
          <w:spacing w:val="0"/>
          <w:w w:val="100"/>
          <w:position w:val="0"/>
          <w:sz w:val="24"/>
          <w:szCs w:val="24"/>
        </w:rPr>
        <w:t>Bagian Keempat</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Ikan dan Pengawasan dan/atau</w:t>
        <w:br/>
        <w:t>Pengendalian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Pasal 237</w:t>
      </w:r>
    </w:p>
    <w:p>
      <w:pPr>
        <w:pStyle w:val="Style2"/>
        <w:keepNext w:val="0"/>
        <w:keepLines w:val="0"/>
        <w:widowControl w:val="0"/>
        <w:shd w:val="clear" w:color="auto" w:fill="auto"/>
        <w:bidi w:val="0"/>
        <w:spacing w:before="0" w:after="0" w:line="240" w:lineRule="auto"/>
        <w:ind w:left="0" w:right="0" w:firstLine="0"/>
        <w:jc w:val="both"/>
      </w:pPr>
      <w:r>
        <mc:AlternateContent>
          <mc:Choice Requires="wps">
            <w:drawing>
              <wp:anchor distT="127000" distB="6207760" distL="127000" distR="130175" simplePos="0" relativeHeight="125829380" behindDoc="0" locked="0" layoutInCell="1" allowOverlap="1">
                <wp:simplePos x="0" y="0"/>
                <wp:positionH relativeFrom="page">
                  <wp:posOffset>2152015</wp:posOffset>
                </wp:positionH>
                <wp:positionV relativeFrom="margin">
                  <wp:posOffset>1447800</wp:posOffset>
                </wp:positionV>
                <wp:extent cx="201295" cy="1466215"/>
                <wp:wrapSquare wrapText="right"/>
                <wp:docPr id="5" name="Shape 5"/>
                <a:graphic xmlns:a="http://schemas.openxmlformats.org/drawingml/2006/main">
                  <a:graphicData uri="http://schemas.microsoft.com/office/word/2010/wordprocessingShape">
                    <wps:wsp>
                      <wps:cNvSpPr txBox="1"/>
                      <wps:spPr>
                        <a:xfrm>
                          <a:ext cx="201295" cy="1466215"/>
                        </a:xfrm>
                        <a:prstGeom prst="rect"/>
                        <a:noFill/>
                      </wps:spPr>
                      <wps:txbx>
                        <w:txbxContent>
                          <w:p>
                            <w:pPr>
                              <w:pStyle w:val="Style2"/>
                              <w:keepNext w:val="0"/>
                              <w:keepLines w:val="0"/>
                              <w:widowControl w:val="0"/>
                              <w:shd w:val="clear" w:color="auto" w:fill="auto"/>
                              <w:bidi w:val="0"/>
                              <w:spacing w:before="0" w:after="540" w:line="240" w:lineRule="auto"/>
                              <w:ind w:left="0" w:right="0" w:firstLine="0"/>
                              <w:jc w:val="left"/>
                            </w:pPr>
                            <w:bookmarkStart w:id="6" w:name="bookmark6"/>
                            <w:r>
                              <w:rPr>
                                <w:color w:val="000000"/>
                                <w:spacing w:val="0"/>
                                <w:w w:val="100"/>
                                <w:position w:val="0"/>
                                <w:sz w:val="24"/>
                                <w:szCs w:val="24"/>
                              </w:rPr>
                              <w:t>(</w:t>
                            </w:r>
                            <w:bookmarkEnd w:id="6"/>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7" w:name="bookmark7"/>
                            <w:r>
                              <w:rPr>
                                <w:color w:val="000000"/>
                                <w:spacing w:val="0"/>
                                <w:w w:val="100"/>
                                <w:position w:val="0"/>
                                <w:sz w:val="24"/>
                                <w:szCs w:val="24"/>
                              </w:rPr>
                              <w:t>(</w:t>
                            </w:r>
                            <w:bookmarkEnd w:id="7"/>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8" w:name="bookmark8"/>
                            <w:r>
                              <w:rPr>
                                <w:color w:val="000000"/>
                                <w:spacing w:val="0"/>
                                <w:w w:val="100"/>
                                <w:position w:val="0"/>
                                <w:sz w:val="24"/>
                                <w:szCs w:val="24"/>
                              </w:rPr>
                              <w:t>(</w:t>
                            </w:r>
                            <w:bookmarkEnd w:id="8"/>
                            <w:r>
                              <w:rPr>
                                <w:color w:val="000000"/>
                                <w:spacing w:val="0"/>
                                <w:w w:val="100"/>
                                <w:position w:val="0"/>
                                <w:sz w:val="24"/>
                                <w:szCs w:val="24"/>
                              </w:rPr>
                              <w:t>3)</w:t>
                            </w:r>
                          </w:p>
                        </w:txbxContent>
                      </wps:txbx>
                      <wps:bodyPr lIns="0" tIns="0" rIns="0" bIns="0">
                        <a:noAutoFit/>
                      </wps:bodyPr>
                    </wps:wsp>
                  </a:graphicData>
                </a:graphic>
              </wp:anchor>
            </w:drawing>
          </mc:Choice>
          <mc:Fallback>
            <w:pict>
              <v:shape id="_x0000_s1031" type="#_x0000_t202" style="position:absolute;margin-left:169.45000000000002pt;margin-top:114.pt;width:15.85pt;height:115.45pt;z-index:-125829373;mso-wrap-distance-left:10.pt;mso-wrap-distance-top:10.pt;mso-wrap-distance-right:10.25pt;mso-wrap-distance-bottom:488.80000000000001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left"/>
                      </w:pPr>
                      <w:bookmarkStart w:id="6" w:name="bookmark6"/>
                      <w:r>
                        <w:rPr>
                          <w:color w:val="000000"/>
                          <w:spacing w:val="0"/>
                          <w:w w:val="100"/>
                          <w:position w:val="0"/>
                          <w:sz w:val="24"/>
                          <w:szCs w:val="24"/>
                        </w:rPr>
                        <w:t>(</w:t>
                      </w:r>
                      <w:bookmarkEnd w:id="6"/>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7" w:name="bookmark7"/>
                      <w:r>
                        <w:rPr>
                          <w:color w:val="000000"/>
                          <w:spacing w:val="0"/>
                          <w:w w:val="100"/>
                          <w:position w:val="0"/>
                          <w:sz w:val="24"/>
                          <w:szCs w:val="24"/>
                        </w:rPr>
                        <w:t>(</w:t>
                      </w:r>
                      <w:bookmarkEnd w:id="7"/>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8" w:name="bookmark8"/>
                      <w:r>
                        <w:rPr>
                          <w:color w:val="000000"/>
                          <w:spacing w:val="0"/>
                          <w:w w:val="100"/>
                          <w:position w:val="0"/>
                          <w:sz w:val="24"/>
                          <w:szCs w:val="24"/>
                        </w:rPr>
                        <w:t>(</w:t>
                      </w:r>
                      <w:bookmarkEnd w:id="8"/>
                      <w:r>
                        <w:rPr>
                          <w:color w:val="000000"/>
                          <w:spacing w:val="0"/>
                          <w:w w:val="100"/>
                          <w:position w:val="0"/>
                          <w:sz w:val="24"/>
                          <w:szCs w:val="24"/>
                        </w:rPr>
                        <w:t>3)</w:t>
                      </w:r>
                    </w:p>
                  </w:txbxContent>
                </v:textbox>
                <w10:wrap type="square" side="right" anchorx="page" anchory="margin"/>
              </v:shape>
            </w:pict>
          </mc:Fallback>
        </mc:AlternateContent>
      </w:r>
      <w:r>
        <mc:AlternateContent>
          <mc:Choice Requires="wps">
            <w:drawing>
              <wp:anchor distT="4421505" distB="2629535" distL="127000" distR="127000" simplePos="0" relativeHeight="125829382" behindDoc="0" locked="0" layoutInCell="1" allowOverlap="1">
                <wp:simplePos x="0" y="0"/>
                <wp:positionH relativeFrom="page">
                  <wp:posOffset>2152015</wp:posOffset>
                </wp:positionH>
                <wp:positionV relativeFrom="margin">
                  <wp:posOffset>5742305</wp:posOffset>
                </wp:positionV>
                <wp:extent cx="204470" cy="749935"/>
                <wp:wrapSquare wrapText="right"/>
                <wp:docPr id="7" name="Shape 7"/>
                <a:graphic xmlns:a="http://schemas.openxmlformats.org/drawingml/2006/main">
                  <a:graphicData uri="http://schemas.microsoft.com/office/word/2010/wordprocessingShape">
                    <wps:wsp>
                      <wps:cNvSpPr txBox="1"/>
                      <wps:spPr>
                        <a:xfrm>
                          <a:ext cx="204470" cy="749935"/>
                        </a:xfrm>
                        <a:prstGeom prst="rect"/>
                        <a:noFill/>
                      </wps:spPr>
                      <wps:txbx>
                        <w:txbxContent>
                          <w:p>
                            <w:pPr>
                              <w:pStyle w:val="Style2"/>
                              <w:keepNext w:val="0"/>
                              <w:keepLines w:val="0"/>
                              <w:widowControl w:val="0"/>
                              <w:shd w:val="clear" w:color="auto" w:fill="auto"/>
                              <w:bidi w:val="0"/>
                              <w:spacing w:before="0" w:after="540" w:line="240" w:lineRule="auto"/>
                              <w:ind w:left="0" w:right="0" w:firstLine="0"/>
                              <w:jc w:val="center"/>
                            </w:pPr>
                            <w:bookmarkStart w:id="9" w:name="bookmark9"/>
                            <w:r>
                              <w:rPr>
                                <w:color w:val="000000"/>
                                <w:spacing w:val="0"/>
                                <w:w w:val="100"/>
                                <w:position w:val="0"/>
                                <w:sz w:val="24"/>
                                <w:szCs w:val="24"/>
                              </w:rPr>
                              <w:t>(</w:t>
                            </w:r>
                            <w:bookmarkEnd w:id="9"/>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0" w:name="bookmark10"/>
                            <w:r>
                              <w:rPr>
                                <w:color w:val="000000"/>
                                <w:spacing w:val="0"/>
                                <w:w w:val="100"/>
                                <w:position w:val="0"/>
                                <w:sz w:val="24"/>
                                <w:szCs w:val="24"/>
                              </w:rPr>
                              <w:t>(</w:t>
                            </w:r>
                            <w:bookmarkEnd w:id="10"/>
                            <w:r>
                              <w:rPr>
                                <w:color w:val="000000"/>
                                <w:spacing w:val="0"/>
                                <w:w w:val="100"/>
                                <w:position w:val="0"/>
                                <w:sz w:val="24"/>
                                <w:szCs w:val="24"/>
                              </w:rPr>
                              <w:t>5)</w:t>
                            </w:r>
                          </w:p>
                        </w:txbxContent>
                      </wps:txbx>
                      <wps:bodyPr lIns="0" tIns="0" rIns="0" bIns="0">
                        <a:noAutoFit/>
                      </wps:bodyPr>
                    </wps:wsp>
                  </a:graphicData>
                </a:graphic>
              </wp:anchor>
            </w:drawing>
          </mc:Choice>
          <mc:Fallback>
            <w:pict>
              <v:shape id="_x0000_s1033" type="#_x0000_t202" style="position:absolute;margin-left:169.45000000000002pt;margin-top:452.15000000000003pt;width:16.100000000000001pt;height:59.050000000000004pt;z-index:-125829371;mso-wrap-distance-left:10.pt;mso-wrap-distance-top:348.15000000000003pt;mso-wrap-distance-right:10.pt;mso-wrap-distance-bottom:207.05000000000001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center"/>
                      </w:pPr>
                      <w:bookmarkStart w:id="9" w:name="bookmark9"/>
                      <w:r>
                        <w:rPr>
                          <w:color w:val="000000"/>
                          <w:spacing w:val="0"/>
                          <w:w w:val="100"/>
                          <w:position w:val="0"/>
                          <w:sz w:val="24"/>
                          <w:szCs w:val="24"/>
                        </w:rPr>
                        <w:t>(</w:t>
                      </w:r>
                      <w:bookmarkEnd w:id="9"/>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0" w:name="bookmark10"/>
                      <w:r>
                        <w:rPr>
                          <w:color w:val="000000"/>
                          <w:spacing w:val="0"/>
                          <w:w w:val="100"/>
                          <w:position w:val="0"/>
                          <w:sz w:val="24"/>
                          <w:szCs w:val="24"/>
                        </w:rPr>
                        <w:t>(</w:t>
                      </w:r>
                      <w:bookmarkEnd w:id="10"/>
                      <w:r>
                        <w:rPr>
                          <w:color w:val="000000"/>
                          <w:spacing w:val="0"/>
                          <w:w w:val="100"/>
                          <w:position w:val="0"/>
                          <w:sz w:val="24"/>
                          <w:szCs w:val="24"/>
                        </w:rPr>
                        <w:t>5)</w:t>
                      </w:r>
                    </w:p>
                  </w:txbxContent>
                </v:textbox>
                <w10:wrap type="square" side="right" anchorx="page" anchory="margin"/>
              </v:shape>
            </w:pict>
          </mc:Fallback>
        </mc:AlternateContent>
      </w:r>
      <w:r>
        <mc:AlternateContent>
          <mc:Choice Requires="wps">
            <w:drawing>
              <wp:anchor distT="7460615" distB="127000" distL="127000" distR="127000" simplePos="0" relativeHeight="125829384" behindDoc="0" locked="0" layoutInCell="1" allowOverlap="1">
                <wp:simplePos x="0" y="0"/>
                <wp:positionH relativeFrom="page">
                  <wp:posOffset>2152015</wp:posOffset>
                </wp:positionH>
                <wp:positionV relativeFrom="margin">
                  <wp:posOffset>8781415</wp:posOffset>
                </wp:positionV>
                <wp:extent cx="204470" cy="213360"/>
                <wp:wrapSquare wrapText="right"/>
                <wp:docPr id="9" name="Shape 9"/>
                <a:graphic xmlns:a="http://schemas.openxmlformats.org/drawingml/2006/main">
                  <a:graphicData uri="http://schemas.microsoft.com/office/word/2010/wordprocessingShape">
                    <wps:wsp>
                      <wps:cNvSpPr txBox="1"/>
                      <wps:spPr>
                        <a:xfrm>
                          <a:ext cx="204470" cy="21336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(6)</w:t>
                            </w:r>
                          </w:p>
                        </w:txbxContent>
                      </wps:txbx>
                      <wps:bodyPr wrap="none" lIns="0" tIns="0" rIns="0" bIns="0">
                        <a:noAutoFit/>
                      </wps:bodyPr>
                    </wps:wsp>
                  </a:graphicData>
                </a:graphic>
              </wp:anchor>
            </w:drawing>
          </mc:Choice>
          <mc:Fallback>
            <w:pict>
              <v:shape id="_x0000_s1035" type="#_x0000_t202" style="position:absolute;margin-left:169.45000000000002pt;margin-top:691.45000000000005pt;width:16.100000000000001pt;height:16.800000000000001pt;z-index:-125829369;mso-wrap-distance-left:10.pt;mso-wrap-distance-top:587.45000000000005pt;mso-wrap-distance-right:10.pt;mso-wrap-distance-bottom:10.pt;mso-position-horizontal-relative:page;mso-position-vertical-relative:margin" filled="f" stroked="f">
                <v:textbox inset="0,0,0,0">
                  <w:txbxContent>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(6)</w:t>
                      </w:r>
                    </w:p>
                  </w:txbxContent>
                </v:textbox>
                <w10:wrap type="square" side="right" anchorx="page" anchory="margin"/>
              </v:shape>
            </w:pict>
          </mc:Fallback>
        </mc:AlternateContent>
      </w:r>
      <w:r>
        <w:rPr>
          <w:color w:val="000000"/>
          <w:spacing w:val="0"/>
          <w:w w:val="100"/>
          <w:position w:val="0"/>
          <w:sz w:val="24"/>
          <w:szCs w:val="24"/>
        </w:rPr>
        <w:t>Pejabat Karantina Ikan melakukan tindakan Karantina Ikan dan Pengawasan dan/atau pengendalian secara terintegrasi berdasarkan penugasan.</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shd w:val="clear" w:color="auto" w:fill="FFFFFF"/>
        </w:rPr>
        <w:t>Pejabat Karantina Ikan sebagaimana dimaksud pada ayat</w:t>
      </w:r>
    </w:p>
    <w:p>
      <w:pPr>
        <w:pStyle w:val="Style2"/>
        <w:keepNext w:val="0"/>
        <w:keepLines w:val="0"/>
        <w:widowControl w:val="0"/>
        <w:numPr>
          <w:ilvl w:val="0"/>
          <w:numId w:val="991"/>
        </w:numPr>
        <w:shd w:val="clear" w:color="auto" w:fill="auto"/>
        <w:tabs>
          <w:tab w:pos="506" w:val="left"/>
        </w:tabs>
        <w:bidi w:val="0"/>
        <w:spacing w:before="0" w:after="0" w:line="240" w:lineRule="auto"/>
        <w:ind w:left="0" w:right="0" w:firstLine="0"/>
        <w:jc w:val="both"/>
      </w:pPr>
      <w:bookmarkStart w:id="1606" w:name="bookmark1606"/>
      <w:bookmarkEnd w:id="1606"/>
      <w:r>
        <w:rPr>
          <w:color w:val="000000"/>
          <w:spacing w:val="0"/>
          <w:w w:val="100"/>
          <w:position w:val="0"/>
          <w:sz w:val="24"/>
          <w:szCs w:val="24"/>
        </w:rPr>
        <w:t>terdiri atas:</w:t>
      </w:r>
    </w:p>
    <w:p>
      <w:pPr>
        <w:pStyle w:val="Style2"/>
        <w:keepNext w:val="0"/>
        <w:keepLines w:val="0"/>
        <w:widowControl w:val="0"/>
        <w:numPr>
          <w:ilvl w:val="0"/>
          <w:numId w:val="993"/>
        </w:numPr>
        <w:shd w:val="clear" w:color="auto" w:fill="auto"/>
        <w:tabs>
          <w:tab w:pos="571" w:val="left"/>
        </w:tabs>
        <w:bidi w:val="0"/>
        <w:spacing w:before="0" w:after="0" w:line="240" w:lineRule="auto"/>
        <w:ind w:left="0" w:right="0" w:firstLine="0"/>
        <w:jc w:val="left"/>
      </w:pPr>
      <w:bookmarkStart w:id="1607" w:name="bookmark1607"/>
      <w:bookmarkEnd w:id="1607"/>
      <w:r>
        <w:rPr>
          <w:color w:val="000000"/>
          <w:spacing w:val="0"/>
          <w:w w:val="100"/>
          <w:position w:val="0"/>
          <w:sz w:val="24"/>
          <w:szCs w:val="24"/>
        </w:rPr>
        <w:t>Pengendali Hama dan Penyakit Ikan; dan</w:t>
      </w:r>
    </w:p>
    <w:p>
      <w:pPr>
        <w:pStyle w:val="Style2"/>
        <w:keepNext w:val="0"/>
        <w:keepLines w:val="0"/>
        <w:widowControl w:val="0"/>
        <w:numPr>
          <w:ilvl w:val="0"/>
          <w:numId w:val="993"/>
        </w:numPr>
        <w:shd w:val="clear" w:color="auto" w:fill="auto"/>
        <w:tabs>
          <w:tab w:pos="571" w:val="left"/>
        </w:tabs>
        <w:bidi w:val="0"/>
        <w:spacing w:before="0" w:after="0" w:line="240" w:lineRule="auto"/>
        <w:ind w:left="0" w:right="0" w:firstLine="0"/>
        <w:jc w:val="left"/>
      </w:pPr>
      <w:bookmarkStart w:id="1608" w:name="bookmark1608"/>
      <w:bookmarkEnd w:id="1608"/>
      <w:r>
        <w:rPr>
          <w:color w:val="000000"/>
          <w:spacing w:val="0"/>
          <w:w w:val="100"/>
          <w:position w:val="0"/>
          <w:sz w:val="24"/>
          <w:szCs w:val="24"/>
        </w:rPr>
        <w:t>Teknisi Pengendali Hama dan Penyakit Ikan.</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FFFFFF"/>
        </w:rPr>
        <w:t>Pejabat Karantina Ikan sebagaimana dimaksud pada ayat</w:t>
      </w:r>
    </w:p>
    <w:p>
      <w:pPr>
        <w:pStyle w:val="Style2"/>
        <w:keepNext w:val="0"/>
        <w:keepLines w:val="0"/>
        <w:widowControl w:val="0"/>
        <w:numPr>
          <w:ilvl w:val="0"/>
          <w:numId w:val="995"/>
        </w:numPr>
        <w:shd w:val="clear" w:color="auto" w:fill="auto"/>
        <w:tabs>
          <w:tab w:pos="506" w:val="left"/>
        </w:tabs>
        <w:bidi w:val="0"/>
        <w:spacing w:before="0" w:after="0" w:line="240" w:lineRule="auto"/>
        <w:ind w:left="0" w:right="0" w:firstLine="0"/>
        <w:jc w:val="left"/>
      </w:pPr>
      <w:bookmarkStart w:id="1609" w:name="bookmark1609"/>
      <w:bookmarkEnd w:id="1609"/>
      <w:r>
        <w:rPr>
          <w:color w:val="000000"/>
          <w:spacing w:val="0"/>
          <w:w w:val="100"/>
          <w:position w:val="0"/>
          <w:sz w:val="24"/>
          <w:szCs w:val="24"/>
        </w:rPr>
        <w:t>bertugas melakukan:</w:t>
      </w:r>
    </w:p>
    <w:p>
      <w:pPr>
        <w:pStyle w:val="Style2"/>
        <w:keepNext w:val="0"/>
        <w:keepLines w:val="0"/>
        <w:widowControl w:val="0"/>
        <w:numPr>
          <w:ilvl w:val="0"/>
          <w:numId w:val="997"/>
        </w:numPr>
        <w:shd w:val="clear" w:color="auto" w:fill="auto"/>
        <w:tabs>
          <w:tab w:pos="571" w:val="left"/>
        </w:tabs>
        <w:bidi w:val="0"/>
        <w:spacing w:before="0" w:after="0" w:line="240" w:lineRule="auto"/>
        <w:ind w:left="0" w:right="0" w:firstLine="0"/>
        <w:jc w:val="left"/>
      </w:pPr>
      <w:bookmarkStart w:id="1610" w:name="bookmark1610"/>
      <w:bookmarkEnd w:id="1610"/>
      <w:r>
        <w:rPr>
          <w:color w:val="000000"/>
          <w:spacing w:val="0"/>
          <w:w w:val="100"/>
          <w:position w:val="0"/>
          <w:sz w:val="24"/>
          <w:szCs w:val="24"/>
        </w:rPr>
        <w:t>tindakan Karantina Ikan meliputi:</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1" w:name="bookmark1611"/>
      <w:bookmarkEnd w:id="1611"/>
      <w:r>
        <w:rPr>
          <w:color w:val="000000"/>
          <w:spacing w:val="0"/>
          <w:w w:val="100"/>
          <w:position w:val="0"/>
          <w:sz w:val="24"/>
          <w:szCs w:val="24"/>
        </w:rPr>
        <w:t>pemeriksaan;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2" w:name="bookmark1612"/>
      <w:bookmarkEnd w:id="1612"/>
      <w:r>
        <w:rPr>
          <w:color w:val="000000"/>
          <w:spacing w:val="0"/>
          <w:w w:val="100"/>
          <w:position w:val="0"/>
          <w:sz w:val="24"/>
          <w:szCs w:val="24"/>
        </w:rPr>
        <w:t>pengasingan;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3" w:name="bookmark1613"/>
      <w:bookmarkEnd w:id="1613"/>
      <w:r>
        <w:rPr>
          <w:color w:val="000000"/>
          <w:spacing w:val="0"/>
          <w:w w:val="100"/>
          <w:position w:val="0"/>
          <w:sz w:val="24"/>
          <w:szCs w:val="24"/>
        </w:rPr>
        <w:t>pengamatan;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4" w:name="bookmark1614"/>
      <w:bookmarkEnd w:id="1614"/>
      <w:r>
        <w:rPr>
          <w:color w:val="000000"/>
          <w:spacing w:val="0"/>
          <w:w w:val="100"/>
          <w:position w:val="0"/>
          <w:sz w:val="24"/>
          <w:szCs w:val="24"/>
        </w:rPr>
        <w:t>perlakuan;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5" w:name="bookmark1615"/>
      <w:bookmarkEnd w:id="1615"/>
      <w:r>
        <w:rPr>
          <w:color w:val="000000"/>
          <w:spacing w:val="0"/>
          <w:w w:val="100"/>
          <w:position w:val="0"/>
          <w:sz w:val="24"/>
          <w:szCs w:val="24"/>
        </w:rPr>
        <w:t>penahanan;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6" w:name="bookmark1616"/>
      <w:bookmarkEnd w:id="1616"/>
      <w:r>
        <w:rPr>
          <w:color w:val="000000"/>
          <w:spacing w:val="0"/>
          <w:w w:val="100"/>
          <w:position w:val="0"/>
          <w:sz w:val="24"/>
          <w:szCs w:val="24"/>
        </w:rPr>
        <w:t>penolakan;</w:t>
      </w:r>
    </w:p>
    <w:p>
      <w:pPr>
        <w:pStyle w:val="Style2"/>
        <w:keepNext w:val="0"/>
        <w:keepLines w:val="0"/>
        <w:widowControl w:val="0"/>
        <w:numPr>
          <w:ilvl w:val="0"/>
          <w:numId w:val="999"/>
        </w:numPr>
        <w:shd w:val="clear" w:color="auto" w:fill="auto"/>
        <w:tabs>
          <w:tab w:pos="1185" w:val="left"/>
          <w:tab w:pos="3313" w:val="right"/>
        </w:tabs>
        <w:bidi w:val="0"/>
        <w:spacing w:before="0" w:after="0" w:line="240" w:lineRule="auto"/>
        <w:ind w:left="0" w:right="0" w:firstLine="620"/>
        <w:jc w:val="left"/>
      </w:pPr>
      <w:bookmarkStart w:id="1617" w:name="bookmark1617"/>
      <w:bookmarkEnd w:id="1617"/>
      <w:r>
        <w:rPr>
          <w:color w:val="000000"/>
          <w:spacing w:val="0"/>
          <w:w w:val="100"/>
          <w:position w:val="0"/>
          <w:sz w:val="24"/>
          <w:szCs w:val="24"/>
        </w:rPr>
        <w:t>pemusnahan;</w:t>
        <w:tab/>
        <w:t>dan</w:t>
      </w:r>
    </w:p>
    <w:p>
      <w:pPr>
        <w:pStyle w:val="Style2"/>
        <w:keepNext w:val="0"/>
        <w:keepLines w:val="0"/>
        <w:widowControl w:val="0"/>
        <w:numPr>
          <w:ilvl w:val="0"/>
          <w:numId w:val="999"/>
        </w:numPr>
        <w:shd w:val="clear" w:color="auto" w:fill="auto"/>
        <w:tabs>
          <w:tab w:pos="1185" w:val="left"/>
        </w:tabs>
        <w:bidi w:val="0"/>
        <w:spacing w:before="0" w:after="0" w:line="240" w:lineRule="auto"/>
        <w:ind w:left="0" w:right="0" w:firstLine="620"/>
        <w:jc w:val="left"/>
      </w:pPr>
      <w:bookmarkStart w:id="1618" w:name="bookmark1618"/>
      <w:bookmarkEnd w:id="1618"/>
      <w:r>
        <w:rPr>
          <w:color w:val="000000"/>
          <w:spacing w:val="0"/>
          <w:w w:val="100"/>
          <w:position w:val="0"/>
          <w:sz w:val="24"/>
          <w:szCs w:val="24"/>
        </w:rPr>
        <w:t>pembebasan; dan</w:t>
      </w:r>
    </w:p>
    <w:p>
      <w:pPr>
        <w:pStyle w:val="Style2"/>
        <w:keepNext w:val="0"/>
        <w:keepLines w:val="0"/>
        <w:widowControl w:val="0"/>
        <w:numPr>
          <w:ilvl w:val="0"/>
          <w:numId w:val="997"/>
        </w:numPr>
        <w:shd w:val="clear" w:color="auto" w:fill="auto"/>
        <w:tabs>
          <w:tab w:pos="571" w:val="left"/>
        </w:tabs>
        <w:bidi w:val="0"/>
        <w:spacing w:before="0" w:after="0" w:line="240" w:lineRule="auto"/>
        <w:ind w:left="0" w:right="0" w:firstLine="0"/>
        <w:jc w:val="left"/>
      </w:pPr>
      <w:bookmarkStart w:id="1619" w:name="bookmark1619"/>
      <w:bookmarkEnd w:id="1619"/>
      <w:r>
        <w:rPr>
          <w:color w:val="000000"/>
          <w:spacing w:val="0"/>
          <w:w w:val="100"/>
          <w:position w:val="0"/>
          <w:sz w:val="24"/>
          <w:szCs w:val="24"/>
        </w:rPr>
        <w:t>Pengawasan dan/atau pengendalian meliputi:</w:t>
      </w:r>
    </w:p>
    <w:p>
      <w:pPr>
        <w:pStyle w:val="Style2"/>
        <w:keepNext w:val="0"/>
        <w:keepLines w:val="0"/>
        <w:widowControl w:val="0"/>
        <w:numPr>
          <w:ilvl w:val="0"/>
          <w:numId w:val="1001"/>
        </w:numPr>
        <w:shd w:val="clear" w:color="auto" w:fill="auto"/>
        <w:tabs>
          <w:tab w:pos="1185" w:val="left"/>
        </w:tabs>
        <w:bidi w:val="0"/>
        <w:spacing w:before="0" w:after="0" w:line="240" w:lineRule="auto"/>
        <w:ind w:left="0" w:right="0" w:firstLine="620"/>
        <w:jc w:val="left"/>
      </w:pPr>
      <w:bookmarkStart w:id="1620" w:name="bookmark1620"/>
      <w:bookmarkEnd w:id="1620"/>
      <w:r>
        <w:rPr>
          <w:color w:val="000000"/>
          <w:spacing w:val="0"/>
          <w:w w:val="100"/>
          <w:position w:val="0"/>
          <w:sz w:val="24"/>
          <w:szCs w:val="24"/>
        </w:rPr>
        <w:t>pemeriksaan;</w:t>
      </w:r>
    </w:p>
    <w:p>
      <w:pPr>
        <w:pStyle w:val="Style2"/>
        <w:keepNext w:val="0"/>
        <w:keepLines w:val="0"/>
        <w:widowControl w:val="0"/>
        <w:numPr>
          <w:ilvl w:val="0"/>
          <w:numId w:val="1001"/>
        </w:numPr>
        <w:shd w:val="clear" w:color="auto" w:fill="auto"/>
        <w:tabs>
          <w:tab w:pos="1185" w:val="left"/>
        </w:tabs>
        <w:bidi w:val="0"/>
        <w:spacing w:before="0" w:after="0" w:line="240" w:lineRule="auto"/>
        <w:ind w:left="0" w:right="0" w:firstLine="620"/>
        <w:jc w:val="left"/>
      </w:pPr>
      <w:bookmarkStart w:id="1621" w:name="bookmark1621"/>
      <w:bookmarkEnd w:id="1621"/>
      <w:r>
        <w:rPr>
          <w:color w:val="000000"/>
          <w:spacing w:val="0"/>
          <w:w w:val="100"/>
          <w:position w:val="0"/>
          <w:sz w:val="24"/>
          <w:szCs w:val="24"/>
        </w:rPr>
        <w:t>penahanan;</w:t>
      </w:r>
    </w:p>
    <w:p>
      <w:pPr>
        <w:pStyle w:val="Style2"/>
        <w:keepNext w:val="0"/>
        <w:keepLines w:val="0"/>
        <w:widowControl w:val="0"/>
        <w:numPr>
          <w:ilvl w:val="0"/>
          <w:numId w:val="1001"/>
        </w:numPr>
        <w:shd w:val="clear" w:color="auto" w:fill="auto"/>
        <w:tabs>
          <w:tab w:pos="1185" w:val="left"/>
        </w:tabs>
        <w:bidi w:val="0"/>
        <w:spacing w:before="0" w:after="0" w:line="240" w:lineRule="auto"/>
        <w:ind w:left="0" w:right="0" w:firstLine="620"/>
        <w:jc w:val="left"/>
      </w:pPr>
      <w:bookmarkStart w:id="1622" w:name="bookmark1622"/>
      <w:bookmarkEnd w:id="1622"/>
      <w:r>
        <w:rPr>
          <w:color w:val="000000"/>
          <w:spacing w:val="0"/>
          <w:w w:val="100"/>
          <w:position w:val="0"/>
          <w:sz w:val="24"/>
          <w:szCs w:val="24"/>
        </w:rPr>
        <w:t>penolakan;</w:t>
      </w:r>
    </w:p>
    <w:p>
      <w:pPr>
        <w:pStyle w:val="Style2"/>
        <w:keepNext w:val="0"/>
        <w:keepLines w:val="0"/>
        <w:widowControl w:val="0"/>
        <w:numPr>
          <w:ilvl w:val="0"/>
          <w:numId w:val="1001"/>
        </w:numPr>
        <w:shd w:val="clear" w:color="auto" w:fill="auto"/>
        <w:tabs>
          <w:tab w:pos="1185" w:val="left"/>
        </w:tabs>
        <w:bidi w:val="0"/>
        <w:spacing w:before="0" w:after="0" w:line="240" w:lineRule="auto"/>
        <w:ind w:left="0" w:right="0" w:firstLine="620"/>
        <w:jc w:val="left"/>
      </w:pPr>
      <w:bookmarkStart w:id="1623" w:name="bookmark1623"/>
      <w:bookmarkEnd w:id="1623"/>
      <w:r>
        <w:rPr>
          <w:color w:val="000000"/>
          <w:spacing w:val="0"/>
          <w:w w:val="100"/>
          <w:position w:val="0"/>
          <w:sz w:val="24"/>
          <w:szCs w:val="24"/>
        </w:rPr>
        <w:t>pemusnahan; dan</w:t>
      </w:r>
    </w:p>
    <w:p>
      <w:pPr>
        <w:pStyle w:val="Style2"/>
        <w:keepNext w:val="0"/>
        <w:keepLines w:val="0"/>
        <w:widowControl w:val="0"/>
        <w:numPr>
          <w:ilvl w:val="0"/>
          <w:numId w:val="1001"/>
        </w:numPr>
        <w:shd w:val="clear" w:color="auto" w:fill="auto"/>
        <w:tabs>
          <w:tab w:pos="1185" w:val="left"/>
        </w:tabs>
        <w:bidi w:val="0"/>
        <w:spacing w:before="0" w:after="0" w:line="240" w:lineRule="auto"/>
        <w:ind w:left="0" w:right="0" w:firstLine="620"/>
        <w:jc w:val="left"/>
      </w:pPr>
      <w:bookmarkStart w:id="1624" w:name="bookmark1624"/>
      <w:bookmarkEnd w:id="1624"/>
      <w:r>
        <w:rPr>
          <w:color w:val="000000"/>
          <w:spacing w:val="0"/>
          <w:w w:val="100"/>
          <w:position w:val="0"/>
          <w:sz w:val="24"/>
          <w:szCs w:val="24"/>
        </w:rPr>
        <w:t>pembebasan</w:t>
      </w:r>
      <w:r>
        <w:rPr>
          <w:i/>
          <w:iCs/>
          <w:color w:val="000000"/>
          <w:spacing w:val="0"/>
          <w:w w:val="100"/>
          <w:position w:val="0"/>
          <w:sz w:val="24"/>
          <w:szCs w:val="24"/>
        </w:rPr>
        <w:t>.</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Dalam melakukan pemeriksaan sebagaimana dimaksud pada ayat (3), Pejabat Karantina Ikan dapat melibatkan Pejabat Fungsional Lainnya.</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Dalam hal pejabat fungsional lainnya sebagaimana dimaksud pada ayat (4):</w:t>
      </w:r>
    </w:p>
    <w:p>
      <w:pPr>
        <w:pStyle w:val="Style2"/>
        <w:keepNext w:val="0"/>
        <w:keepLines w:val="0"/>
        <w:widowControl w:val="0"/>
        <w:numPr>
          <w:ilvl w:val="0"/>
          <w:numId w:val="1003"/>
        </w:numPr>
        <w:shd w:val="clear" w:color="auto" w:fill="auto"/>
        <w:tabs>
          <w:tab w:pos="571" w:val="left"/>
        </w:tabs>
        <w:bidi w:val="0"/>
        <w:spacing w:before="0" w:after="0" w:line="240" w:lineRule="auto"/>
        <w:ind w:left="620" w:right="0" w:hanging="620"/>
        <w:jc w:val="both"/>
      </w:pPr>
      <w:bookmarkStart w:id="1625" w:name="bookmark1625"/>
      <w:bookmarkEnd w:id="1625"/>
      <w:r>
        <w:rPr>
          <w:color w:val="000000"/>
          <w:spacing w:val="0"/>
          <w:w w:val="100"/>
          <w:position w:val="0"/>
          <w:sz w:val="24"/>
          <w:szCs w:val="24"/>
        </w:rPr>
        <w:t>belum ada di Tempat Pemasukan dan Tempat Pengeluaran, Pejabat Karantina Ikan yang memiliki kompetensi dapat melakukan Pengawasan dan/atau pengendalian terhadap Media Pembawa yang dikenai Pengawasan ; atau</w:t>
      </w:r>
    </w:p>
    <w:p>
      <w:pPr>
        <w:pStyle w:val="Style2"/>
        <w:keepNext w:val="0"/>
        <w:keepLines w:val="0"/>
        <w:widowControl w:val="0"/>
        <w:numPr>
          <w:ilvl w:val="0"/>
          <w:numId w:val="1003"/>
        </w:numPr>
        <w:shd w:val="clear" w:color="auto" w:fill="auto"/>
        <w:tabs>
          <w:tab w:pos="571" w:val="left"/>
        </w:tabs>
        <w:bidi w:val="0"/>
        <w:spacing w:before="0" w:after="0" w:line="240" w:lineRule="auto"/>
        <w:ind w:left="620" w:right="0" w:hanging="620"/>
        <w:jc w:val="both"/>
      </w:pPr>
      <w:bookmarkStart w:id="1626" w:name="bookmark1626"/>
      <w:bookmarkEnd w:id="1626"/>
      <w:r>
        <w:rPr>
          <w:color w:val="000000"/>
          <w:spacing w:val="0"/>
          <w:w w:val="100"/>
          <w:position w:val="0"/>
          <w:sz w:val="24"/>
          <w:szCs w:val="24"/>
        </w:rPr>
        <w:t>ada di Tempat Pemasukan dan Tempat Pengeluaran, Pejabat Fungsional Lainnya dapat melakukan Pengawasan dan/atau pengendalian terhadap Media Pembawa yang dikenai Pengawasan dan/atau pengendalian dan hasil Pengawasan dan/atau pengendalian disampaikan kepada Pejabat Karantina Ikan.</w:t>
      </w:r>
    </w:p>
    <w:p>
      <w:pPr>
        <w:pStyle w:val="Style2"/>
        <w:keepNext w:val="0"/>
        <w:keepLines w:val="0"/>
        <w:widowControl w:val="0"/>
        <w:shd w:val="clear" w:color="auto" w:fill="auto"/>
        <w:bidi w:val="0"/>
        <w:spacing w:before="0" w:after="280" w:line="240" w:lineRule="auto"/>
        <w:ind w:left="0" w:right="0" w:firstLine="0"/>
        <w:jc w:val="both"/>
      </w:pPr>
      <w:r>
        <w:rPr>
          <w:color w:val="000000"/>
          <w:spacing w:val="0"/>
          <w:w w:val="100"/>
          <w:position w:val="0"/>
          <w:sz w:val="24"/>
          <w:szCs w:val="24"/>
        </w:rPr>
        <w:t>Tindakan Karantina Ikan dan Pengawasan dan/atau pengendalian secara terintegrasi sebagaimana dimaksud pada ayat (1) dilakukan di dalam atau di luar Tempat Pemasukan dan Tempat Pengeluaran, baik di dalam maupun diluar Instalasi Karantina Ikan.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238</w:t>
      </w:r>
    </w:p>
    <w:p>
      <w:pPr>
        <w:pStyle w:val="Style2"/>
        <w:keepNext w:val="0"/>
        <w:keepLines w:val="0"/>
        <w:widowControl w:val="0"/>
        <w:numPr>
          <w:ilvl w:val="0"/>
          <w:numId w:val="1005"/>
        </w:numPr>
        <w:shd w:val="clear" w:color="auto" w:fill="auto"/>
        <w:tabs>
          <w:tab w:pos="2584" w:val="left"/>
        </w:tabs>
        <w:bidi w:val="0"/>
        <w:spacing w:before="0" w:after="0" w:line="240" w:lineRule="auto"/>
        <w:ind w:left="2580" w:right="0" w:hanging="560"/>
        <w:jc w:val="both"/>
      </w:pPr>
      <w:bookmarkStart w:id="1627" w:name="bookmark1627"/>
      <w:bookmarkEnd w:id="1627"/>
      <w:r>
        <w:rPr>
          <w:color w:val="000000"/>
          <w:spacing w:val="0"/>
          <w:w w:val="100"/>
          <w:position w:val="0"/>
          <w:sz w:val="24"/>
          <w:szCs w:val="24"/>
        </w:rPr>
        <w:t>Tindakan Karantina Ikan di Tempat Pemasukan sebagaimana dimaksud dalam Pasal 237 ayat (6) dapat dilakukan:</w:t>
      </w:r>
    </w:p>
    <w:p>
      <w:pPr>
        <w:pStyle w:val="Style2"/>
        <w:keepNext w:val="0"/>
        <w:keepLines w:val="0"/>
        <w:widowControl w:val="0"/>
        <w:numPr>
          <w:ilvl w:val="0"/>
          <w:numId w:val="1007"/>
        </w:numPr>
        <w:shd w:val="clear" w:color="auto" w:fill="auto"/>
        <w:tabs>
          <w:tab w:pos="3149" w:val="left"/>
        </w:tabs>
        <w:bidi w:val="0"/>
        <w:spacing w:before="0" w:after="0" w:line="240" w:lineRule="auto"/>
        <w:ind w:left="2580" w:right="0" w:firstLine="0"/>
        <w:jc w:val="left"/>
      </w:pPr>
      <w:bookmarkStart w:id="1628" w:name="bookmark1628"/>
      <w:bookmarkEnd w:id="1628"/>
      <w:r>
        <w:rPr>
          <w:color w:val="000000"/>
          <w:spacing w:val="0"/>
          <w:w w:val="100"/>
          <w:position w:val="0"/>
          <w:sz w:val="24"/>
          <w:szCs w:val="24"/>
        </w:rPr>
        <w:t>di atas alat angkut; dan/atau</w:t>
      </w:r>
    </w:p>
    <w:p>
      <w:pPr>
        <w:pStyle w:val="Style2"/>
        <w:keepNext w:val="0"/>
        <w:keepLines w:val="0"/>
        <w:widowControl w:val="0"/>
        <w:numPr>
          <w:ilvl w:val="0"/>
          <w:numId w:val="1007"/>
        </w:numPr>
        <w:shd w:val="clear" w:color="auto" w:fill="auto"/>
        <w:tabs>
          <w:tab w:pos="3149" w:val="left"/>
        </w:tabs>
        <w:bidi w:val="0"/>
        <w:spacing w:before="0" w:after="0" w:line="240" w:lineRule="auto"/>
        <w:ind w:left="3160" w:right="0" w:hanging="580"/>
        <w:jc w:val="both"/>
      </w:pPr>
      <w:bookmarkStart w:id="1629" w:name="bookmark1629"/>
      <w:bookmarkEnd w:id="1629"/>
      <w:r>
        <w:rPr>
          <w:color w:val="000000"/>
          <w:spacing w:val="0"/>
          <w:w w:val="100"/>
          <w:position w:val="0"/>
          <w:sz w:val="24"/>
          <w:szCs w:val="24"/>
        </w:rPr>
        <w:t>setelah Media Pembawa HPIK diturunkan dari alat angkut.</w:t>
      </w:r>
    </w:p>
    <w:p>
      <w:pPr>
        <w:pStyle w:val="Style2"/>
        <w:keepNext w:val="0"/>
        <w:keepLines w:val="0"/>
        <w:widowControl w:val="0"/>
        <w:numPr>
          <w:ilvl w:val="0"/>
          <w:numId w:val="1005"/>
        </w:numPr>
        <w:shd w:val="clear" w:color="auto" w:fill="auto"/>
        <w:tabs>
          <w:tab w:pos="2584" w:val="left"/>
        </w:tabs>
        <w:bidi w:val="0"/>
        <w:spacing w:before="0" w:after="0" w:line="240" w:lineRule="auto"/>
        <w:ind w:left="2580" w:right="0" w:hanging="560"/>
        <w:jc w:val="both"/>
      </w:pPr>
      <w:bookmarkStart w:id="1630" w:name="bookmark1630"/>
      <w:bookmarkEnd w:id="1630"/>
      <w:r>
        <w:rPr>
          <w:color w:val="000000"/>
          <w:spacing w:val="0"/>
          <w:w w:val="100"/>
          <w:position w:val="0"/>
          <w:sz w:val="24"/>
          <w:szCs w:val="24"/>
        </w:rPr>
        <w:t>Pemeriksaan terhadap Media Pembawa HPIK di atas alat angkut sebagaimana dimaksud pada ayat (1) huruf a dilakukan apabila:</w:t>
      </w:r>
    </w:p>
    <w:p>
      <w:pPr>
        <w:pStyle w:val="Style2"/>
        <w:keepNext w:val="0"/>
        <w:keepLines w:val="0"/>
        <w:widowControl w:val="0"/>
        <w:numPr>
          <w:ilvl w:val="0"/>
          <w:numId w:val="1009"/>
        </w:numPr>
        <w:shd w:val="clear" w:color="auto" w:fill="auto"/>
        <w:tabs>
          <w:tab w:pos="3149" w:val="left"/>
        </w:tabs>
        <w:bidi w:val="0"/>
        <w:spacing w:before="0" w:after="0" w:line="240" w:lineRule="auto"/>
        <w:ind w:left="3160" w:right="0" w:hanging="580"/>
        <w:jc w:val="both"/>
      </w:pPr>
      <w:bookmarkStart w:id="1631" w:name="bookmark1631"/>
      <w:bookmarkEnd w:id="1631"/>
      <w:r>
        <w:rPr>
          <w:color w:val="000000"/>
          <w:spacing w:val="0"/>
          <w:w w:val="100"/>
          <w:position w:val="0"/>
          <w:sz w:val="24"/>
          <w:szCs w:val="24"/>
        </w:rPr>
        <w:t>alat angkut hanya mengangkut Media Pembawa HPIK; dan/atau</w:t>
      </w:r>
    </w:p>
    <w:p>
      <w:pPr>
        <w:pStyle w:val="Style2"/>
        <w:keepNext w:val="0"/>
        <w:keepLines w:val="0"/>
        <w:widowControl w:val="0"/>
        <w:numPr>
          <w:ilvl w:val="0"/>
          <w:numId w:val="1009"/>
        </w:numPr>
        <w:shd w:val="clear" w:color="auto" w:fill="auto"/>
        <w:tabs>
          <w:tab w:pos="3149" w:val="left"/>
        </w:tabs>
        <w:bidi w:val="0"/>
        <w:spacing w:before="0" w:after="280" w:line="240" w:lineRule="auto"/>
        <w:ind w:left="3160" w:right="0" w:hanging="580"/>
        <w:jc w:val="both"/>
      </w:pPr>
      <w:bookmarkStart w:id="1632" w:name="bookmark1632"/>
      <w:bookmarkEnd w:id="1632"/>
      <w:r>
        <w:rPr>
          <w:color w:val="000000"/>
          <w:spacing w:val="0"/>
          <w:w w:val="100"/>
          <w:position w:val="0"/>
          <w:sz w:val="24"/>
          <w:szCs w:val="24"/>
        </w:rPr>
        <w:t>Media Pembawa HPIK berasal dari atau Transit di negara yang terjadi wabah HPIK.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239</w:t>
      </w:r>
    </w:p>
    <w:p>
      <w:pPr>
        <w:pStyle w:val="Style2"/>
        <w:keepNext w:val="0"/>
        <w:keepLines w:val="0"/>
        <w:widowControl w:val="0"/>
        <w:shd w:val="clear" w:color="auto" w:fill="auto"/>
        <w:bidi w:val="0"/>
        <w:spacing w:before="0" w:after="280" w:line="240" w:lineRule="auto"/>
        <w:ind w:left="2000" w:right="0" w:firstLine="20"/>
        <w:jc w:val="both"/>
      </w:pPr>
      <w:r>
        <w:rPr>
          <w:color w:val="000000"/>
          <w:spacing w:val="0"/>
          <w:w w:val="100"/>
          <w:position w:val="0"/>
          <w:sz w:val="24"/>
          <w:szCs w:val="24"/>
        </w:rPr>
        <w:t>Wewenang dan tanggung jawab pelaksanaan tindakan Karantina Ikan dan Pengawasan dan /atau pengendalian secara terintegrasi sebagaimana dimaksud dalam Pasal 237, berada pada Pejabat Karantina Ikan.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240</w:t>
      </w:r>
    </w:p>
    <w:p>
      <w:pPr>
        <w:pStyle w:val="Style2"/>
        <w:keepNext w:val="0"/>
        <w:keepLines w:val="0"/>
        <w:widowControl w:val="0"/>
        <w:numPr>
          <w:ilvl w:val="0"/>
          <w:numId w:val="1011"/>
        </w:numPr>
        <w:shd w:val="clear" w:color="auto" w:fill="auto"/>
        <w:tabs>
          <w:tab w:pos="2584" w:val="left"/>
        </w:tabs>
        <w:bidi w:val="0"/>
        <w:spacing w:before="0" w:after="0" w:line="240" w:lineRule="auto"/>
        <w:ind w:left="2580" w:right="0" w:hanging="560"/>
        <w:jc w:val="both"/>
      </w:pPr>
      <w:bookmarkStart w:id="1633" w:name="bookmark1633"/>
      <w:bookmarkEnd w:id="1633"/>
      <w:r>
        <w:rPr>
          <w:color w:val="000000"/>
          <w:spacing w:val="0"/>
          <w:w w:val="100"/>
          <w:position w:val="0"/>
          <w:sz w:val="24"/>
          <w:szCs w:val="24"/>
        </w:rPr>
        <w:t>Pelaksanaan tindakan Karantina Ikan dan Pengawasan dan/atau pengendalian secara terintegrasi sebagaimana dimaksud dalam Pasal 237 ayat (1) menggunakan kategori risiko.</w:t>
      </w:r>
    </w:p>
    <w:p>
      <w:pPr>
        <w:pStyle w:val="Style2"/>
        <w:keepNext w:val="0"/>
        <w:keepLines w:val="0"/>
        <w:widowControl w:val="0"/>
        <w:numPr>
          <w:ilvl w:val="0"/>
          <w:numId w:val="1011"/>
        </w:numPr>
        <w:shd w:val="clear" w:color="auto" w:fill="auto"/>
        <w:tabs>
          <w:tab w:pos="2584" w:val="left"/>
        </w:tabs>
        <w:bidi w:val="0"/>
        <w:spacing w:before="0" w:after="280" w:line="240" w:lineRule="auto"/>
        <w:ind w:left="2580" w:right="0" w:hanging="560"/>
        <w:jc w:val="both"/>
      </w:pPr>
      <w:bookmarkStart w:id="1634" w:name="bookmark1634"/>
      <w:bookmarkEnd w:id="1634"/>
      <w:r>
        <w:rPr>
          <w:color w:val="000000"/>
          <w:spacing w:val="0"/>
          <w:w w:val="100"/>
          <w:position w:val="0"/>
          <w:sz w:val="24"/>
          <w:szCs w:val="24"/>
        </w:rPr>
        <w:t>Pelaksanaan tindakan Karantina Ikan dan Pengawasan dan/atau pengendalian secara terintegrasi berdasarkan kategori risiko sebagaimana dimaksud dalam ayat (1) diatur lebih lanjut dengan pedoman.</w:t>
      </w:r>
    </w:p>
    <w:p>
      <w:pPr>
        <w:pStyle w:val="Style2"/>
        <w:keepNext w:val="0"/>
        <w:keepLines w:val="0"/>
        <w:widowControl w:val="0"/>
        <w:shd w:val="clear" w:color="auto" w:fill="auto"/>
        <w:bidi w:val="0"/>
        <w:spacing w:before="0" w:after="0" w:line="240" w:lineRule="auto"/>
        <w:ind w:left="5020" w:right="0" w:firstLine="0"/>
        <w:jc w:val="left"/>
      </w:pPr>
      <w:r>
        <w:rPr>
          <w:color w:val="000000"/>
          <w:spacing w:val="0"/>
          <w:w w:val="100"/>
          <w:position w:val="0"/>
          <w:sz w:val="24"/>
          <w:szCs w:val="24"/>
        </w:rPr>
        <w:t>Paragraph 2</w:t>
      </w:r>
    </w:p>
    <w:p>
      <w:pPr>
        <w:pStyle w:val="Style2"/>
        <w:keepNext w:val="0"/>
        <w:keepLines w:val="0"/>
        <w:widowControl w:val="0"/>
        <w:shd w:val="clear" w:color="auto" w:fill="auto"/>
        <w:bidi w:val="0"/>
        <w:spacing w:before="0" w:after="280" w:line="240" w:lineRule="auto"/>
        <w:ind w:left="2120" w:right="0" w:firstLine="460"/>
        <w:jc w:val="both"/>
      </w:pPr>
      <w:r>
        <w:rPr>
          <w:color w:val="000000"/>
          <w:spacing w:val="0"/>
          <w:w w:val="100"/>
          <w:position w:val="0"/>
          <w:sz w:val="24"/>
          <w:szCs w:val="24"/>
        </w:rPr>
        <w:t>Tindakan Karantina Ikan dan Pengawasan dan/atau Pengendalian Terhadap Pemasukan Media Pembawa HPIK ke Dalam Wilayah Negara Kesatuan Republik Indonesia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241</w:t>
      </w:r>
    </w:p>
    <w:p>
      <w:pPr>
        <w:pStyle w:val="Style2"/>
        <w:keepNext w:val="0"/>
        <w:keepLines w:val="0"/>
        <w:widowControl w:val="0"/>
        <w:shd w:val="clear" w:color="auto" w:fill="auto"/>
        <w:bidi w:val="0"/>
        <w:spacing w:before="0" w:after="0" w:line="240" w:lineRule="auto"/>
        <w:ind w:left="2000" w:right="0" w:firstLine="20"/>
        <w:jc w:val="both"/>
      </w:pPr>
      <w:r>
        <w:rPr>
          <w:color w:val="000000"/>
          <w:spacing w:val="0"/>
          <w:w w:val="100"/>
          <w:position w:val="0"/>
          <w:sz w:val="24"/>
          <w:szCs w:val="24"/>
        </w:rPr>
        <w:t>Pemeriksaan sebagaimana dimaksud dalam Pasal 237 ayat (3) huruf a angka 1 dan huruf b angka 1 terdiri atas:</w:t>
      </w:r>
    </w:p>
    <w:p>
      <w:pPr>
        <w:pStyle w:val="Style2"/>
        <w:keepNext w:val="0"/>
        <w:keepLines w:val="0"/>
        <w:widowControl w:val="0"/>
        <w:numPr>
          <w:ilvl w:val="0"/>
          <w:numId w:val="1013"/>
        </w:numPr>
        <w:shd w:val="clear" w:color="auto" w:fill="auto"/>
        <w:tabs>
          <w:tab w:pos="2584" w:val="left"/>
        </w:tabs>
        <w:bidi w:val="0"/>
        <w:spacing w:before="0" w:after="0" w:line="240" w:lineRule="auto"/>
        <w:ind w:left="2580" w:right="0" w:hanging="560"/>
        <w:jc w:val="both"/>
      </w:pPr>
      <w:bookmarkStart w:id="1635" w:name="bookmark1635"/>
      <w:bookmarkEnd w:id="1635"/>
      <w:r>
        <w:rPr>
          <w:color w:val="000000"/>
          <w:spacing w:val="0"/>
          <w:w w:val="100"/>
          <w:position w:val="0"/>
          <w:sz w:val="24"/>
          <w:szCs w:val="24"/>
        </w:rPr>
        <w:t>pemeriksaan administratif dan kesesuaian dokumen; dan</w:t>
      </w:r>
    </w:p>
    <w:p>
      <w:pPr>
        <w:pStyle w:val="Style2"/>
        <w:keepNext w:val="0"/>
        <w:keepLines w:val="0"/>
        <w:widowControl w:val="0"/>
        <w:numPr>
          <w:ilvl w:val="0"/>
          <w:numId w:val="1013"/>
        </w:numPr>
        <w:shd w:val="clear" w:color="auto" w:fill="auto"/>
        <w:tabs>
          <w:tab w:pos="2584" w:val="left"/>
        </w:tabs>
        <w:bidi w:val="0"/>
        <w:spacing w:before="0" w:after="280" w:line="240" w:lineRule="auto"/>
        <w:ind w:left="2580" w:right="0" w:hanging="560"/>
        <w:jc w:val="both"/>
      </w:pPr>
      <w:bookmarkStart w:id="1636" w:name="bookmark1636"/>
      <w:bookmarkEnd w:id="1636"/>
      <w:r>
        <w:rPr>
          <w:color w:val="000000"/>
          <w:spacing w:val="0"/>
          <w:w w:val="100"/>
          <w:position w:val="0"/>
          <w:sz w:val="24"/>
          <w:szCs w:val="24"/>
        </w:rPr>
        <w:t>pemeriksaan kesehatan, uji Keamanan Pangan, uji Keamanan Pakan, uji Mutu Pangan, dan/atau uji Mutu Pakan.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242</w:t>
      </w:r>
    </w:p>
    <w:p>
      <w:pPr>
        <w:pStyle w:val="Style2"/>
        <w:keepNext w:val="0"/>
        <w:keepLines w:val="0"/>
        <w:widowControl w:val="0"/>
        <w:shd w:val="clear" w:color="auto" w:fill="auto"/>
        <w:bidi w:val="0"/>
        <w:spacing w:before="0" w:after="0" w:line="240" w:lineRule="auto"/>
        <w:ind w:left="2000" w:right="0" w:firstLine="20"/>
        <w:jc w:val="both"/>
      </w:pPr>
      <w:r>
        <w:rPr>
          <w:color w:val="000000"/>
          <w:spacing w:val="0"/>
          <w:w w:val="100"/>
          <w:position w:val="0"/>
          <w:sz w:val="24"/>
          <w:szCs w:val="24"/>
        </w:rPr>
        <w:t>Pemeriksaan administratif dan kesesuaian dokumen sebagaimana dimaksud dalam Pasal 241 huruf a dilakukan untuk mengetahui:</w:t>
      </w:r>
    </w:p>
    <w:p>
      <w:pPr>
        <w:pStyle w:val="Style2"/>
        <w:keepNext w:val="0"/>
        <w:keepLines w:val="0"/>
        <w:widowControl w:val="0"/>
        <w:numPr>
          <w:ilvl w:val="0"/>
          <w:numId w:val="1015"/>
        </w:numPr>
        <w:shd w:val="clear" w:color="auto" w:fill="auto"/>
        <w:tabs>
          <w:tab w:pos="2584" w:val="left"/>
        </w:tabs>
        <w:bidi w:val="0"/>
        <w:spacing w:before="0" w:after="0" w:line="240" w:lineRule="auto"/>
        <w:ind w:left="2580" w:right="0" w:hanging="560"/>
        <w:jc w:val="both"/>
      </w:pPr>
      <w:bookmarkStart w:id="1637" w:name="bookmark1637"/>
      <w:bookmarkEnd w:id="1637"/>
      <w:r>
        <w:rPr>
          <w:color w:val="000000"/>
          <w:spacing w:val="0"/>
          <w:w w:val="100"/>
          <w:position w:val="0"/>
          <w:sz w:val="24"/>
          <w:szCs w:val="24"/>
        </w:rPr>
        <w:t>kelengkapan, kebenaran, dan keabsahan dokumen persyaratan; dan</w:t>
      </w:r>
    </w:p>
    <w:p>
      <w:pPr>
        <w:pStyle w:val="Style2"/>
        <w:keepNext w:val="0"/>
        <w:keepLines w:val="0"/>
        <w:widowControl w:val="0"/>
        <w:numPr>
          <w:ilvl w:val="0"/>
          <w:numId w:val="1015"/>
        </w:numPr>
        <w:shd w:val="clear" w:color="auto" w:fill="auto"/>
        <w:tabs>
          <w:tab w:pos="2584" w:val="left"/>
        </w:tabs>
        <w:bidi w:val="0"/>
        <w:spacing w:before="0" w:after="280" w:line="240" w:lineRule="auto"/>
        <w:ind w:left="2580" w:right="0" w:hanging="560"/>
        <w:jc w:val="both"/>
      </w:pPr>
      <w:bookmarkStart w:id="1638" w:name="bookmark1638"/>
      <w:bookmarkEnd w:id="1638"/>
      <w:r>
        <w:rPr>
          <w:color w:val="000000"/>
          <w:spacing w:val="0"/>
          <w:w w:val="100"/>
          <w:position w:val="0"/>
          <w:sz w:val="24"/>
          <w:szCs w:val="24"/>
        </w:rPr>
        <w:t>kesesuaian jenis dan jumlah Media Pembawa HPIK dengan dokumen persyaratan.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243</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Pemeriksaan sebagaimana dimaksud dalam Pasal 241 dilaksanakan berdasarkan kategori risiko sesuai hasil analisis Pejabat Karantina Ikan.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244</w:t>
      </w:r>
    </w:p>
    <w:p>
      <w:pPr>
        <w:pStyle w:val="Style2"/>
        <w:keepNext w:val="0"/>
        <w:keepLines w:val="0"/>
        <w:widowControl w:val="0"/>
        <w:numPr>
          <w:ilvl w:val="0"/>
          <w:numId w:val="1017"/>
        </w:numPr>
        <w:shd w:val="clear" w:color="auto" w:fill="auto"/>
        <w:tabs>
          <w:tab w:pos="2584" w:val="left"/>
        </w:tabs>
        <w:bidi w:val="0"/>
        <w:spacing w:before="0" w:after="0" w:line="240" w:lineRule="auto"/>
        <w:ind w:left="2580" w:right="0" w:hanging="560"/>
        <w:jc w:val="both"/>
      </w:pPr>
      <w:bookmarkStart w:id="1639" w:name="bookmark1639"/>
      <w:bookmarkEnd w:id="1639"/>
      <w:r>
        <w:rPr>
          <w:color w:val="000000"/>
          <w:spacing w:val="0"/>
          <w:w w:val="100"/>
          <w:position w:val="0"/>
          <w:sz w:val="24"/>
          <w:szCs w:val="24"/>
        </w:rPr>
        <w:t>Hasil pemeriksaan administratif dan kesesuaian dokumen sebagaimana dimaksud dalam Pasal 241 huruf a dinyatakan benar dan sah, apabila memenuhi kriteria:</w:t>
      </w:r>
    </w:p>
    <w:p>
      <w:pPr>
        <w:pStyle w:val="Style2"/>
        <w:keepNext w:val="0"/>
        <w:keepLines w:val="0"/>
        <w:widowControl w:val="0"/>
        <w:numPr>
          <w:ilvl w:val="0"/>
          <w:numId w:val="1019"/>
        </w:numPr>
        <w:shd w:val="clear" w:color="auto" w:fill="auto"/>
        <w:tabs>
          <w:tab w:pos="3146" w:val="left"/>
        </w:tabs>
        <w:bidi w:val="0"/>
        <w:spacing w:before="0" w:after="0" w:line="240" w:lineRule="auto"/>
        <w:ind w:left="3160" w:right="0" w:hanging="580"/>
        <w:jc w:val="both"/>
      </w:pPr>
      <w:bookmarkStart w:id="1640" w:name="bookmark1640"/>
      <w:bookmarkEnd w:id="1640"/>
      <w:r>
        <w:rPr>
          <w:color w:val="000000"/>
          <w:spacing w:val="0"/>
          <w:w w:val="100"/>
          <w:position w:val="0"/>
          <w:sz w:val="24"/>
          <w:szCs w:val="24"/>
        </w:rPr>
        <w:t>dokumen ditandatangani, distempel, atau diberi kodefikasi dan diterbitkan oleh pejabat dari otoritas yang berwenang;</w:t>
      </w:r>
    </w:p>
    <w:p>
      <w:pPr>
        <w:pStyle w:val="Style2"/>
        <w:keepNext w:val="0"/>
        <w:keepLines w:val="0"/>
        <w:widowControl w:val="0"/>
        <w:numPr>
          <w:ilvl w:val="0"/>
          <w:numId w:val="1019"/>
        </w:numPr>
        <w:shd w:val="clear" w:color="auto" w:fill="auto"/>
        <w:tabs>
          <w:tab w:pos="3146" w:val="left"/>
        </w:tabs>
        <w:bidi w:val="0"/>
        <w:spacing w:before="0" w:after="0" w:line="240" w:lineRule="auto"/>
        <w:ind w:left="2580" w:right="0" w:firstLine="0"/>
        <w:jc w:val="left"/>
      </w:pPr>
      <w:bookmarkStart w:id="1641" w:name="bookmark1641"/>
      <w:bookmarkEnd w:id="1641"/>
      <w:r>
        <w:rPr>
          <w:color w:val="000000"/>
          <w:spacing w:val="0"/>
          <w:w w:val="100"/>
          <w:position w:val="0"/>
          <w:sz w:val="24"/>
          <w:szCs w:val="24"/>
        </w:rPr>
        <w:t>dokumen masih berlaku;</w:t>
      </w:r>
    </w:p>
    <w:p>
      <w:pPr>
        <w:pStyle w:val="Style2"/>
        <w:keepNext w:val="0"/>
        <w:keepLines w:val="0"/>
        <w:widowControl w:val="0"/>
        <w:numPr>
          <w:ilvl w:val="0"/>
          <w:numId w:val="1019"/>
        </w:numPr>
        <w:shd w:val="clear" w:color="auto" w:fill="auto"/>
        <w:tabs>
          <w:tab w:pos="3146" w:val="left"/>
        </w:tabs>
        <w:bidi w:val="0"/>
        <w:spacing w:before="0" w:after="0" w:line="240" w:lineRule="auto"/>
        <w:ind w:left="3160" w:right="0" w:hanging="580"/>
        <w:jc w:val="both"/>
      </w:pPr>
      <w:bookmarkStart w:id="1642" w:name="bookmark1642"/>
      <w:bookmarkEnd w:id="1642"/>
      <w:r>
        <w:rPr>
          <w:color w:val="000000"/>
          <w:spacing w:val="0"/>
          <w:w w:val="100"/>
          <w:position w:val="0"/>
          <w:sz w:val="24"/>
          <w:szCs w:val="24"/>
        </w:rPr>
        <w:t>dokumen asli atau salinan yang terlegalisir oleh pejabat dari otoritas yang berwenang; dan</w:t>
      </w:r>
    </w:p>
    <w:p>
      <w:pPr>
        <w:pStyle w:val="Style2"/>
        <w:keepNext w:val="0"/>
        <w:keepLines w:val="0"/>
        <w:widowControl w:val="0"/>
        <w:numPr>
          <w:ilvl w:val="0"/>
          <w:numId w:val="1019"/>
        </w:numPr>
        <w:shd w:val="clear" w:color="auto" w:fill="auto"/>
        <w:tabs>
          <w:tab w:pos="3146" w:val="left"/>
        </w:tabs>
        <w:bidi w:val="0"/>
        <w:spacing w:before="0" w:after="0" w:line="240" w:lineRule="auto"/>
        <w:ind w:left="2580" w:right="0" w:firstLine="0"/>
        <w:jc w:val="both"/>
      </w:pPr>
      <w:bookmarkStart w:id="1643" w:name="bookmark1643"/>
      <w:bookmarkEnd w:id="1643"/>
      <w:r>
        <w:rPr>
          <w:color w:val="000000"/>
          <w:spacing w:val="0"/>
          <w:w w:val="100"/>
          <w:position w:val="0"/>
          <w:sz w:val="24"/>
          <w:szCs w:val="24"/>
        </w:rPr>
        <w:t>dokumen dalam kondisi utuh dan terbaca.</w:t>
      </w:r>
    </w:p>
    <w:p>
      <w:pPr>
        <w:pStyle w:val="Style2"/>
        <w:keepNext w:val="0"/>
        <w:keepLines w:val="0"/>
        <w:widowControl w:val="0"/>
        <w:numPr>
          <w:ilvl w:val="0"/>
          <w:numId w:val="1017"/>
        </w:numPr>
        <w:shd w:val="clear" w:color="auto" w:fill="auto"/>
        <w:tabs>
          <w:tab w:pos="2584" w:val="left"/>
        </w:tabs>
        <w:bidi w:val="0"/>
        <w:spacing w:before="0" w:after="0" w:line="240" w:lineRule="auto"/>
        <w:ind w:left="2580" w:right="0" w:hanging="560"/>
        <w:jc w:val="both"/>
      </w:pPr>
      <w:bookmarkStart w:id="1644" w:name="bookmark1644"/>
      <w:bookmarkEnd w:id="1644"/>
      <w:r>
        <w:rPr>
          <w:color w:val="000000"/>
          <w:spacing w:val="0"/>
          <w:w w:val="100"/>
          <w:position w:val="0"/>
          <w:sz w:val="24"/>
          <w:szCs w:val="24"/>
        </w:rPr>
        <w:t>Dalam hal hasil pemeriksaan administratif dan kesesuaian dokumen sebagaimana dimaksud pada ayat (1), dokumen persyaratan dinyatakan belum seluruhnya dipenuhi dan/atau Pemilik menjamin dapat memenuhi seluruh dokumen persyaratan, terhadap Media Pembawa HPIK dikenai penahanan.</w:t>
      </w:r>
    </w:p>
    <w:p>
      <w:pPr>
        <w:pStyle w:val="Style2"/>
        <w:keepNext w:val="0"/>
        <w:keepLines w:val="0"/>
        <w:widowControl w:val="0"/>
        <w:numPr>
          <w:ilvl w:val="0"/>
          <w:numId w:val="1017"/>
        </w:numPr>
        <w:shd w:val="clear" w:color="auto" w:fill="auto"/>
        <w:tabs>
          <w:tab w:pos="2584" w:val="left"/>
        </w:tabs>
        <w:bidi w:val="0"/>
        <w:spacing w:before="0" w:after="0" w:line="240" w:lineRule="auto"/>
        <w:ind w:left="2580" w:right="0" w:hanging="560"/>
        <w:jc w:val="both"/>
      </w:pPr>
      <w:bookmarkStart w:id="1645" w:name="bookmark1645"/>
      <w:bookmarkEnd w:id="1645"/>
      <w:r>
        <w:rPr>
          <w:color w:val="000000"/>
          <w:spacing w:val="0"/>
          <w:w w:val="100"/>
          <w:position w:val="0"/>
          <w:sz w:val="24"/>
          <w:szCs w:val="24"/>
        </w:rPr>
        <w:t>Pemenuhan dokumen persyaratan sebagaimana dimaksud pada ayat (2), dilakukan dalam jangka waktu paling lama 3 (tiga) hari kerja setelah Pemilik menerima surat penahanan.</w:t>
      </w:r>
    </w:p>
    <w:p>
      <w:pPr>
        <w:pStyle w:val="Style2"/>
        <w:keepNext w:val="0"/>
        <w:keepLines w:val="0"/>
        <w:widowControl w:val="0"/>
        <w:numPr>
          <w:ilvl w:val="0"/>
          <w:numId w:val="1017"/>
        </w:numPr>
        <w:shd w:val="clear" w:color="auto" w:fill="auto"/>
        <w:tabs>
          <w:tab w:pos="2584" w:val="left"/>
        </w:tabs>
        <w:bidi w:val="0"/>
        <w:spacing w:before="0" w:after="260" w:line="240" w:lineRule="auto"/>
        <w:ind w:left="2580" w:right="0" w:hanging="560"/>
        <w:jc w:val="both"/>
      </w:pPr>
      <w:bookmarkStart w:id="1646" w:name="bookmark1646"/>
      <w:bookmarkEnd w:id="1646"/>
      <w:r>
        <w:rPr>
          <w:color w:val="000000"/>
          <w:spacing w:val="0"/>
          <w:w w:val="100"/>
          <w:position w:val="0"/>
          <w:sz w:val="24"/>
          <w:szCs w:val="24"/>
        </w:rPr>
        <w:t>Setelah batas waktu penahanan sebagaimana dimaksud pada ayat (3) berakhir Pemilik Media Pembawa HPIK tidak dapat melengkapi dokumen persyaratan, terhadap Media Pembawa HPIK dikenai penolakan.</w:t>
      </w:r>
    </w:p>
    <w:p>
      <w:pPr>
        <w:pStyle w:val="Style2"/>
        <w:keepNext w:val="0"/>
        <w:keepLines w:val="0"/>
        <w:widowControl w:val="0"/>
        <w:shd w:val="clear" w:color="auto" w:fill="auto"/>
        <w:bidi w:val="0"/>
        <w:spacing w:before="0" w:after="260" w:line="240" w:lineRule="auto"/>
        <w:ind w:left="5160" w:right="0" w:firstLine="0"/>
        <w:jc w:val="both"/>
      </w:pPr>
      <w:r>
        <w:rPr>
          <w:color w:val="000000"/>
          <w:spacing w:val="0"/>
          <w:w w:val="100"/>
          <w:position w:val="0"/>
          <w:sz w:val="24"/>
          <w:szCs w:val="24"/>
        </w:rPr>
        <w:t>Pasal 245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hasil pemeriksaan administratif dan kesesuaian dokumen sebagaimana dimaksud dalam Pasal 241 huruf a, dinyatakan:</w:t>
      </w:r>
    </w:p>
    <w:p>
      <w:pPr>
        <w:pStyle w:val="Style2"/>
        <w:keepNext w:val="0"/>
        <w:keepLines w:val="0"/>
        <w:widowControl w:val="0"/>
        <w:numPr>
          <w:ilvl w:val="0"/>
          <w:numId w:val="1021"/>
        </w:numPr>
        <w:shd w:val="clear" w:color="auto" w:fill="auto"/>
        <w:tabs>
          <w:tab w:pos="2584" w:val="left"/>
        </w:tabs>
        <w:bidi w:val="0"/>
        <w:spacing w:before="0" w:after="0" w:line="240" w:lineRule="auto"/>
        <w:ind w:left="2020" w:right="0" w:firstLine="0"/>
        <w:jc w:val="both"/>
      </w:pPr>
      <w:bookmarkStart w:id="1647" w:name="bookmark1647"/>
      <w:bookmarkEnd w:id="1647"/>
      <w:r>
        <w:rPr>
          <w:color w:val="000000"/>
          <w:spacing w:val="0"/>
          <w:w w:val="100"/>
          <w:position w:val="0"/>
          <w:sz w:val="24"/>
          <w:szCs w:val="24"/>
        </w:rPr>
        <w:t>dokumen persyaratan tidak benar dan/atau tidak sah;</w:t>
      </w:r>
    </w:p>
    <w:p>
      <w:pPr>
        <w:pStyle w:val="Style2"/>
        <w:keepNext w:val="0"/>
        <w:keepLines w:val="0"/>
        <w:widowControl w:val="0"/>
        <w:numPr>
          <w:ilvl w:val="0"/>
          <w:numId w:val="1021"/>
        </w:numPr>
        <w:shd w:val="clear" w:color="auto" w:fill="auto"/>
        <w:tabs>
          <w:tab w:pos="2584" w:val="left"/>
        </w:tabs>
        <w:bidi w:val="0"/>
        <w:spacing w:before="0" w:after="0" w:line="240" w:lineRule="auto"/>
        <w:ind w:left="2580" w:right="0" w:hanging="560"/>
        <w:jc w:val="both"/>
      </w:pPr>
      <w:bookmarkStart w:id="1648" w:name="bookmark1648"/>
      <w:bookmarkEnd w:id="1648"/>
      <w:r>
        <w:rPr>
          <w:color w:val="000000"/>
          <w:spacing w:val="0"/>
          <w:w w:val="100"/>
          <w:position w:val="0"/>
          <w:sz w:val="24"/>
          <w:szCs w:val="24"/>
        </w:rPr>
        <w:t>jenis atau jumlah Media Pembawa HPIK tidak sesuai; dan /atau</w:t>
      </w:r>
    </w:p>
    <w:p>
      <w:pPr>
        <w:pStyle w:val="Style2"/>
        <w:keepNext w:val="0"/>
        <w:keepLines w:val="0"/>
        <w:widowControl w:val="0"/>
        <w:numPr>
          <w:ilvl w:val="0"/>
          <w:numId w:val="1021"/>
        </w:numPr>
        <w:shd w:val="clear" w:color="auto" w:fill="auto"/>
        <w:tabs>
          <w:tab w:pos="2584" w:val="left"/>
        </w:tabs>
        <w:bidi w:val="0"/>
        <w:spacing w:before="0" w:after="0" w:line="240" w:lineRule="auto"/>
        <w:ind w:left="2580" w:right="0" w:hanging="560"/>
        <w:jc w:val="both"/>
      </w:pPr>
      <w:bookmarkStart w:id="1649" w:name="bookmark1649"/>
      <w:bookmarkEnd w:id="1649"/>
      <w:r>
        <w:rPr>
          <w:color w:val="000000"/>
          <w:spacing w:val="0"/>
          <w:w w:val="100"/>
          <w:position w:val="0"/>
          <w:sz w:val="24"/>
          <w:szCs w:val="24"/>
        </w:rPr>
        <w:t>Media Pembawa HPIK merupakan jenis yang dilarang Pemasukannya ke dalam wilayah Negara Kesatuan Republik Indonesia,</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terhadap Media Pembawa HPIK dikenai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246</w:t>
      </w:r>
    </w:p>
    <w:p>
      <w:pPr>
        <w:pStyle w:val="Style2"/>
        <w:keepNext w:val="0"/>
        <w:keepLines w:val="0"/>
        <w:widowControl w:val="0"/>
        <w:shd w:val="clear" w:color="auto" w:fill="auto"/>
        <w:bidi w:val="0"/>
        <w:spacing w:before="0" w:after="0" w:line="240" w:lineRule="auto"/>
        <w:ind w:left="2580" w:right="0" w:hanging="560"/>
        <w:jc w:val="both"/>
      </w:pPr>
      <w:r>
        <w:rPr>
          <w:color w:val="000000"/>
          <w:spacing w:val="0"/>
          <w:w w:val="100"/>
          <w:position w:val="0"/>
          <w:sz w:val="24"/>
          <w:szCs w:val="24"/>
        </w:rPr>
        <w:t>(1) Dalam hal hasil pemeriksaan administratif dan kesesuaian dokumen sebagaimana dimaksud dalam Pasal 245 ayat (1), seluruh dokumen persyaratan dinyatakan lengkap, benar dan sah serta jenis dan jumlah Media Pembawa HPIK sesuai, terhadap Media Pembawa HPIK dilakukan:</w:t>
      </w:r>
    </w:p>
    <w:p>
      <w:pPr>
        <w:pStyle w:val="Style2"/>
        <w:keepNext w:val="0"/>
        <w:keepLines w:val="0"/>
        <w:widowControl w:val="0"/>
        <w:numPr>
          <w:ilvl w:val="0"/>
          <w:numId w:val="1023"/>
        </w:numPr>
        <w:shd w:val="clear" w:color="auto" w:fill="auto"/>
        <w:tabs>
          <w:tab w:pos="3146" w:val="left"/>
        </w:tabs>
        <w:bidi w:val="0"/>
        <w:spacing w:before="0" w:after="0" w:line="240" w:lineRule="auto"/>
        <w:ind w:left="2580" w:right="0" w:firstLine="0"/>
        <w:jc w:val="both"/>
      </w:pPr>
      <w:bookmarkStart w:id="1650" w:name="bookmark1650"/>
      <w:bookmarkEnd w:id="1650"/>
      <w:r>
        <w:rPr>
          <w:color w:val="000000"/>
          <w:spacing w:val="0"/>
          <w:w w:val="100"/>
          <w:position w:val="0"/>
          <w:sz w:val="24"/>
          <w:szCs w:val="24"/>
        </w:rPr>
        <w:t>pemeriksaan kesehatan Ikan, dan/atau</w:t>
      </w:r>
    </w:p>
    <w:p>
      <w:pPr>
        <w:pStyle w:val="Style2"/>
        <w:keepNext w:val="0"/>
        <w:keepLines w:val="0"/>
        <w:widowControl w:val="0"/>
        <w:numPr>
          <w:ilvl w:val="0"/>
          <w:numId w:val="1023"/>
        </w:numPr>
        <w:shd w:val="clear" w:color="auto" w:fill="auto"/>
        <w:tabs>
          <w:tab w:pos="3146" w:val="left"/>
        </w:tabs>
        <w:bidi w:val="0"/>
        <w:spacing w:before="0" w:after="260" w:line="240" w:lineRule="auto"/>
        <w:ind w:left="3160" w:right="0" w:hanging="580"/>
        <w:jc w:val="both"/>
      </w:pPr>
      <w:bookmarkStart w:id="1651" w:name="bookmark1651"/>
      <w:bookmarkEnd w:id="1651"/>
      <w:r>
        <w:rPr>
          <w:color w:val="000000"/>
          <w:spacing w:val="0"/>
          <w:w w:val="100"/>
          <w:position w:val="0"/>
          <w:sz w:val="24"/>
          <w:szCs w:val="24"/>
        </w:rPr>
        <w:t>uji Keamanan Pangan, uji Keamanan Pakan, uji Mutu Pangan, dan/atau uji Mutu Pakan.</w:t>
      </w:r>
    </w:p>
    <w:p>
      <w:pPr>
        <w:pStyle w:val="Style2"/>
        <w:keepNext w:val="0"/>
        <w:keepLines w:val="0"/>
        <w:widowControl w:val="0"/>
        <w:numPr>
          <w:ilvl w:val="0"/>
          <w:numId w:val="995"/>
        </w:numPr>
        <w:shd w:val="clear" w:color="auto" w:fill="auto"/>
        <w:tabs>
          <w:tab w:pos="2579" w:val="left"/>
        </w:tabs>
        <w:bidi w:val="0"/>
        <w:spacing w:before="0" w:after="0" w:line="240" w:lineRule="auto"/>
        <w:ind w:left="2580" w:right="0" w:hanging="560"/>
        <w:jc w:val="both"/>
      </w:pPr>
      <w:bookmarkStart w:id="1652" w:name="bookmark1652"/>
      <w:bookmarkEnd w:id="1652"/>
      <w:r>
        <w:rPr>
          <w:color w:val="000000"/>
          <w:spacing w:val="0"/>
          <w:w w:val="100"/>
          <w:position w:val="0"/>
          <w:sz w:val="24"/>
          <w:szCs w:val="24"/>
        </w:rPr>
        <w:t>Pemeriksaan kesehatan Ikan sebagaimana dimaksud pada ayat (1) terhadap Media Pembawa HPIK kategori:</w:t>
      </w:r>
    </w:p>
    <w:p>
      <w:pPr>
        <w:pStyle w:val="Style2"/>
        <w:keepNext w:val="0"/>
        <w:keepLines w:val="0"/>
        <w:widowControl w:val="0"/>
        <w:numPr>
          <w:ilvl w:val="0"/>
          <w:numId w:val="1025"/>
        </w:numPr>
        <w:shd w:val="clear" w:color="auto" w:fill="auto"/>
        <w:tabs>
          <w:tab w:pos="3146" w:val="left"/>
        </w:tabs>
        <w:bidi w:val="0"/>
        <w:spacing w:before="0" w:after="0" w:line="240" w:lineRule="auto"/>
        <w:ind w:left="2580" w:right="0" w:firstLine="0"/>
        <w:jc w:val="both"/>
      </w:pPr>
      <w:bookmarkStart w:id="1653" w:name="bookmark1653"/>
      <w:bookmarkEnd w:id="1653"/>
      <w:r>
        <w:rPr>
          <w:color w:val="000000"/>
          <w:spacing w:val="0"/>
          <w:w w:val="100"/>
          <w:position w:val="0"/>
          <w:sz w:val="24"/>
          <w:szCs w:val="24"/>
        </w:rPr>
        <w:t>risiko rendah dilakukan secara fisik;</w:t>
      </w:r>
    </w:p>
    <w:p>
      <w:pPr>
        <w:pStyle w:val="Style2"/>
        <w:keepNext w:val="0"/>
        <w:keepLines w:val="0"/>
        <w:widowControl w:val="0"/>
        <w:numPr>
          <w:ilvl w:val="0"/>
          <w:numId w:val="1025"/>
        </w:numPr>
        <w:shd w:val="clear" w:color="auto" w:fill="auto"/>
        <w:tabs>
          <w:tab w:pos="3146" w:val="left"/>
        </w:tabs>
        <w:bidi w:val="0"/>
        <w:spacing w:before="0" w:after="0" w:line="240" w:lineRule="auto"/>
        <w:ind w:left="3160" w:right="0" w:hanging="580"/>
        <w:jc w:val="both"/>
      </w:pPr>
      <w:bookmarkStart w:id="1654" w:name="bookmark1654"/>
      <w:bookmarkEnd w:id="1654"/>
      <w:r>
        <w:rPr>
          <w:color w:val="000000"/>
          <w:spacing w:val="0"/>
          <w:w w:val="100"/>
          <w:position w:val="0"/>
          <w:sz w:val="24"/>
          <w:szCs w:val="24"/>
        </w:rPr>
        <w:t>risiko sedang dilakukan secara fisik, klinis, dan/atau laboratoris; atau</w:t>
      </w:r>
    </w:p>
    <w:p>
      <w:pPr>
        <w:pStyle w:val="Style2"/>
        <w:keepNext w:val="0"/>
        <w:keepLines w:val="0"/>
        <w:widowControl w:val="0"/>
        <w:numPr>
          <w:ilvl w:val="0"/>
          <w:numId w:val="1025"/>
        </w:numPr>
        <w:shd w:val="clear" w:color="auto" w:fill="auto"/>
        <w:tabs>
          <w:tab w:pos="3146" w:val="left"/>
        </w:tabs>
        <w:bidi w:val="0"/>
        <w:spacing w:before="0" w:after="0" w:line="240" w:lineRule="auto"/>
        <w:ind w:left="3160" w:right="0" w:hanging="580"/>
        <w:jc w:val="both"/>
      </w:pPr>
      <w:bookmarkStart w:id="1655" w:name="bookmark1655"/>
      <w:bookmarkEnd w:id="1655"/>
      <w:r>
        <w:rPr>
          <w:color w:val="000000"/>
          <w:spacing w:val="0"/>
          <w:w w:val="100"/>
          <w:position w:val="0"/>
          <w:sz w:val="24"/>
          <w:szCs w:val="24"/>
        </w:rPr>
        <w:t>risiko tinggi dilakukan secara fisik, klinis, dan laboratoris.</w:t>
      </w:r>
    </w:p>
    <w:p>
      <w:pPr>
        <w:pStyle w:val="Style2"/>
        <w:keepNext w:val="0"/>
        <w:keepLines w:val="0"/>
        <w:widowControl w:val="0"/>
        <w:numPr>
          <w:ilvl w:val="0"/>
          <w:numId w:val="991"/>
        </w:numPr>
        <w:shd w:val="clear" w:color="auto" w:fill="auto"/>
        <w:tabs>
          <w:tab w:pos="2579" w:val="left"/>
        </w:tabs>
        <w:bidi w:val="0"/>
        <w:spacing w:before="0" w:after="0" w:line="240" w:lineRule="auto"/>
        <w:ind w:left="2580" w:right="0" w:hanging="560"/>
        <w:jc w:val="both"/>
      </w:pPr>
      <w:bookmarkStart w:id="1656" w:name="bookmark1656"/>
      <w:bookmarkEnd w:id="1656"/>
      <w:r>
        <w:rPr>
          <w:color w:val="000000"/>
          <w:spacing w:val="0"/>
          <w:w w:val="100"/>
          <w:position w:val="0"/>
          <w:sz w:val="24"/>
          <w:szCs w:val="24"/>
        </w:rPr>
        <w:t>Pemeriksaan kesehatan Ikan secara fisik dilakukan untuk mengetahui kondisi dan keutuhan kemasan Media Pembawa HPIK rusak/tidak rusak dan kondisi Media Pembawa HPIK busuk/tidak busuk.</w:t>
      </w:r>
    </w:p>
    <w:p>
      <w:pPr>
        <w:pStyle w:val="Style2"/>
        <w:keepNext w:val="0"/>
        <w:keepLines w:val="0"/>
        <w:widowControl w:val="0"/>
        <w:numPr>
          <w:ilvl w:val="0"/>
          <w:numId w:val="991"/>
        </w:numPr>
        <w:shd w:val="clear" w:color="auto" w:fill="auto"/>
        <w:tabs>
          <w:tab w:pos="2579" w:val="left"/>
        </w:tabs>
        <w:bidi w:val="0"/>
        <w:spacing w:before="0" w:after="0" w:line="240" w:lineRule="auto"/>
        <w:ind w:left="2580" w:right="0" w:hanging="560"/>
        <w:jc w:val="both"/>
      </w:pPr>
      <w:bookmarkStart w:id="1657" w:name="bookmark1657"/>
      <w:bookmarkEnd w:id="1657"/>
      <w:r>
        <w:rPr>
          <w:color w:val="000000"/>
          <w:spacing w:val="0"/>
          <w:w w:val="100"/>
          <w:position w:val="0"/>
          <w:sz w:val="24"/>
          <w:szCs w:val="24"/>
        </w:rPr>
        <w:t>Pemeriksaan kesehatan Ikan secara klinis dilakukan untuk mengetahui kondisi kesehatan Media Pembawa HPIK berdasarkan gejala klinis, tingkah laku dan abnormalitas yang diamati secara visual.</w:t>
      </w:r>
    </w:p>
    <w:p>
      <w:pPr>
        <w:pStyle w:val="Style2"/>
        <w:keepNext w:val="0"/>
        <w:keepLines w:val="0"/>
        <w:widowControl w:val="0"/>
        <w:numPr>
          <w:ilvl w:val="0"/>
          <w:numId w:val="991"/>
        </w:numPr>
        <w:shd w:val="clear" w:color="auto" w:fill="auto"/>
        <w:tabs>
          <w:tab w:pos="2579" w:val="left"/>
        </w:tabs>
        <w:bidi w:val="0"/>
        <w:spacing w:before="0" w:after="0" w:line="240" w:lineRule="auto"/>
        <w:ind w:left="2580" w:right="0" w:hanging="560"/>
        <w:jc w:val="both"/>
      </w:pPr>
      <w:bookmarkStart w:id="1658" w:name="bookmark1658"/>
      <w:bookmarkEnd w:id="1658"/>
      <w:r>
        <w:rPr>
          <w:color w:val="000000"/>
          <w:spacing w:val="0"/>
          <w:w w:val="100"/>
          <w:position w:val="0"/>
          <w:sz w:val="24"/>
          <w:szCs w:val="24"/>
        </w:rPr>
        <w:t>Pemeriksaan kesehatan Ikan secara laboratoris sebagaimana dimaksud pada ayat (2) huruf c, dilakukan untuk memastikan Media Pembawa HPIK bebas atau tidak bebas dari HPIK atau HPI tertentu yang dipersyaratkan berdasarkan uji laboratorium sesuai standar dan metode yang ditetapkan.</w:t>
      </w:r>
    </w:p>
    <w:p>
      <w:pPr>
        <w:pStyle w:val="Style2"/>
        <w:keepNext w:val="0"/>
        <w:keepLines w:val="0"/>
        <w:widowControl w:val="0"/>
        <w:numPr>
          <w:ilvl w:val="0"/>
          <w:numId w:val="991"/>
        </w:numPr>
        <w:shd w:val="clear" w:color="auto" w:fill="auto"/>
        <w:tabs>
          <w:tab w:pos="2579" w:val="left"/>
        </w:tabs>
        <w:bidi w:val="0"/>
        <w:spacing w:before="0" w:after="0" w:line="240" w:lineRule="auto"/>
        <w:ind w:left="2580" w:right="0" w:hanging="560"/>
        <w:jc w:val="both"/>
      </w:pPr>
      <w:bookmarkStart w:id="1659" w:name="bookmark1659"/>
      <w:bookmarkEnd w:id="1659"/>
      <w:r>
        <w:rPr>
          <w:color w:val="000000"/>
          <w:spacing w:val="0"/>
          <w:w w:val="100"/>
          <w:position w:val="0"/>
          <w:sz w:val="24"/>
          <w:szCs w:val="24"/>
        </w:rPr>
        <w:t>Uji Keamanan Pangan, uji Keamanan Pakan, uji Mutu Pangan, dan/atau uji Mutu Pakan sebagaimana dimaksud pada ayat (1) dilakukan secara fisik, visual, dan/atau laboratoris.</w:t>
      </w:r>
    </w:p>
    <w:p>
      <w:pPr>
        <w:pStyle w:val="Style2"/>
        <w:keepNext w:val="0"/>
        <w:keepLines w:val="0"/>
        <w:widowControl w:val="0"/>
        <w:numPr>
          <w:ilvl w:val="0"/>
          <w:numId w:val="991"/>
        </w:numPr>
        <w:shd w:val="clear" w:color="auto" w:fill="auto"/>
        <w:tabs>
          <w:tab w:pos="2579" w:val="left"/>
        </w:tabs>
        <w:bidi w:val="0"/>
        <w:spacing w:before="0" w:after="0" w:line="240" w:lineRule="auto"/>
        <w:ind w:left="2580" w:right="0" w:hanging="560"/>
        <w:jc w:val="both"/>
      </w:pPr>
      <w:bookmarkStart w:id="1660" w:name="bookmark1660"/>
      <w:bookmarkEnd w:id="1660"/>
      <w:r>
        <w:rPr>
          <w:color w:val="000000"/>
          <w:spacing w:val="0"/>
          <w:w w:val="100"/>
          <w:position w:val="0"/>
          <w:sz w:val="24"/>
          <w:szCs w:val="24"/>
        </w:rPr>
        <w:t>Uji Keamanan Pangan, uji Keamanan Pakan, uji Mutu Pangan, dan/atau uji Mutu Pakan secara laboratoris sebagaimana dimaksud pada ayat (6), dilakukan untuk mengetahui nilai mutu dan keamanan Pangan atau Pakan berdasarkan standar yang ditetapkan.</w:t>
      </w:r>
    </w:p>
    <w:p>
      <w:pPr>
        <w:pStyle w:val="Style2"/>
        <w:keepNext w:val="0"/>
        <w:keepLines w:val="0"/>
        <w:widowControl w:val="0"/>
        <w:numPr>
          <w:ilvl w:val="0"/>
          <w:numId w:val="991"/>
        </w:numPr>
        <w:shd w:val="clear" w:color="auto" w:fill="auto"/>
        <w:tabs>
          <w:tab w:pos="2579" w:val="left"/>
        </w:tabs>
        <w:bidi w:val="0"/>
        <w:spacing w:before="0" w:after="280" w:line="240" w:lineRule="auto"/>
        <w:ind w:left="2580" w:right="0" w:hanging="560"/>
        <w:jc w:val="both"/>
      </w:pPr>
      <w:bookmarkStart w:id="1661" w:name="bookmark1661"/>
      <w:bookmarkEnd w:id="1661"/>
      <w:r>
        <w:rPr>
          <w:color w:val="000000"/>
          <w:spacing w:val="0"/>
          <w:w w:val="100"/>
          <w:position w:val="0"/>
          <w:sz w:val="24"/>
          <w:szCs w:val="24"/>
        </w:rPr>
        <w:t>Uji Keamanan Pangan, uji Keamanan Pakan, uji Mutu Pangan, dan/atau uji Mutu Pakan sebagaimana dimaksud pada ayat (6) dilakukan melalui koordinasi dengan kementerian dan/atau lembaga sesuai kewenangannya berdasarkan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247</w:t>
      </w:r>
    </w:p>
    <w:p>
      <w:pPr>
        <w:pStyle w:val="Style2"/>
        <w:keepNext w:val="0"/>
        <w:keepLines w:val="0"/>
        <w:widowControl w:val="0"/>
        <w:numPr>
          <w:ilvl w:val="0"/>
          <w:numId w:val="1027"/>
        </w:numPr>
        <w:shd w:val="clear" w:color="auto" w:fill="auto"/>
        <w:tabs>
          <w:tab w:pos="2579" w:val="left"/>
        </w:tabs>
        <w:bidi w:val="0"/>
        <w:spacing w:before="0" w:after="0" w:line="240" w:lineRule="auto"/>
        <w:ind w:left="2020" w:right="0" w:firstLine="0"/>
        <w:jc w:val="both"/>
      </w:pPr>
      <w:bookmarkStart w:id="1662" w:name="bookmark1662"/>
      <w:bookmarkEnd w:id="1662"/>
      <w:r>
        <w:rPr>
          <w:color w:val="000000"/>
          <w:spacing w:val="0"/>
          <w:w w:val="100"/>
          <w:position w:val="0"/>
          <w:sz w:val="24"/>
          <w:szCs w:val="24"/>
        </w:rPr>
        <w:t>Berdasarkan hasil pemeriksaan administratif dan</w:t>
      </w:r>
    </w:p>
    <w:p>
      <w:pPr>
        <w:pStyle w:val="Style2"/>
        <w:keepNext w:val="0"/>
        <w:keepLines w:val="0"/>
        <w:widowControl w:val="0"/>
        <w:shd w:val="clear" w:color="auto" w:fill="auto"/>
        <w:tabs>
          <w:tab w:pos="6698" w:val="left"/>
        </w:tabs>
        <w:bidi w:val="0"/>
        <w:spacing w:before="0" w:after="0" w:line="240" w:lineRule="auto"/>
        <w:ind w:left="2580" w:right="0" w:firstLine="0"/>
        <w:jc w:val="both"/>
      </w:pPr>
      <w:r>
        <w:rPr>
          <w:color w:val="000000"/>
          <w:spacing w:val="0"/>
          <w:w w:val="100"/>
          <w:position w:val="0"/>
          <w:sz w:val="24"/>
          <w:szCs w:val="24"/>
        </w:rPr>
        <w:t>kesesuaian dokumen sebagaimana dimaksud dalam Pasal 244 ayat (1), apabila seluruh</w:t>
        <w:tab/>
        <w:t>dokumen dinyatakan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lengkap, benar dan sah, serta jenis dan jumlah Media Pembawa HPIK sesuai, terhadap Media Pembawa HPIK kategori risiko rendah dilakukan pemeriksaan kesehatan Ikan, uji Keamanan Pangan, uji Keamanan Pakan, uji Mutu Pangan, dan/atau uji Mutu Pakan secara fisik di Tempat Pemasukan.</w:t>
      </w:r>
    </w:p>
    <w:p>
      <w:pPr>
        <w:pStyle w:val="Style2"/>
        <w:keepNext w:val="0"/>
        <w:keepLines w:val="0"/>
        <w:widowControl w:val="0"/>
        <w:numPr>
          <w:ilvl w:val="0"/>
          <w:numId w:val="1027"/>
        </w:numPr>
        <w:shd w:val="clear" w:color="auto" w:fill="auto"/>
        <w:tabs>
          <w:tab w:pos="2579" w:val="left"/>
        </w:tabs>
        <w:bidi w:val="0"/>
        <w:spacing w:before="0" w:after="140" w:line="240" w:lineRule="auto"/>
        <w:ind w:left="2580" w:right="0" w:hanging="560"/>
        <w:jc w:val="both"/>
      </w:pPr>
      <w:bookmarkStart w:id="1663" w:name="bookmark1663"/>
      <w:bookmarkEnd w:id="1663"/>
      <w:r>
        <w:rPr>
          <w:color w:val="000000"/>
          <w:spacing w:val="0"/>
          <w:w w:val="100"/>
          <w:position w:val="0"/>
          <w:sz w:val="24"/>
          <w:szCs w:val="24"/>
        </w:rPr>
        <w:t>Dalam hal pemeriksaan fisik sebagaimana dimaksud pada ayat (1) tidak dapat dilakukan di Tempat Pemasukan, pemeriksaan fisik dilakukan di Instalasi Karantina Ikan atau Tempat Lain.</w:t>
      </w:r>
    </w:p>
    <w:p>
      <w:pPr>
        <w:pStyle w:val="Style2"/>
        <w:keepNext w:val="0"/>
        <w:keepLines w:val="0"/>
        <w:widowControl w:val="0"/>
        <w:numPr>
          <w:ilvl w:val="0"/>
          <w:numId w:val="1027"/>
        </w:numPr>
        <w:shd w:val="clear" w:color="auto" w:fill="auto"/>
        <w:tabs>
          <w:tab w:pos="2584" w:val="left"/>
        </w:tabs>
        <w:bidi w:val="0"/>
        <w:spacing w:before="0" w:after="0" w:line="240" w:lineRule="auto"/>
        <w:ind w:left="2580" w:right="0" w:hanging="560"/>
        <w:jc w:val="both"/>
      </w:pPr>
      <w:bookmarkStart w:id="1664" w:name="bookmark1664"/>
      <w:bookmarkEnd w:id="1664"/>
      <w:r>
        <w:rPr>
          <w:color w:val="000000"/>
          <w:spacing w:val="0"/>
          <w:w w:val="100"/>
          <w:position w:val="0"/>
          <w:sz w:val="24"/>
          <w:szCs w:val="24"/>
        </w:rPr>
        <w:t>Dalam hal hasil pemeriksaan fisik sebagaimana dimaksud pada ayat (1) Media Pembawa HPIK tidak busuk atau tidak rusak, terhadap Media Pembawa HPIK dikenai pembebasan.</w:t>
      </w:r>
    </w:p>
    <w:p>
      <w:pPr>
        <w:pStyle w:val="Style2"/>
        <w:keepNext w:val="0"/>
        <w:keepLines w:val="0"/>
        <w:widowControl w:val="0"/>
        <w:numPr>
          <w:ilvl w:val="0"/>
          <w:numId w:val="1027"/>
        </w:numPr>
        <w:shd w:val="clear" w:color="auto" w:fill="auto"/>
        <w:tabs>
          <w:tab w:pos="2584" w:val="left"/>
        </w:tabs>
        <w:bidi w:val="0"/>
        <w:spacing w:before="0" w:after="280" w:line="240" w:lineRule="auto"/>
        <w:ind w:left="2580" w:right="0" w:hanging="560"/>
        <w:jc w:val="both"/>
      </w:pPr>
      <w:bookmarkStart w:id="1665" w:name="bookmark1665"/>
      <w:bookmarkEnd w:id="1665"/>
      <w:r>
        <w:rPr>
          <w:color w:val="000000"/>
          <w:spacing w:val="0"/>
          <w:w w:val="100"/>
          <w:position w:val="0"/>
          <w:sz w:val="24"/>
          <w:szCs w:val="24"/>
        </w:rPr>
        <w:t>Dalam hal hasil pemeriksaan fisik sebagaimana dimaksud pada ayat (1), Media Pembawa HPIK busuk atau rusak, terhadap Media Pembawa HPIK dikenai pemusnahan.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248</w:t>
      </w:r>
    </w:p>
    <w:p>
      <w:pPr>
        <w:pStyle w:val="Style2"/>
        <w:keepNext w:val="0"/>
        <w:keepLines w:val="0"/>
        <w:widowControl w:val="0"/>
        <w:numPr>
          <w:ilvl w:val="0"/>
          <w:numId w:val="1029"/>
        </w:numPr>
        <w:shd w:val="clear" w:color="auto" w:fill="auto"/>
        <w:tabs>
          <w:tab w:pos="2584" w:val="left"/>
        </w:tabs>
        <w:bidi w:val="0"/>
        <w:spacing w:before="0" w:after="0" w:line="240" w:lineRule="auto"/>
        <w:ind w:left="2580" w:right="0" w:hanging="560"/>
        <w:jc w:val="both"/>
      </w:pPr>
      <w:bookmarkStart w:id="1666" w:name="bookmark1666"/>
      <w:bookmarkEnd w:id="1666"/>
      <w:r>
        <w:rPr>
          <w:color w:val="000000"/>
          <w:spacing w:val="0"/>
          <w:w w:val="100"/>
          <w:position w:val="0"/>
          <w:sz w:val="24"/>
          <w:szCs w:val="24"/>
          <w:shd w:val="clear" w:color="auto" w:fill="FFFFFF"/>
        </w:rPr>
        <w:t>Dalam hal hasil pemeriksaan administratif dan kesesuaian dokumen sebagaimana dimaksud dalam Pasal 244 ayat</w:t>
      </w:r>
    </w:p>
    <w:p>
      <w:pPr>
        <w:pStyle w:val="Style2"/>
        <w:keepNext w:val="0"/>
        <w:keepLines w:val="0"/>
        <w:widowControl w:val="0"/>
        <w:numPr>
          <w:ilvl w:val="0"/>
          <w:numId w:val="1031"/>
        </w:numPr>
        <w:shd w:val="clear" w:color="auto" w:fill="auto"/>
        <w:tabs>
          <w:tab w:pos="3142" w:val="left"/>
        </w:tabs>
        <w:bidi w:val="0"/>
        <w:spacing w:before="0" w:after="0" w:line="240" w:lineRule="auto"/>
        <w:ind w:left="2580" w:right="0" w:firstLine="0"/>
        <w:jc w:val="both"/>
      </w:pPr>
      <w:bookmarkStart w:id="1667" w:name="bookmark1667"/>
      <w:bookmarkEnd w:id="1667"/>
      <w:r>
        <w:rPr>
          <w:color w:val="000000"/>
          <w:spacing w:val="0"/>
          <w:w w:val="100"/>
          <w:position w:val="0"/>
          <w:sz w:val="24"/>
          <w:szCs w:val="24"/>
        </w:rPr>
        <w:t>, seluruh dokumen dinyatakan lengkap, benar dan sah serta jenis dan jumlah Media Pembawa HPIK sesuai, terhadap Media Pembawa HPIK kategori risiko sedang dan tinggi dilakukan pemeriksaan kesehatan lkan, uji Keamanan Pangan, uji Keamanan Pakan, uji Mutu Pangan, dan/atau uji Mutu Pakan.</w:t>
      </w:r>
    </w:p>
    <w:p>
      <w:pPr>
        <w:pStyle w:val="Style2"/>
        <w:keepNext w:val="0"/>
        <w:keepLines w:val="0"/>
        <w:widowControl w:val="0"/>
        <w:numPr>
          <w:ilvl w:val="0"/>
          <w:numId w:val="1031"/>
        </w:numPr>
        <w:shd w:val="clear" w:color="auto" w:fill="auto"/>
        <w:tabs>
          <w:tab w:pos="2584" w:val="left"/>
        </w:tabs>
        <w:bidi w:val="0"/>
        <w:spacing w:before="0" w:after="0" w:line="240" w:lineRule="auto"/>
        <w:ind w:left="2580" w:right="0" w:hanging="560"/>
        <w:jc w:val="both"/>
      </w:pPr>
      <w:bookmarkStart w:id="1668" w:name="bookmark1668"/>
      <w:bookmarkEnd w:id="1668"/>
      <w:r>
        <w:rPr>
          <w:color w:val="000000"/>
          <w:spacing w:val="0"/>
          <w:w w:val="100"/>
          <w:position w:val="0"/>
          <w:sz w:val="24"/>
          <w:szCs w:val="24"/>
        </w:rPr>
        <w:t>Pemeriksaan kesehatan Ikan, uji Keamanan Pangan, uji Keamanan Pakan, uji Mutu Pangan, dan/atau uji Mutu Pakan sebagaimana dimaksud pada ayat (1), dilakukan secara fisik, klinis, visual, dan/atau laboratoris.</w:t>
      </w:r>
    </w:p>
    <w:p>
      <w:pPr>
        <w:pStyle w:val="Style2"/>
        <w:keepNext w:val="0"/>
        <w:keepLines w:val="0"/>
        <w:widowControl w:val="0"/>
        <w:numPr>
          <w:ilvl w:val="0"/>
          <w:numId w:val="1031"/>
        </w:numPr>
        <w:shd w:val="clear" w:color="auto" w:fill="auto"/>
        <w:tabs>
          <w:tab w:pos="2584" w:val="left"/>
        </w:tabs>
        <w:bidi w:val="0"/>
        <w:spacing w:before="0" w:after="0" w:line="240" w:lineRule="auto"/>
        <w:ind w:left="2580" w:right="0" w:hanging="560"/>
        <w:jc w:val="both"/>
      </w:pPr>
      <w:bookmarkStart w:id="1669" w:name="bookmark1669"/>
      <w:bookmarkEnd w:id="1669"/>
      <w:r>
        <w:rPr>
          <w:color w:val="000000"/>
          <w:spacing w:val="0"/>
          <w:w w:val="100"/>
          <w:position w:val="0"/>
          <w:sz w:val="24"/>
          <w:szCs w:val="24"/>
        </w:rPr>
        <w:t>Dalam hal pemeriksaan kesehatan Ikan secara fisik, klinis atau uji Keamanan Pangan, uji Keamanan Pakan, uji Mutu Pangan, dan/atau uji Mutu Pakan secara fisik, visual, Media Pembawa HPIK:</w:t>
      </w:r>
    </w:p>
    <w:p>
      <w:pPr>
        <w:pStyle w:val="Style2"/>
        <w:keepNext w:val="0"/>
        <w:keepLines w:val="0"/>
        <w:widowControl w:val="0"/>
        <w:numPr>
          <w:ilvl w:val="0"/>
          <w:numId w:val="1033"/>
        </w:numPr>
        <w:shd w:val="clear" w:color="auto" w:fill="auto"/>
        <w:tabs>
          <w:tab w:pos="3146" w:val="left"/>
        </w:tabs>
        <w:bidi w:val="0"/>
        <w:spacing w:before="0" w:after="0" w:line="240" w:lineRule="auto"/>
        <w:ind w:left="3160" w:right="0" w:hanging="580"/>
        <w:jc w:val="both"/>
      </w:pPr>
      <w:bookmarkStart w:id="1670" w:name="bookmark1670"/>
      <w:bookmarkEnd w:id="1670"/>
      <w:r>
        <w:rPr>
          <w:color w:val="000000"/>
          <w:spacing w:val="0"/>
          <w:w w:val="100"/>
          <w:position w:val="0"/>
          <w:sz w:val="24"/>
          <w:szCs w:val="24"/>
        </w:rPr>
        <w:t>ditemukan gejala klinis HPIK atau diduga tertular HPIK;</w:t>
      </w:r>
    </w:p>
    <w:p>
      <w:pPr>
        <w:pStyle w:val="Style2"/>
        <w:keepNext w:val="0"/>
        <w:keepLines w:val="0"/>
        <w:widowControl w:val="0"/>
        <w:numPr>
          <w:ilvl w:val="0"/>
          <w:numId w:val="1033"/>
        </w:numPr>
        <w:shd w:val="clear" w:color="auto" w:fill="auto"/>
        <w:tabs>
          <w:tab w:pos="3146" w:val="left"/>
        </w:tabs>
        <w:bidi w:val="0"/>
        <w:spacing w:before="0" w:after="0" w:line="240" w:lineRule="auto"/>
        <w:ind w:left="3160" w:right="0" w:hanging="580"/>
        <w:jc w:val="both"/>
      </w:pPr>
      <w:bookmarkStart w:id="1671" w:name="bookmark1671"/>
      <w:bookmarkEnd w:id="1671"/>
      <w:r>
        <w:rPr>
          <w:color w:val="000000"/>
          <w:spacing w:val="0"/>
          <w:w w:val="100"/>
          <w:position w:val="0"/>
          <w:sz w:val="24"/>
          <w:szCs w:val="24"/>
        </w:rPr>
        <w:t>diduga tidak memenuhi persyaratan keamanan dan mutu; dan/atau</w:t>
      </w:r>
    </w:p>
    <w:p>
      <w:pPr>
        <w:pStyle w:val="Style2"/>
        <w:keepNext w:val="0"/>
        <w:keepLines w:val="0"/>
        <w:widowControl w:val="0"/>
        <w:numPr>
          <w:ilvl w:val="0"/>
          <w:numId w:val="1033"/>
        </w:numPr>
        <w:shd w:val="clear" w:color="auto" w:fill="auto"/>
        <w:tabs>
          <w:tab w:pos="3146" w:val="left"/>
        </w:tabs>
        <w:bidi w:val="0"/>
        <w:spacing w:before="0" w:after="0" w:line="240" w:lineRule="auto"/>
        <w:ind w:left="3160" w:right="0" w:hanging="580"/>
        <w:jc w:val="both"/>
      </w:pPr>
      <w:bookmarkStart w:id="1672" w:name="bookmark1672"/>
      <w:bookmarkEnd w:id="1672"/>
      <w:r>
        <w:rPr>
          <w:color w:val="000000"/>
          <w:spacing w:val="0"/>
          <w:w w:val="100"/>
          <w:position w:val="0"/>
          <w:sz w:val="24"/>
          <w:szCs w:val="24"/>
        </w:rPr>
        <w:t>memerlukan waktu yang lama dalam pemeriksaan atau pengujiannya,</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terhadap Media Pembawa HPIK dikenai pengasingan dan/atau pengamatan.</w:t>
      </w:r>
    </w:p>
    <w:p>
      <w:pPr>
        <w:pStyle w:val="Style2"/>
        <w:keepNext w:val="0"/>
        <w:keepLines w:val="0"/>
        <w:widowControl w:val="0"/>
        <w:numPr>
          <w:ilvl w:val="0"/>
          <w:numId w:val="1031"/>
        </w:numPr>
        <w:shd w:val="clear" w:color="auto" w:fill="auto"/>
        <w:tabs>
          <w:tab w:pos="2584" w:val="left"/>
        </w:tabs>
        <w:bidi w:val="0"/>
        <w:spacing w:before="0" w:after="0" w:line="240" w:lineRule="auto"/>
        <w:ind w:left="2580" w:right="0" w:hanging="560"/>
        <w:jc w:val="both"/>
      </w:pPr>
      <w:bookmarkStart w:id="1673" w:name="bookmark1673"/>
      <w:bookmarkEnd w:id="1673"/>
      <w:r>
        <w:rPr>
          <w:color w:val="000000"/>
          <w:spacing w:val="0"/>
          <w:w w:val="100"/>
          <w:position w:val="0"/>
          <w:sz w:val="24"/>
          <w:szCs w:val="24"/>
        </w:rPr>
        <w:t>Pengasingan dan/atau pengamatan sebagaimana dimaksud pada ayat (3), terhadap Media Pembawa HPIK:</w:t>
      </w:r>
    </w:p>
    <w:p>
      <w:pPr>
        <w:pStyle w:val="Style2"/>
        <w:keepNext w:val="0"/>
        <w:keepLines w:val="0"/>
        <w:widowControl w:val="0"/>
        <w:numPr>
          <w:ilvl w:val="0"/>
          <w:numId w:val="1035"/>
        </w:numPr>
        <w:shd w:val="clear" w:color="auto" w:fill="auto"/>
        <w:tabs>
          <w:tab w:pos="3146" w:val="left"/>
        </w:tabs>
        <w:bidi w:val="0"/>
        <w:spacing w:before="0" w:after="0" w:line="240" w:lineRule="auto"/>
        <w:ind w:left="3160" w:right="0" w:hanging="580"/>
        <w:jc w:val="both"/>
      </w:pPr>
      <w:bookmarkStart w:id="1674" w:name="bookmark1674"/>
      <w:bookmarkEnd w:id="1674"/>
      <w:r>
        <w:rPr>
          <w:color w:val="000000"/>
          <w:spacing w:val="0"/>
          <w:w w:val="100"/>
          <w:position w:val="0"/>
          <w:sz w:val="24"/>
          <w:szCs w:val="24"/>
        </w:rPr>
        <w:t>kategori risiko sedang dilakukan di Instalasi Karantina Ikan atau Tempat Lain; atau</w:t>
      </w:r>
    </w:p>
    <w:p>
      <w:pPr>
        <w:pStyle w:val="Style2"/>
        <w:keepNext w:val="0"/>
        <w:keepLines w:val="0"/>
        <w:widowControl w:val="0"/>
        <w:numPr>
          <w:ilvl w:val="0"/>
          <w:numId w:val="1035"/>
        </w:numPr>
        <w:shd w:val="clear" w:color="auto" w:fill="auto"/>
        <w:tabs>
          <w:tab w:pos="3146" w:val="left"/>
        </w:tabs>
        <w:bidi w:val="0"/>
        <w:spacing w:before="0" w:after="0" w:line="240" w:lineRule="auto"/>
        <w:ind w:left="3160" w:right="0" w:hanging="580"/>
        <w:jc w:val="both"/>
      </w:pPr>
      <w:bookmarkStart w:id="1675" w:name="bookmark1675"/>
      <w:bookmarkEnd w:id="1675"/>
      <w:r>
        <w:rPr>
          <w:color w:val="000000"/>
          <w:spacing w:val="0"/>
          <w:w w:val="100"/>
          <w:position w:val="0"/>
          <w:sz w:val="24"/>
          <w:szCs w:val="24"/>
        </w:rPr>
        <w:t>kategori risiko tinggi dilakukan di atas alat angkut atau di Instalasi Karantina Ikan.</w:t>
      </w:r>
    </w:p>
    <w:p>
      <w:pPr>
        <w:pStyle w:val="Style2"/>
        <w:keepNext w:val="0"/>
        <w:keepLines w:val="0"/>
        <w:widowControl w:val="0"/>
        <w:numPr>
          <w:ilvl w:val="0"/>
          <w:numId w:val="1031"/>
        </w:numPr>
        <w:shd w:val="clear" w:color="auto" w:fill="auto"/>
        <w:tabs>
          <w:tab w:pos="2584" w:val="left"/>
        </w:tabs>
        <w:bidi w:val="0"/>
        <w:spacing w:before="0" w:after="280" w:line="240" w:lineRule="auto"/>
        <w:ind w:left="2580" w:right="0" w:hanging="560"/>
        <w:jc w:val="both"/>
      </w:pPr>
      <w:bookmarkStart w:id="1676" w:name="bookmark1676"/>
      <w:bookmarkEnd w:id="1676"/>
      <w:r>
        <w:rPr>
          <w:color w:val="000000"/>
          <w:spacing w:val="0"/>
          <w:w w:val="100"/>
          <w:position w:val="0"/>
          <w:sz w:val="24"/>
          <w:szCs w:val="24"/>
        </w:rPr>
        <w:t>Selama masa pengasingan dan/atau pengamatan sebagaimana dimaksud pada ayat (3), terhadap Media Pembawa HPIK dilakukan pengambilan contoh uji untuk pemeriksaan kesehatan Ikan, uji Keamanan Pangan, uji Keamanan Pakan, uji Mutu Pangan, dan/atau uji Mutu Pakan secara laboratoris.</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249</w:t>
      </w:r>
    </w:p>
    <w:p>
      <w:pPr>
        <w:pStyle w:val="Style2"/>
        <w:keepNext w:val="0"/>
        <w:keepLines w:val="0"/>
        <w:widowControl w:val="0"/>
        <w:numPr>
          <w:ilvl w:val="0"/>
          <w:numId w:val="1037"/>
        </w:numPr>
        <w:shd w:val="clear" w:color="auto" w:fill="auto"/>
        <w:tabs>
          <w:tab w:pos="2584" w:val="left"/>
        </w:tabs>
        <w:bidi w:val="0"/>
        <w:spacing w:before="0" w:after="0" w:line="240" w:lineRule="auto"/>
        <w:ind w:left="2580" w:right="0" w:hanging="560"/>
        <w:jc w:val="both"/>
      </w:pPr>
      <w:bookmarkStart w:id="1677" w:name="bookmark1677"/>
      <w:bookmarkEnd w:id="1677"/>
      <w:r>
        <w:rPr>
          <w:color w:val="000000"/>
          <w:spacing w:val="0"/>
          <w:w w:val="100"/>
          <w:position w:val="0"/>
          <w:sz w:val="24"/>
          <w:szCs w:val="24"/>
        </w:rPr>
        <w:t>Pengasingan dan/atau pengamatan sebagaimana dimaksud dalam Pasal 248 ayat (3) dilakukan terhadap Media Pembawa HPIK untuk mencegah penularan HPIK.</w:t>
      </w:r>
    </w:p>
    <w:p>
      <w:pPr>
        <w:pStyle w:val="Style2"/>
        <w:keepNext w:val="0"/>
        <w:keepLines w:val="0"/>
        <w:widowControl w:val="0"/>
        <w:numPr>
          <w:ilvl w:val="0"/>
          <w:numId w:val="1037"/>
        </w:numPr>
        <w:shd w:val="clear" w:color="auto" w:fill="auto"/>
        <w:tabs>
          <w:tab w:pos="2584" w:val="left"/>
        </w:tabs>
        <w:bidi w:val="0"/>
        <w:spacing w:before="0" w:after="280" w:line="240" w:lineRule="auto"/>
        <w:ind w:left="2580" w:right="0" w:hanging="560"/>
        <w:jc w:val="both"/>
      </w:pPr>
      <w:bookmarkStart w:id="1678" w:name="bookmark1678"/>
      <w:bookmarkEnd w:id="1678"/>
      <w:r>
        <w:rPr>
          <w:color w:val="000000"/>
          <w:spacing w:val="0"/>
          <w:w w:val="100"/>
          <w:position w:val="0"/>
          <w:sz w:val="24"/>
          <w:szCs w:val="24"/>
        </w:rPr>
        <w:t>Pengamatan sebagaimana dimaksud pada ayat (1) dilakukan untuk mengamati lebih lanjut gejala klinis dan mendeteksi HPIK pada Media Pembawa HPIK hidup selama pengasingan.</w:t>
      </w:r>
    </w:p>
    <w:p>
      <w:pPr>
        <w:pStyle w:val="Style2"/>
        <w:keepNext w:val="0"/>
        <w:keepLines w:val="0"/>
        <w:widowControl w:val="0"/>
        <w:numPr>
          <w:ilvl w:val="0"/>
          <w:numId w:val="1037"/>
        </w:numPr>
        <w:shd w:val="clear" w:color="auto" w:fill="auto"/>
        <w:tabs>
          <w:tab w:pos="2586" w:val="left"/>
        </w:tabs>
        <w:bidi w:val="0"/>
        <w:spacing w:before="0" w:after="0" w:line="240" w:lineRule="auto"/>
        <w:ind w:left="2560" w:right="0" w:hanging="540"/>
        <w:jc w:val="both"/>
      </w:pPr>
      <w:bookmarkStart w:id="1679" w:name="bookmark1679"/>
      <w:bookmarkEnd w:id="1679"/>
      <w:r>
        <w:rPr>
          <w:color w:val="000000"/>
          <w:spacing w:val="0"/>
          <w:w w:val="100"/>
          <w:position w:val="0"/>
          <w:sz w:val="24"/>
          <w:szCs w:val="24"/>
        </w:rPr>
        <w:t>Jangka waktu yang dibutuhkan untuk melakukan pengasingan dan/atau pengamatan sebagaimana dimaksud pada ayat (1) merupakan masa Karan tina.</w:t>
      </w:r>
    </w:p>
    <w:p>
      <w:pPr>
        <w:pStyle w:val="Style2"/>
        <w:keepNext w:val="0"/>
        <w:keepLines w:val="0"/>
        <w:widowControl w:val="0"/>
        <w:numPr>
          <w:ilvl w:val="0"/>
          <w:numId w:val="1037"/>
        </w:numPr>
        <w:shd w:val="clear" w:color="auto" w:fill="auto"/>
        <w:tabs>
          <w:tab w:pos="2586" w:val="left"/>
        </w:tabs>
        <w:bidi w:val="0"/>
        <w:spacing w:before="0" w:after="0" w:line="240" w:lineRule="auto"/>
        <w:ind w:left="2560" w:right="0" w:hanging="540"/>
        <w:jc w:val="both"/>
      </w:pPr>
      <w:bookmarkStart w:id="1680" w:name="bookmark1680"/>
      <w:bookmarkEnd w:id="1680"/>
      <w:r>
        <w:rPr>
          <w:color w:val="000000"/>
          <w:spacing w:val="0"/>
          <w:w w:val="100"/>
          <w:position w:val="0"/>
          <w:sz w:val="24"/>
          <w:szCs w:val="24"/>
        </w:rPr>
        <w:t>Masa Karantina sebagaimana dimaksud pada ayat (3) dilakukan dalam jangka waktu paling lama 14 (empat belas) hari.</w:t>
      </w:r>
    </w:p>
    <w:p>
      <w:pPr>
        <w:pStyle w:val="Style2"/>
        <w:keepNext w:val="0"/>
        <w:keepLines w:val="0"/>
        <w:widowControl w:val="0"/>
        <w:numPr>
          <w:ilvl w:val="0"/>
          <w:numId w:val="1037"/>
        </w:numPr>
        <w:shd w:val="clear" w:color="auto" w:fill="auto"/>
        <w:tabs>
          <w:tab w:pos="2586" w:val="left"/>
        </w:tabs>
        <w:bidi w:val="0"/>
        <w:spacing w:before="0" w:after="0" w:line="240" w:lineRule="auto"/>
        <w:ind w:left="2560" w:right="0" w:hanging="540"/>
        <w:jc w:val="both"/>
      </w:pPr>
      <w:bookmarkStart w:id="1681" w:name="bookmark1681"/>
      <w:bookmarkEnd w:id="1681"/>
      <w:r>
        <w:rPr>
          <w:color w:val="000000"/>
          <w:spacing w:val="0"/>
          <w:w w:val="100"/>
          <w:position w:val="0"/>
          <w:sz w:val="24"/>
          <w:szCs w:val="24"/>
        </w:rPr>
        <w:t>Masa Karantina sebagaimana dimaksud pada ayat (4) dapat diperpanjang oleh Pejabat Karantina Ikan apabila pengamatan dan/atau pemeriksaan belum selesai dilakukan.</w:t>
      </w:r>
    </w:p>
    <w:p>
      <w:pPr>
        <w:pStyle w:val="Style2"/>
        <w:keepNext w:val="0"/>
        <w:keepLines w:val="0"/>
        <w:widowControl w:val="0"/>
        <w:numPr>
          <w:ilvl w:val="0"/>
          <w:numId w:val="1037"/>
        </w:numPr>
        <w:shd w:val="clear" w:color="auto" w:fill="auto"/>
        <w:tabs>
          <w:tab w:pos="2586" w:val="left"/>
        </w:tabs>
        <w:bidi w:val="0"/>
        <w:spacing w:before="0" w:after="280" w:line="240" w:lineRule="auto"/>
        <w:ind w:left="2560" w:right="0" w:hanging="540"/>
        <w:jc w:val="both"/>
      </w:pPr>
      <w:bookmarkStart w:id="1682" w:name="bookmark1682"/>
      <w:bookmarkEnd w:id="1682"/>
      <w:r>
        <w:rPr>
          <w:color w:val="000000"/>
          <w:spacing w:val="0"/>
          <w:w w:val="100"/>
          <w:position w:val="0"/>
          <w:sz w:val="24"/>
          <w:szCs w:val="24"/>
        </w:rPr>
        <w:t>Masa Karantina sebagaimana dimaksud pada ayat (3) dihitung sejak Media Pembawa HPIK diserahkan oleh Pemilik kepada Pejabat Karantina Ikan sampai dengan selesainya pelaksanaan tindakan Karantina lkan.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250</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Selama masa karantina sebagaimana dimaksud dalam Pasal 249 ayat (3), Pemilik Media Pembawa HPIK dilarang untuk:</w:t>
      </w:r>
    </w:p>
    <w:p>
      <w:pPr>
        <w:pStyle w:val="Style2"/>
        <w:keepNext w:val="0"/>
        <w:keepLines w:val="0"/>
        <w:widowControl w:val="0"/>
        <w:numPr>
          <w:ilvl w:val="0"/>
          <w:numId w:val="1039"/>
        </w:numPr>
        <w:shd w:val="clear" w:color="auto" w:fill="auto"/>
        <w:tabs>
          <w:tab w:pos="2586" w:val="left"/>
        </w:tabs>
        <w:bidi w:val="0"/>
        <w:spacing w:before="0" w:after="0" w:line="240" w:lineRule="auto"/>
        <w:ind w:left="2560" w:right="0" w:hanging="540"/>
        <w:jc w:val="both"/>
      </w:pPr>
      <w:bookmarkStart w:id="1683" w:name="bookmark1683"/>
      <w:bookmarkEnd w:id="1683"/>
      <w:r>
        <w:rPr>
          <w:color w:val="000000"/>
          <w:spacing w:val="0"/>
          <w:w w:val="100"/>
          <w:position w:val="0"/>
          <w:sz w:val="24"/>
          <w:szCs w:val="24"/>
        </w:rPr>
        <w:t>memindahtempatkan Media Pembawa HPIK dari Instalasi Karantina Ikan atau tempat tindakan Karantina Ikan ke Tempat Lain tanpa izin dan pengawasan dari Pejabat Karantina Ikan;</w:t>
      </w:r>
    </w:p>
    <w:p>
      <w:pPr>
        <w:pStyle w:val="Style2"/>
        <w:keepNext w:val="0"/>
        <w:keepLines w:val="0"/>
        <w:widowControl w:val="0"/>
        <w:numPr>
          <w:ilvl w:val="0"/>
          <w:numId w:val="1039"/>
        </w:numPr>
        <w:shd w:val="clear" w:color="auto" w:fill="auto"/>
        <w:tabs>
          <w:tab w:pos="2586" w:val="left"/>
        </w:tabs>
        <w:bidi w:val="0"/>
        <w:spacing w:before="0" w:after="0" w:line="240" w:lineRule="auto"/>
        <w:ind w:left="2560" w:right="0" w:hanging="540"/>
        <w:jc w:val="both"/>
      </w:pPr>
      <w:bookmarkStart w:id="1684" w:name="bookmark1684"/>
      <w:bookmarkEnd w:id="1684"/>
      <w:r>
        <w:rPr>
          <w:color w:val="000000"/>
          <w:spacing w:val="0"/>
          <w:w w:val="100"/>
          <w:position w:val="0"/>
          <w:sz w:val="24"/>
          <w:szCs w:val="24"/>
        </w:rPr>
        <w:t>memindahtangankan Media Pembawa HPIK dari Pemilik kepada pihak lain; dan</w:t>
      </w:r>
    </w:p>
    <w:p>
      <w:pPr>
        <w:pStyle w:val="Style2"/>
        <w:keepNext w:val="0"/>
        <w:keepLines w:val="0"/>
        <w:widowControl w:val="0"/>
        <w:shd w:val="clear" w:color="auto" w:fill="auto"/>
        <w:bidi w:val="0"/>
        <w:spacing w:before="0" w:after="280" w:line="240" w:lineRule="auto"/>
        <w:ind w:left="2560" w:right="0" w:hanging="540"/>
        <w:jc w:val="both"/>
      </w:pPr>
      <w:r>
        <w:rPr>
          <w:color w:val="000000"/>
          <w:spacing w:val="0"/>
          <w:w w:val="100"/>
          <w:position w:val="0"/>
          <w:sz w:val="24"/>
          <w:szCs w:val="24"/>
        </w:rPr>
        <w:t>b. mengganti, menambah atau mengurangi jenis, jumlah, dan/atau ukuran Media Pembawa HPIK.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251</w:t>
      </w:r>
    </w:p>
    <w:p>
      <w:pPr>
        <w:pStyle w:val="Style2"/>
        <w:keepNext w:val="0"/>
        <w:keepLines w:val="0"/>
        <w:widowControl w:val="0"/>
        <w:numPr>
          <w:ilvl w:val="0"/>
          <w:numId w:val="1041"/>
        </w:numPr>
        <w:shd w:val="clear" w:color="auto" w:fill="auto"/>
        <w:tabs>
          <w:tab w:pos="2586" w:val="left"/>
          <w:tab w:pos="5092" w:val="left"/>
          <w:tab w:pos="8250" w:val="left"/>
        </w:tabs>
        <w:bidi w:val="0"/>
        <w:spacing w:before="0" w:after="0" w:line="240" w:lineRule="auto"/>
        <w:ind w:left="2020" w:right="0" w:firstLine="0"/>
        <w:jc w:val="both"/>
      </w:pPr>
      <w:bookmarkStart w:id="1685" w:name="bookmark1685"/>
      <w:bookmarkEnd w:id="1685"/>
      <w:r>
        <w:rPr>
          <w:color w:val="000000"/>
          <w:spacing w:val="0"/>
          <w:w w:val="100"/>
          <w:position w:val="0"/>
          <w:sz w:val="24"/>
          <w:szCs w:val="24"/>
        </w:rPr>
        <w:t>Dalam hal hasil</w:t>
        <w:tab/>
        <w:t>pemeriksaan kesehatan</w:t>
        <w:tab/>
        <w:t>Ikan, uji</w:t>
      </w:r>
    </w:p>
    <w:p>
      <w:pPr>
        <w:pStyle w:val="Style2"/>
        <w:keepNext w:val="0"/>
        <w:keepLines w:val="0"/>
        <w:widowControl w:val="0"/>
        <w:shd w:val="clear" w:color="auto" w:fill="auto"/>
        <w:tabs>
          <w:tab w:pos="8250" w:val="left"/>
        </w:tabs>
        <w:bidi w:val="0"/>
        <w:spacing w:before="0" w:after="0" w:line="240" w:lineRule="auto"/>
        <w:ind w:left="2560" w:right="0" w:firstLine="20"/>
        <w:jc w:val="both"/>
      </w:pPr>
      <w:r>
        <w:rPr>
          <w:color w:val="000000"/>
          <w:spacing w:val="0"/>
          <w:w w:val="100"/>
          <w:position w:val="0"/>
          <w:sz w:val="24"/>
          <w:szCs w:val="24"/>
        </w:rPr>
        <w:t>Keamanan Pangan, uji Keamanan Pakan,</w:t>
        <w:tab/>
        <w:t>uji Mutu</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Pangan, dan/atau uji Mutu Pakan sebagaimana dimaksud dalam Pasal 246 ayat (1) huruf a dan huruf b, Media Pembawa HPIK ternyata:</w:t>
      </w:r>
    </w:p>
    <w:tbl>
      <w:tblPr>
        <w:tblOverlap w:val="never"/>
        <w:jc w:val="right"/>
        <w:tblLayout w:type="fixed"/>
      </w:tblPr>
      <w:tblGrid>
        <w:gridCol w:w="389"/>
        <w:gridCol w:w="4704"/>
        <w:gridCol w:w="946"/>
        <w:gridCol w:w="869"/>
      </w:tblGrid>
      <w:tr>
        <w:trPr>
          <w:trHeight w:val="259"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a.</w:t>
            </w:r>
          </w:p>
        </w:tc>
        <w:tc>
          <w:tcPr>
            <w:gridSpan w:val="3"/>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tidak ditemukan HPIK;</w:t>
            </w:r>
          </w:p>
        </w:tc>
      </w:tr>
      <w:tr>
        <w:trPr>
          <w:trHeight w:val="288"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b.</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both"/>
            </w:pPr>
            <w:r>
              <w:rPr>
                <w:color w:val="000000"/>
                <w:spacing w:val="0"/>
                <w:w w:val="100"/>
                <w:position w:val="0"/>
                <w:sz w:val="24"/>
                <w:szCs w:val="24"/>
              </w:rPr>
              <w:t>ditemukan HPIK Golongan II dan</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setelah</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diberi</w:t>
            </w:r>
          </w:p>
        </w:tc>
      </w:tr>
      <w:tr>
        <w:trPr>
          <w:trHeight w:val="840"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c.</w:t>
            </w:r>
          </w:p>
        </w:tc>
        <w:tc>
          <w:tcPr>
            <w:tcBorders/>
            <w:shd w:val="clear" w:color="auto" w:fill="FFFFFF"/>
            <w:vAlign w:val="bottom"/>
          </w:tcPr>
          <w:p>
            <w:pPr>
              <w:pStyle w:val="Style7"/>
              <w:keepNext w:val="0"/>
              <w:keepLines w:val="0"/>
              <w:widowControl w:val="0"/>
              <w:shd w:val="clear" w:color="auto" w:fill="auto"/>
              <w:tabs>
                <w:tab w:pos="1942" w:val="left"/>
                <w:tab w:pos="3132" w:val="left"/>
              </w:tabs>
              <w:bidi w:val="0"/>
              <w:spacing w:before="0" w:after="0" w:line="240" w:lineRule="auto"/>
              <w:ind w:left="0" w:right="0" w:firstLine="180"/>
              <w:jc w:val="both"/>
            </w:pPr>
            <w:r>
              <w:rPr>
                <w:color w:val="000000"/>
                <w:spacing w:val="0"/>
                <w:w w:val="100"/>
                <w:position w:val="0"/>
                <w:sz w:val="24"/>
                <w:szCs w:val="24"/>
              </w:rPr>
              <w:t>perlakuan,</w:t>
              <w:tab/>
              <w:t>Media</w:t>
              <w:tab/>
              <w:t>Pembawa</w:t>
            </w:r>
          </w:p>
          <w:p>
            <w:pPr>
              <w:pStyle w:val="Style7"/>
              <w:keepNext w:val="0"/>
              <w:keepLines w:val="0"/>
              <w:widowControl w:val="0"/>
              <w:shd w:val="clear" w:color="auto" w:fill="auto"/>
              <w:bidi w:val="0"/>
              <w:spacing w:before="0" w:after="0" w:line="240" w:lineRule="auto"/>
              <w:ind w:left="0" w:right="0" w:firstLine="180"/>
              <w:jc w:val="both"/>
            </w:pPr>
            <w:r>
              <w:rPr>
                <w:color w:val="000000"/>
                <w:spacing w:val="0"/>
                <w:w w:val="100"/>
                <w:position w:val="0"/>
                <w:sz w:val="24"/>
                <w:szCs w:val="24"/>
              </w:rPr>
              <w:t>disembuhkan;</w:t>
            </w:r>
          </w:p>
          <w:p>
            <w:pPr>
              <w:pStyle w:val="Style7"/>
              <w:keepNext w:val="0"/>
              <w:keepLines w:val="0"/>
              <w:widowControl w:val="0"/>
              <w:shd w:val="clear" w:color="auto" w:fill="auto"/>
              <w:bidi w:val="0"/>
              <w:spacing w:before="0" w:after="0" w:line="240" w:lineRule="auto"/>
              <w:ind w:left="0" w:right="0" w:firstLine="180"/>
              <w:jc w:val="both"/>
            </w:pPr>
            <w:r>
              <w:rPr>
                <w:color w:val="000000"/>
                <w:spacing w:val="0"/>
                <w:w w:val="100"/>
                <w:position w:val="0"/>
                <w:sz w:val="24"/>
                <w:szCs w:val="24"/>
              </w:rPr>
              <w:t>tidak busuk atau tidak rusak; dan</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HPIK</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dapat</w:t>
            </w:r>
          </w:p>
        </w:tc>
      </w:tr>
      <w:tr>
        <w:trPr>
          <w:trHeight w:val="590"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d.</w:t>
            </w:r>
          </w:p>
        </w:tc>
        <w:tc>
          <w:tcPr>
            <w:gridSpan w:val="2"/>
            <w:tcBorders/>
            <w:shd w:val="clear" w:color="auto" w:fill="FFFFFF"/>
            <w:vAlign w:val="bottom"/>
          </w:tcPr>
          <w:p>
            <w:pPr>
              <w:pStyle w:val="Style7"/>
              <w:keepNext w:val="0"/>
              <w:keepLines w:val="0"/>
              <w:widowControl w:val="0"/>
              <w:shd w:val="clear" w:color="auto" w:fill="auto"/>
              <w:bidi w:val="0"/>
              <w:spacing w:before="0" w:after="0" w:line="240" w:lineRule="auto"/>
              <w:ind w:left="180" w:right="0" w:firstLine="0"/>
              <w:jc w:val="left"/>
            </w:pPr>
            <w:r>
              <w:rPr>
                <w:color w:val="000000"/>
                <w:spacing w:val="0"/>
                <w:w w:val="100"/>
                <w:position w:val="0"/>
                <w:sz w:val="24"/>
                <w:szCs w:val="24"/>
              </w:rPr>
              <w:t>memenuhi Keamanan Pangan, Keamanan Mutu Pangan, dan/atau Mutu Pakan,</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Pakan,</w:t>
            </w:r>
          </w:p>
        </w:tc>
      </w:tr>
    </w:tbl>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terhadap Media Pembawa HPIK dikenai pembebasan.</w:t>
      </w:r>
    </w:p>
    <w:p>
      <w:pPr>
        <w:pStyle w:val="Style1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(2) Dalam hal hasil pemeriksaan kesehatan, uji Mutu Pangan, dan/atau uji Mutu Pakan sebagaimana dimaksud dalam Pasal 241 huruf b, Media Pembawa HPIK ternyata:</w:t>
      </w:r>
    </w:p>
    <w:p>
      <w:pPr>
        <w:widowControl w:val="0"/>
        <w:spacing w:line="1" w:lineRule="exact"/>
      </w:pPr>
    </w:p>
    <w:tbl>
      <w:tblPr>
        <w:tblOverlap w:val="never"/>
        <w:jc w:val="right"/>
        <w:tblLayout w:type="fixed"/>
      </w:tblPr>
      <w:tblGrid>
        <w:gridCol w:w="394"/>
        <w:gridCol w:w="6518"/>
      </w:tblGrid>
      <w:tr>
        <w:trPr>
          <w:trHeight w:val="274"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a.</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ditemukan HPIK golongan I;</w:t>
            </w:r>
          </w:p>
        </w:tc>
      </w:tr>
      <w:tr>
        <w:trPr>
          <w:trHeight w:val="274"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b.</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ditemukan HPIK golongan II dan setelah diberi</w:t>
            </w:r>
          </w:p>
        </w:tc>
      </w:tr>
      <w:tr>
        <w:trPr>
          <w:trHeight w:val="288" w:hRule="exact"/>
        </w:trPr>
        <w:tc>
          <w:tcPr>
            <w:tcBorders/>
            <w:shd w:val="clear" w:color="auto" w:fill="FFFFFF"/>
            <w:vAlign w:val="top"/>
          </w:tcPr>
          <w:p>
            <w:pPr>
              <w:widowControl w:val="0"/>
              <w:rPr>
                <w:sz w:val="10"/>
                <w:szCs w:val="10"/>
              </w:rPr>
            </w:pPr>
          </w:p>
        </w:tc>
        <w:tc>
          <w:tcPr>
            <w:tcBorders/>
            <w:shd w:val="clear" w:color="auto" w:fill="FFFFFF"/>
            <w:vAlign w:val="bottom"/>
          </w:tcPr>
          <w:p>
            <w:pPr>
              <w:pStyle w:val="Style7"/>
              <w:keepNext w:val="0"/>
              <w:keepLines w:val="0"/>
              <w:widowControl w:val="0"/>
              <w:shd w:val="clear" w:color="auto" w:fill="auto"/>
              <w:tabs>
                <w:tab w:pos="1663" w:val="left"/>
                <w:tab w:pos="2652" w:val="left"/>
                <w:tab w:pos="4049" w:val="left"/>
                <w:tab w:pos="4927" w:val="left"/>
                <w:tab w:pos="5810" w:val="left"/>
              </w:tabs>
              <w:bidi w:val="0"/>
              <w:spacing w:before="0" w:after="0" w:line="240" w:lineRule="auto"/>
              <w:ind w:left="0" w:right="0" w:firstLine="180"/>
              <w:jc w:val="left"/>
            </w:pPr>
            <w:r>
              <w:rPr>
                <w:color w:val="000000"/>
                <w:spacing w:val="0"/>
                <w:w w:val="100"/>
                <w:position w:val="0"/>
                <w:sz w:val="24"/>
                <w:szCs w:val="24"/>
              </w:rPr>
              <w:t>perlakuan</w:t>
              <w:tab/>
              <w:t>Media</w:t>
              <w:tab/>
              <w:t>Pembawa</w:t>
              <w:tab/>
              <w:t>HPIK</w:t>
              <w:tab/>
              <w:t>tidak</w:t>
              <w:tab/>
              <w:t>dapat</w:t>
            </w:r>
          </w:p>
        </w:tc>
      </w:tr>
      <w:tr>
        <w:trPr>
          <w:trHeight w:val="269" w:hRule="exact"/>
        </w:trPr>
        <w:tc>
          <w:tcPr>
            <w:tcBorders/>
            <w:shd w:val="clear" w:color="auto" w:fill="FFFFFF"/>
            <w:vAlign w:val="top"/>
          </w:tcPr>
          <w:p>
            <w:pPr>
              <w:widowControl w:val="0"/>
              <w:rPr>
                <w:sz w:val="10"/>
                <w:szCs w:val="10"/>
              </w:rPr>
            </w:pP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disembuhkan; atau</w:t>
            </w:r>
          </w:p>
        </w:tc>
      </w:tr>
      <w:tr>
        <w:trPr>
          <w:trHeight w:val="298"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c.</w:t>
            </w:r>
          </w:p>
        </w:tc>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busuk atau rusak,</w:t>
            </w:r>
          </w:p>
        </w:tc>
      </w:tr>
    </w:tbl>
    <w:p>
      <w:pPr>
        <w:pStyle w:val="Style1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terhadap Media Pembawa HPIK dikenai pemusnahan.</w:t>
      </w:r>
    </w:p>
    <w:p>
      <w:pPr>
        <w:pStyle w:val="Style2"/>
        <w:keepNext w:val="0"/>
        <w:keepLines w:val="0"/>
        <w:widowControl w:val="0"/>
        <w:numPr>
          <w:ilvl w:val="0"/>
          <w:numId w:val="995"/>
        </w:numPr>
        <w:shd w:val="clear" w:color="auto" w:fill="auto"/>
        <w:tabs>
          <w:tab w:pos="2578" w:val="left"/>
          <w:tab w:pos="5092" w:val="left"/>
          <w:tab w:pos="8250" w:val="left"/>
        </w:tabs>
        <w:bidi w:val="0"/>
        <w:spacing w:before="0" w:after="0" w:line="240" w:lineRule="auto"/>
        <w:ind w:left="2020" w:right="0" w:firstLine="0"/>
        <w:jc w:val="both"/>
      </w:pPr>
      <w:bookmarkStart w:id="1686" w:name="bookmark1686"/>
      <w:bookmarkEnd w:id="1686"/>
      <w:r>
        <w:rPr>
          <w:color w:val="000000"/>
          <w:spacing w:val="0"/>
          <w:w w:val="100"/>
          <w:position w:val="0"/>
          <w:sz w:val="24"/>
          <w:szCs w:val="24"/>
        </w:rPr>
        <w:t>Dalam hal hasil</w:t>
        <w:tab/>
        <w:t>pemeriksaan kesehatan</w:t>
        <w:tab/>
        <w:t>Ikan, uji</w:t>
      </w:r>
    </w:p>
    <w:p>
      <w:pPr>
        <w:pStyle w:val="Style2"/>
        <w:keepNext w:val="0"/>
        <w:keepLines w:val="0"/>
        <w:widowControl w:val="0"/>
        <w:shd w:val="clear" w:color="auto" w:fill="auto"/>
        <w:tabs>
          <w:tab w:pos="8250" w:val="left"/>
        </w:tabs>
        <w:bidi w:val="0"/>
        <w:spacing w:before="0" w:after="0" w:line="240" w:lineRule="auto"/>
        <w:ind w:left="2580" w:right="0" w:firstLine="0"/>
        <w:jc w:val="both"/>
      </w:pPr>
      <w:r>
        <w:rPr>
          <w:color w:val="000000"/>
          <w:spacing w:val="0"/>
          <w:w w:val="100"/>
          <w:position w:val="0"/>
          <w:sz w:val="24"/>
          <w:szCs w:val="24"/>
        </w:rPr>
        <w:t>Keamanan Pangan, uji Keamanan Pakan,</w:t>
        <w:tab/>
        <w:t>uji Mutu</w:t>
      </w:r>
    </w:p>
    <w:p>
      <w:pPr>
        <w:pStyle w:val="Style2"/>
        <w:keepNext w:val="0"/>
        <w:keepLines w:val="0"/>
        <w:widowControl w:val="0"/>
        <w:shd w:val="clear" w:color="auto" w:fill="auto"/>
        <w:bidi w:val="0"/>
        <w:spacing w:before="0" w:after="280" w:line="240" w:lineRule="auto"/>
        <w:ind w:left="2580" w:right="0" w:firstLine="0"/>
        <w:jc w:val="both"/>
      </w:pPr>
      <w:r>
        <w:rPr>
          <w:color w:val="000000"/>
          <w:spacing w:val="0"/>
          <w:w w:val="100"/>
          <w:position w:val="0"/>
          <w:sz w:val="24"/>
          <w:szCs w:val="24"/>
        </w:rPr>
        <w:t>Pangan, dan/atau uji Mutu Pakan sebagaimana dimaksud dalam Pasal 241 huruf b, Media Pembawa HPIK dinyatakan sehat, namun tidak memenuhi Keamanan Pangan, Keamanan Pakan, Mutu Pangan, dan/atau Mutu Pakan, terhadap Media Pembawa HPIK dikenai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252</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87" w:name="bookmark1687"/>
      <w:bookmarkEnd w:id="1687"/>
      <w:r>
        <w:rPr>
          <w:color w:val="000000"/>
          <w:spacing w:val="0"/>
          <w:w w:val="100"/>
          <w:position w:val="0"/>
          <w:sz w:val="24"/>
          <w:szCs w:val="24"/>
        </w:rPr>
        <w:t>Terhadap Media Pembawa HPIK yang dikenai penolakan sebagaimana dimaksud dalam Pasal 244 ayat (4), Pasal 245 ayat (1) dan Pasal 251 ayat (3), Pemilik harus segera mengeluarkan Media Pembawa HPIK dari wilayah Negara Kesatuan Republik Indonesia dalam jangka waktu paling lama 3 (tiga) hari kerja sejak Pemilik menerima surat penolakan.</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88" w:name="bookmark1688"/>
      <w:bookmarkEnd w:id="1688"/>
      <w:r>
        <w:rPr>
          <w:color w:val="000000"/>
          <w:spacing w:val="0"/>
          <w:w w:val="100"/>
          <w:position w:val="0"/>
          <w:sz w:val="24"/>
          <w:szCs w:val="24"/>
        </w:rPr>
        <w:t>Media Pembawa HPIK yang ditolak sebagaimana dimaksud pada ayat (1), selama masa penolakan, berada di bawah penguasaan Pejabat Karantina lkan.</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89" w:name="bookmark1689"/>
      <w:bookmarkEnd w:id="1689"/>
      <w:r>
        <w:rPr>
          <w:color w:val="000000"/>
          <w:spacing w:val="0"/>
          <w:w w:val="100"/>
          <w:position w:val="0"/>
          <w:sz w:val="24"/>
          <w:szCs w:val="24"/>
        </w:rPr>
        <w:t>Media Pembawa HPIK yang dikeluarkan sebagaimana dimaksud pada ayat (1) harus dilakukan oleh Pemilik di bawah pengawasan Pejabat Karantina Ikan.</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90" w:name="bookmark1690"/>
      <w:bookmarkEnd w:id="1690"/>
      <w:r>
        <w:rPr>
          <w:color w:val="000000"/>
          <w:spacing w:val="0"/>
          <w:w w:val="100"/>
          <w:position w:val="0"/>
          <w:sz w:val="24"/>
          <w:szCs w:val="24"/>
        </w:rPr>
        <w:t>Dalam hal Pengeluaran Media Pembawa HPIK yang dikenai penolakan sebagaimana dimaksud pada ayat (1), tidak dapat dilaksanakan karena ketiadaan alat angkut, penolakan dapat diperpanjang masa waktunya.</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91" w:name="bookmark1691"/>
      <w:bookmarkEnd w:id="1691"/>
      <w:r>
        <w:rPr>
          <w:color w:val="000000"/>
          <w:spacing w:val="0"/>
          <w:w w:val="100"/>
          <w:position w:val="0"/>
          <w:sz w:val="24"/>
          <w:szCs w:val="24"/>
        </w:rPr>
        <w:t>Permohonan perpanjangan batas waktu penolakan Media Pembawa sebagaimana dimaksud pada ayat (4), sesuai Format 1 yang tercantum dalam Lampiran I yang merupakan bagian tidak terpisahkan dari Peraturan Badan ini.</w:t>
      </w:r>
    </w:p>
    <w:p>
      <w:pPr>
        <w:pStyle w:val="Style2"/>
        <w:keepNext w:val="0"/>
        <w:keepLines w:val="0"/>
        <w:widowControl w:val="0"/>
        <w:numPr>
          <w:ilvl w:val="0"/>
          <w:numId w:val="1043"/>
        </w:numPr>
        <w:shd w:val="clear" w:color="auto" w:fill="auto"/>
        <w:tabs>
          <w:tab w:pos="2578" w:val="left"/>
        </w:tabs>
        <w:bidi w:val="0"/>
        <w:spacing w:before="0" w:after="0" w:line="240" w:lineRule="auto"/>
        <w:ind w:left="2580" w:right="0" w:hanging="560"/>
        <w:jc w:val="both"/>
      </w:pPr>
      <w:bookmarkStart w:id="1692" w:name="bookmark1692"/>
      <w:bookmarkEnd w:id="1692"/>
      <w:r>
        <w:rPr>
          <w:color w:val="000000"/>
          <w:spacing w:val="0"/>
          <w:w w:val="100"/>
          <w:position w:val="0"/>
          <w:sz w:val="24"/>
          <w:szCs w:val="24"/>
        </w:rPr>
        <w:t>Perpanjangan masa waktu penolakan sebagaimana dimaksud pada ayat (4), dilakukan dengan persetujuan Pejabat Karantina Ikan.</w:t>
      </w:r>
    </w:p>
    <w:p>
      <w:pPr>
        <w:pStyle w:val="Style2"/>
        <w:keepNext w:val="0"/>
        <w:keepLines w:val="0"/>
        <w:widowControl w:val="0"/>
        <w:numPr>
          <w:ilvl w:val="0"/>
          <w:numId w:val="1043"/>
        </w:numPr>
        <w:shd w:val="clear" w:color="auto" w:fill="auto"/>
        <w:tabs>
          <w:tab w:pos="2578" w:val="left"/>
        </w:tabs>
        <w:bidi w:val="0"/>
        <w:spacing w:before="0" w:after="280" w:line="240" w:lineRule="auto"/>
        <w:ind w:left="2580" w:right="0" w:hanging="560"/>
        <w:jc w:val="both"/>
      </w:pPr>
      <w:bookmarkStart w:id="1693" w:name="bookmark1693"/>
      <w:bookmarkEnd w:id="1693"/>
      <w:r>
        <w:rPr>
          <w:color w:val="000000"/>
          <w:spacing w:val="0"/>
          <w:w w:val="100"/>
          <w:position w:val="0"/>
          <w:sz w:val="24"/>
          <w:szCs w:val="24"/>
        </w:rPr>
        <w:t>Persetujuan atau penolakan perpanjangan batas waktu penolakan Media Pembawa sebagaimana dimaksud pada ayat (6) sesuai Format 3 yang tercantum dalam Lampiran I yang merupakan bagian tidak terpisahkan dari Peraturan Badan ini.</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253</w:t>
      </w:r>
    </w:p>
    <w:p>
      <w:pPr>
        <w:pStyle w:val="Style2"/>
        <w:keepNext w:val="0"/>
        <w:keepLines w:val="0"/>
        <w:widowControl w:val="0"/>
        <w:numPr>
          <w:ilvl w:val="0"/>
          <w:numId w:val="1045"/>
        </w:numPr>
        <w:shd w:val="clear" w:color="auto" w:fill="auto"/>
        <w:tabs>
          <w:tab w:pos="2578" w:val="left"/>
        </w:tabs>
        <w:bidi w:val="0"/>
        <w:spacing w:before="0" w:after="0" w:line="240" w:lineRule="auto"/>
        <w:ind w:left="2580" w:right="0" w:hanging="560"/>
        <w:jc w:val="both"/>
      </w:pPr>
      <w:bookmarkStart w:id="1694" w:name="bookmark1694"/>
      <w:bookmarkEnd w:id="1694"/>
      <w:r>
        <w:rPr>
          <w:color w:val="000000"/>
          <w:spacing w:val="0"/>
          <w:w w:val="100"/>
          <w:position w:val="0"/>
          <w:sz w:val="24"/>
          <w:szCs w:val="24"/>
          <w:shd w:val="clear" w:color="auto" w:fill="FFFFFF"/>
        </w:rPr>
        <w:t>Apabila dalam waktu 3 (tiga) hari kerja setelah jangka waktu penolakan sebagaimana dimaksud dalam Pasal 252 ayat (1) berakhir atau perpanjangan masa waktu penolakan sebagaimana dimaksud dalam Pasal 252 ayat</w:t>
      </w:r>
    </w:p>
    <w:p>
      <w:pPr>
        <w:pStyle w:val="Style2"/>
        <w:keepNext w:val="0"/>
        <w:keepLines w:val="0"/>
        <w:widowControl w:val="0"/>
        <w:numPr>
          <w:ilvl w:val="0"/>
          <w:numId w:val="995"/>
        </w:numPr>
        <w:shd w:val="clear" w:color="auto" w:fill="auto"/>
        <w:tabs>
          <w:tab w:pos="2979" w:val="left"/>
        </w:tabs>
        <w:bidi w:val="0"/>
        <w:spacing w:before="0" w:after="0" w:line="240" w:lineRule="auto"/>
        <w:ind w:left="2580" w:right="0" w:firstLine="0"/>
        <w:jc w:val="both"/>
      </w:pPr>
      <w:bookmarkStart w:id="1695" w:name="bookmark1695"/>
      <w:bookmarkEnd w:id="1695"/>
      <w:r>
        <w:rPr>
          <w:color w:val="000000"/>
          <w:spacing w:val="0"/>
          <w:w w:val="100"/>
          <w:position w:val="0"/>
          <w:sz w:val="24"/>
          <w:szCs w:val="24"/>
          <w:shd w:val="clear" w:color="auto" w:fill="FFFFFF"/>
        </w:rPr>
        <w:t>berakhir, Pemilik tidak sanggup mengeluarkan Media Pembawa HPIK dari Wilayah Negara Kesatuan Republik Indonesia, terhadap Media Pembawa HPIK yang dikenai penolakan sebagaimana dimaksud dalam Pasal 252 ayat</w:t>
      </w:r>
    </w:p>
    <w:p>
      <w:pPr>
        <w:pStyle w:val="Style2"/>
        <w:keepNext w:val="0"/>
        <w:keepLines w:val="0"/>
        <w:widowControl w:val="0"/>
        <w:numPr>
          <w:ilvl w:val="0"/>
          <w:numId w:val="1011"/>
        </w:numPr>
        <w:shd w:val="clear" w:color="auto" w:fill="auto"/>
        <w:bidi w:val="0"/>
        <w:spacing w:before="0" w:after="280" w:line="240" w:lineRule="auto"/>
        <w:ind w:left="2580" w:right="0" w:firstLine="0"/>
        <w:jc w:val="both"/>
      </w:pPr>
      <w:bookmarkStart w:id="1696" w:name="bookmark1696"/>
      <w:bookmarkEnd w:id="1696"/>
      <w:r>
        <w:rPr>
          <w:color w:val="000000"/>
          <w:spacing w:val="0"/>
          <w:w w:val="100"/>
          <w:position w:val="0"/>
          <w:sz w:val="24"/>
          <w:szCs w:val="24"/>
        </w:rPr>
        <w:t>, dilakukan pemusnahan.</w:t>
      </w:r>
    </w:p>
    <w:p>
      <w:pPr>
        <w:pStyle w:val="Style2"/>
        <w:keepNext w:val="0"/>
        <w:keepLines w:val="0"/>
        <w:widowControl w:val="0"/>
        <w:numPr>
          <w:ilvl w:val="0"/>
          <w:numId w:val="1045"/>
        </w:numPr>
        <w:shd w:val="clear" w:color="auto" w:fill="auto"/>
        <w:tabs>
          <w:tab w:pos="2582" w:val="left"/>
        </w:tabs>
        <w:bidi w:val="0"/>
        <w:spacing w:before="0" w:after="0" w:line="240" w:lineRule="auto"/>
        <w:ind w:left="2580" w:right="0" w:hanging="560"/>
        <w:jc w:val="both"/>
      </w:pPr>
      <w:bookmarkStart w:id="1697" w:name="bookmark1697"/>
      <w:bookmarkEnd w:id="1697"/>
      <w:r>
        <w:rPr>
          <w:color w:val="000000"/>
          <w:spacing w:val="0"/>
          <w:w w:val="100"/>
          <w:position w:val="0"/>
          <w:sz w:val="24"/>
          <w:szCs w:val="24"/>
          <w:shd w:val="clear" w:color="auto" w:fill="FFFFFF"/>
        </w:rPr>
        <w:t>Apabila dalam waktu 3 (tiga) hari kerja setelah jangka waktu penolakan sebagaimana dimaksud dalam Pasal 252 ayat (1) berakhir atau perpanjangan masa waktu penolakan sebagaimana dimaksud dalam Pasal 252 ayat</w:t>
      </w:r>
    </w:p>
    <w:p>
      <w:pPr>
        <w:pStyle w:val="Style2"/>
        <w:keepNext w:val="0"/>
        <w:keepLines w:val="0"/>
        <w:widowControl w:val="0"/>
        <w:numPr>
          <w:ilvl w:val="0"/>
          <w:numId w:val="1011"/>
        </w:numPr>
        <w:shd w:val="clear" w:color="auto" w:fill="auto"/>
        <w:tabs>
          <w:tab w:pos="3009" w:val="left"/>
          <w:tab w:pos="3127" w:val="left"/>
        </w:tabs>
        <w:bidi w:val="0"/>
        <w:spacing w:before="0" w:after="0" w:line="240" w:lineRule="auto"/>
        <w:ind w:left="2580" w:right="0" w:firstLine="0"/>
        <w:jc w:val="both"/>
      </w:pPr>
      <w:bookmarkStart w:id="1698" w:name="bookmark1698"/>
      <w:bookmarkEnd w:id="1698"/>
      <w:r>
        <w:rPr>
          <w:color w:val="000000"/>
          <w:spacing w:val="0"/>
          <w:w w:val="100"/>
          <w:position w:val="0"/>
          <w:sz w:val="24"/>
          <w:szCs w:val="24"/>
        </w:rPr>
        <w:t>berakhir, Media Pembawa HPIK yang dikenai penolakan sebagaimana dimaksud dalam Pasal 244 ayat (4) dan Pasal 245, dapat dilakukan:</w:t>
      </w:r>
    </w:p>
    <w:p>
      <w:pPr>
        <w:pStyle w:val="Style2"/>
        <w:keepNext w:val="0"/>
        <w:keepLines w:val="0"/>
        <w:widowControl w:val="0"/>
        <w:numPr>
          <w:ilvl w:val="0"/>
          <w:numId w:val="1047"/>
        </w:numPr>
        <w:shd w:val="clear" w:color="auto" w:fill="auto"/>
        <w:tabs>
          <w:tab w:pos="3145" w:val="left"/>
        </w:tabs>
        <w:bidi w:val="0"/>
        <w:spacing w:before="0" w:after="0" w:line="240" w:lineRule="auto"/>
        <w:ind w:left="3160" w:right="0" w:hanging="580"/>
        <w:jc w:val="both"/>
      </w:pPr>
      <w:bookmarkStart w:id="1699" w:name="bookmark1699"/>
      <w:bookmarkEnd w:id="1699"/>
      <w:r>
        <w:rPr>
          <w:color w:val="000000"/>
          <w:spacing w:val="0"/>
          <w:w w:val="100"/>
          <w:position w:val="0"/>
          <w:sz w:val="24"/>
          <w:szCs w:val="24"/>
        </w:rPr>
        <w:t>pemeriksaan kesehatan Ikan, uji Keamanan Pangan, uji Keamanan Pakan, uji Mutu Pangan, dan/atau uji Mutu Pakan; dan/atau</w:t>
      </w:r>
    </w:p>
    <w:p>
      <w:pPr>
        <w:pStyle w:val="Style2"/>
        <w:keepNext w:val="0"/>
        <w:keepLines w:val="0"/>
        <w:widowControl w:val="0"/>
        <w:numPr>
          <w:ilvl w:val="0"/>
          <w:numId w:val="1047"/>
        </w:numPr>
        <w:shd w:val="clear" w:color="auto" w:fill="auto"/>
        <w:tabs>
          <w:tab w:pos="3145" w:val="left"/>
        </w:tabs>
        <w:bidi w:val="0"/>
        <w:spacing w:before="0" w:after="0" w:line="240" w:lineRule="auto"/>
        <w:ind w:left="2580" w:right="0" w:firstLine="0"/>
        <w:jc w:val="both"/>
      </w:pPr>
      <w:bookmarkStart w:id="1700" w:name="bookmark1700"/>
      <w:bookmarkEnd w:id="1700"/>
      <w:r>
        <w:rPr>
          <w:color w:val="000000"/>
          <w:spacing w:val="0"/>
          <w:w w:val="100"/>
          <w:position w:val="0"/>
          <w:sz w:val="24"/>
          <w:szCs w:val="24"/>
        </w:rPr>
        <w:t>pemusnahan.</w:t>
      </w:r>
    </w:p>
    <w:p>
      <w:pPr>
        <w:pStyle w:val="Style2"/>
        <w:keepNext w:val="0"/>
        <w:keepLines w:val="0"/>
        <w:widowControl w:val="0"/>
        <w:numPr>
          <w:ilvl w:val="0"/>
          <w:numId w:val="1045"/>
        </w:numPr>
        <w:shd w:val="clear" w:color="auto" w:fill="auto"/>
        <w:tabs>
          <w:tab w:pos="2582" w:val="left"/>
          <w:tab w:pos="5106" w:val="left"/>
          <w:tab w:pos="8240" w:val="left"/>
        </w:tabs>
        <w:bidi w:val="0"/>
        <w:spacing w:before="0" w:after="0" w:line="240" w:lineRule="auto"/>
        <w:ind w:left="2020" w:right="0" w:firstLine="0"/>
        <w:jc w:val="both"/>
      </w:pPr>
      <w:bookmarkStart w:id="1701" w:name="bookmark1701"/>
      <w:bookmarkEnd w:id="1701"/>
      <w:r>
        <w:rPr>
          <w:color w:val="000000"/>
          <w:spacing w:val="0"/>
          <w:w w:val="100"/>
          <w:position w:val="0"/>
          <w:sz w:val="24"/>
          <w:szCs w:val="24"/>
        </w:rPr>
        <w:t>Dalam hal hasil</w:t>
        <w:tab/>
        <w:t>pemeriksaan kesehatan</w:t>
        <w:tab/>
        <w:t>Ikan, uji</w:t>
      </w:r>
    </w:p>
    <w:p>
      <w:pPr>
        <w:pStyle w:val="Style2"/>
        <w:keepNext w:val="0"/>
        <w:keepLines w:val="0"/>
        <w:widowControl w:val="0"/>
        <w:shd w:val="clear" w:color="auto" w:fill="auto"/>
        <w:tabs>
          <w:tab w:pos="5155" w:val="left"/>
          <w:tab w:pos="8240" w:val="left"/>
        </w:tabs>
        <w:bidi w:val="0"/>
        <w:spacing w:before="0" w:after="0" w:line="240" w:lineRule="auto"/>
        <w:ind w:left="3160" w:right="0" w:hanging="580"/>
        <w:jc w:val="both"/>
      </w:pPr>
      <w:r>
        <w:rPr>
          <w:color w:val="000000"/>
          <w:spacing w:val="0"/>
          <w:w w:val="100"/>
          <w:position w:val="0"/>
          <w:sz w:val="24"/>
          <w:szCs w:val="24"/>
        </w:rPr>
        <w:t>Keamanan Pangan,</w:t>
        <w:tab/>
        <w:t>uji Keamanan Pakan,</w:t>
        <w:tab/>
        <w:t>uji Mutu</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Pangan, dan/atau uji Mutu Pakan sebagaimana dimaksud pada ayat (2) huruf a, ternyata Media Pembawa HPIK:</w:t>
      </w:r>
    </w:p>
    <w:p>
      <w:pPr>
        <w:pStyle w:val="Style2"/>
        <w:keepNext w:val="0"/>
        <w:keepLines w:val="0"/>
        <w:widowControl w:val="0"/>
        <w:numPr>
          <w:ilvl w:val="0"/>
          <w:numId w:val="1049"/>
        </w:numPr>
        <w:shd w:val="clear" w:color="auto" w:fill="auto"/>
        <w:tabs>
          <w:tab w:pos="3145" w:val="left"/>
        </w:tabs>
        <w:bidi w:val="0"/>
        <w:spacing w:before="0" w:after="0" w:line="240" w:lineRule="auto"/>
        <w:ind w:left="3160" w:right="0" w:hanging="580"/>
        <w:jc w:val="both"/>
      </w:pPr>
      <w:bookmarkStart w:id="1702" w:name="bookmark1702"/>
      <w:bookmarkEnd w:id="1702"/>
      <w:r>
        <w:rPr>
          <w:color w:val="000000"/>
          <w:spacing w:val="0"/>
          <w:w w:val="100"/>
          <w:position w:val="0"/>
          <w:sz w:val="24"/>
          <w:szCs w:val="24"/>
        </w:rPr>
        <w:t>tertular HPIK atau setelah diberi perlakuan tidak dapat disembuhkan dan disucihamakan dari HPIK Golongan II;</w:t>
      </w:r>
    </w:p>
    <w:p>
      <w:pPr>
        <w:pStyle w:val="Style2"/>
        <w:keepNext w:val="0"/>
        <w:keepLines w:val="0"/>
        <w:widowControl w:val="0"/>
        <w:numPr>
          <w:ilvl w:val="0"/>
          <w:numId w:val="1049"/>
        </w:numPr>
        <w:shd w:val="clear" w:color="auto" w:fill="auto"/>
        <w:tabs>
          <w:tab w:pos="3145" w:val="left"/>
        </w:tabs>
        <w:bidi w:val="0"/>
        <w:spacing w:before="0" w:after="0" w:line="240" w:lineRule="auto"/>
        <w:ind w:left="3160" w:right="0" w:hanging="580"/>
        <w:jc w:val="both"/>
      </w:pPr>
      <w:bookmarkStart w:id="1703" w:name="bookmark1703"/>
      <w:bookmarkEnd w:id="1703"/>
      <w:r>
        <w:rPr>
          <w:color w:val="000000"/>
          <w:spacing w:val="0"/>
          <w:w w:val="100"/>
          <w:position w:val="0"/>
          <w:sz w:val="24"/>
          <w:szCs w:val="24"/>
        </w:rPr>
        <w:t>busuk atau rusak; dan/atau</w:t>
      </w:r>
    </w:p>
    <w:p>
      <w:pPr>
        <w:pStyle w:val="Style2"/>
        <w:keepNext w:val="0"/>
        <w:keepLines w:val="0"/>
        <w:widowControl w:val="0"/>
        <w:numPr>
          <w:ilvl w:val="0"/>
          <w:numId w:val="1049"/>
        </w:numPr>
        <w:shd w:val="clear" w:color="auto" w:fill="auto"/>
        <w:tabs>
          <w:tab w:pos="3145" w:val="left"/>
          <w:tab w:pos="6958" w:val="left"/>
        </w:tabs>
        <w:bidi w:val="0"/>
        <w:spacing w:before="0" w:after="0" w:line="240" w:lineRule="auto"/>
        <w:ind w:left="2580" w:right="0" w:firstLine="0"/>
        <w:jc w:val="both"/>
      </w:pPr>
      <w:bookmarkStart w:id="1704" w:name="bookmark1704"/>
      <w:bookmarkEnd w:id="1704"/>
      <w:r>
        <w:rPr>
          <w:color w:val="000000"/>
          <w:spacing w:val="0"/>
          <w:w w:val="100"/>
          <w:position w:val="0"/>
          <w:sz w:val="24"/>
          <w:szCs w:val="24"/>
        </w:rPr>
        <w:t>tidak memenuhi Keamanan</w:t>
        <w:tab/>
        <w:t>Pangan, Keamanan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Pakan, Mutu Pangan, dan/atau Mutu Pakan,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terhadap Media Pembawa HPIK dikenai pemusnahan.</w:t>
      </w:r>
    </w:p>
    <w:p>
      <w:pPr>
        <w:pStyle w:val="Style2"/>
        <w:keepNext w:val="0"/>
        <w:keepLines w:val="0"/>
        <w:widowControl w:val="0"/>
        <w:numPr>
          <w:ilvl w:val="0"/>
          <w:numId w:val="1045"/>
        </w:numPr>
        <w:shd w:val="clear" w:color="auto" w:fill="auto"/>
        <w:tabs>
          <w:tab w:pos="2582" w:val="left"/>
          <w:tab w:pos="5106" w:val="left"/>
          <w:tab w:pos="8240" w:val="left"/>
        </w:tabs>
        <w:bidi w:val="0"/>
        <w:spacing w:before="0" w:after="0" w:line="240" w:lineRule="auto"/>
        <w:ind w:left="2020" w:right="0" w:firstLine="0"/>
        <w:jc w:val="both"/>
      </w:pPr>
      <w:bookmarkStart w:id="1705" w:name="bookmark1705"/>
      <w:bookmarkEnd w:id="1705"/>
      <w:r>
        <w:rPr>
          <w:color w:val="000000"/>
          <w:spacing w:val="0"/>
          <w:w w:val="100"/>
          <w:position w:val="0"/>
          <w:sz w:val="24"/>
          <w:szCs w:val="24"/>
        </w:rPr>
        <w:t>Dalam hal hasil</w:t>
        <w:tab/>
        <w:t>pemeriksaan kesehatan</w:t>
        <w:tab/>
        <w:t>lkan, uji</w:t>
      </w:r>
    </w:p>
    <w:p>
      <w:pPr>
        <w:pStyle w:val="Style2"/>
        <w:keepNext w:val="0"/>
        <w:keepLines w:val="0"/>
        <w:widowControl w:val="0"/>
        <w:shd w:val="clear" w:color="auto" w:fill="auto"/>
        <w:tabs>
          <w:tab w:pos="5160" w:val="left"/>
          <w:tab w:pos="8240" w:val="left"/>
        </w:tabs>
        <w:bidi w:val="0"/>
        <w:spacing w:before="0" w:after="0" w:line="240" w:lineRule="auto"/>
        <w:ind w:left="2580" w:right="0" w:firstLine="0"/>
        <w:jc w:val="both"/>
      </w:pPr>
      <w:r>
        <w:rPr>
          <w:color w:val="000000"/>
          <w:spacing w:val="0"/>
          <w:w w:val="100"/>
          <w:position w:val="0"/>
          <w:sz w:val="24"/>
          <w:szCs w:val="24"/>
        </w:rPr>
        <w:t>Keamanan Pangan,</w:t>
        <w:tab/>
        <w:t>uji Keamanan Pakan,</w:t>
        <w:tab/>
        <w:t>uji Mutu</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Pangan, dan/atau uji Mutu Pakan sebagaimana dimaksud pada ayat (2) huruf a, ternyata Media Pembawa HPIK dinyatakan:</w:t>
      </w:r>
    </w:p>
    <w:p>
      <w:pPr>
        <w:pStyle w:val="Style2"/>
        <w:keepNext w:val="0"/>
        <w:keepLines w:val="0"/>
        <w:widowControl w:val="0"/>
        <w:numPr>
          <w:ilvl w:val="0"/>
          <w:numId w:val="1051"/>
        </w:numPr>
        <w:shd w:val="clear" w:color="auto" w:fill="auto"/>
        <w:tabs>
          <w:tab w:pos="3145" w:val="left"/>
        </w:tabs>
        <w:bidi w:val="0"/>
        <w:spacing w:before="0" w:after="0" w:line="240" w:lineRule="auto"/>
        <w:ind w:left="3160" w:right="0" w:hanging="580"/>
        <w:jc w:val="both"/>
      </w:pPr>
      <w:bookmarkStart w:id="1706" w:name="bookmark1706"/>
      <w:bookmarkEnd w:id="1706"/>
      <w:r>
        <w:rPr>
          <w:color w:val="000000"/>
          <w:spacing w:val="0"/>
          <w:w w:val="100"/>
          <w:position w:val="0"/>
          <w:sz w:val="24"/>
          <w:szCs w:val="24"/>
        </w:rPr>
        <w:t>tidak tertular HPIK atau setelah diberi perlakuan dapat disembuhkan dan disucihamakan dari HPIK Golongan II;</w:t>
      </w:r>
    </w:p>
    <w:p>
      <w:pPr>
        <w:pStyle w:val="Style2"/>
        <w:keepNext w:val="0"/>
        <w:keepLines w:val="0"/>
        <w:widowControl w:val="0"/>
        <w:numPr>
          <w:ilvl w:val="0"/>
          <w:numId w:val="1051"/>
        </w:numPr>
        <w:shd w:val="clear" w:color="auto" w:fill="auto"/>
        <w:tabs>
          <w:tab w:pos="3145" w:val="left"/>
        </w:tabs>
        <w:bidi w:val="0"/>
        <w:spacing w:before="0" w:after="0" w:line="240" w:lineRule="auto"/>
        <w:ind w:left="3160" w:right="0" w:hanging="580"/>
        <w:jc w:val="both"/>
      </w:pPr>
      <w:bookmarkStart w:id="1707" w:name="bookmark1707"/>
      <w:bookmarkEnd w:id="1707"/>
      <w:r>
        <w:rPr>
          <w:color w:val="000000"/>
          <w:spacing w:val="0"/>
          <w:w w:val="100"/>
          <w:position w:val="0"/>
          <w:sz w:val="24"/>
          <w:szCs w:val="24"/>
        </w:rPr>
        <w:t>tidak busuk atau tidak rusak; dan</w:t>
      </w:r>
    </w:p>
    <w:p>
      <w:pPr>
        <w:pStyle w:val="Style2"/>
        <w:keepNext w:val="0"/>
        <w:keepLines w:val="0"/>
        <w:widowControl w:val="0"/>
        <w:numPr>
          <w:ilvl w:val="0"/>
          <w:numId w:val="1051"/>
        </w:numPr>
        <w:shd w:val="clear" w:color="auto" w:fill="auto"/>
        <w:tabs>
          <w:tab w:pos="3145" w:val="left"/>
        </w:tabs>
        <w:bidi w:val="0"/>
        <w:spacing w:before="0" w:after="0" w:line="240" w:lineRule="auto"/>
        <w:ind w:left="3160" w:right="0" w:hanging="580"/>
        <w:jc w:val="both"/>
      </w:pPr>
      <w:bookmarkStart w:id="1708" w:name="bookmark1708"/>
      <w:bookmarkEnd w:id="1708"/>
      <w:r>
        <w:rPr>
          <w:color w:val="000000"/>
          <w:spacing w:val="0"/>
          <w:w w:val="100"/>
          <w:position w:val="0"/>
          <w:sz w:val="24"/>
          <w:szCs w:val="24"/>
        </w:rPr>
        <w:t>memenuhi Keamanan Pangan, Keamanan Pakan, Mutu Pangan, dan/atau Mutu Pakan,</w:t>
      </w:r>
    </w:p>
    <w:p>
      <w:pPr>
        <w:pStyle w:val="Style2"/>
        <w:keepNext w:val="0"/>
        <w:keepLines w:val="0"/>
        <w:widowControl w:val="0"/>
        <w:shd w:val="clear" w:color="auto" w:fill="auto"/>
        <w:bidi w:val="0"/>
        <w:spacing w:before="0" w:after="280" w:line="240" w:lineRule="auto"/>
        <w:ind w:left="2580" w:right="0" w:firstLine="0"/>
        <w:jc w:val="both"/>
      </w:pPr>
      <w:r>
        <w:rPr>
          <w:color w:val="000000"/>
          <w:spacing w:val="0"/>
          <w:w w:val="100"/>
          <w:position w:val="0"/>
          <w:sz w:val="24"/>
          <w:szCs w:val="24"/>
        </w:rPr>
        <w:t>terhadap Media Pembawa HPIK dikuasai oleh negara.</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254</w:t>
      </w:r>
    </w:p>
    <w:p>
      <w:pPr>
        <w:pStyle w:val="Style2"/>
        <w:keepNext w:val="0"/>
        <w:keepLines w:val="0"/>
        <w:widowControl w:val="0"/>
        <w:numPr>
          <w:ilvl w:val="0"/>
          <w:numId w:val="1053"/>
        </w:numPr>
        <w:shd w:val="clear" w:color="auto" w:fill="auto"/>
        <w:tabs>
          <w:tab w:pos="2582" w:val="left"/>
        </w:tabs>
        <w:bidi w:val="0"/>
        <w:spacing w:before="0" w:after="0" w:line="240" w:lineRule="auto"/>
        <w:ind w:left="2020" w:right="0" w:firstLine="0"/>
        <w:jc w:val="both"/>
      </w:pPr>
      <w:bookmarkStart w:id="1709" w:name="bookmark1709"/>
      <w:bookmarkEnd w:id="1709"/>
      <w:r>
        <w:rPr>
          <w:color w:val="000000"/>
          <w:spacing w:val="0"/>
          <w:w w:val="100"/>
          <w:position w:val="0"/>
          <w:sz w:val="24"/>
          <w:szCs w:val="24"/>
          <w:shd w:val="clear" w:color="auto" w:fill="FFFFFF"/>
        </w:rPr>
        <w:t>Perlakuan sebagaimana dimaksud dalam Pasal 251 ayat</w:t>
      </w:r>
    </w:p>
    <w:p>
      <w:pPr>
        <w:pStyle w:val="Style2"/>
        <w:keepNext w:val="0"/>
        <w:keepLines w:val="0"/>
        <w:widowControl w:val="0"/>
        <w:numPr>
          <w:ilvl w:val="0"/>
          <w:numId w:val="1055"/>
        </w:numPr>
        <w:shd w:val="clear" w:color="auto" w:fill="auto"/>
        <w:tabs>
          <w:tab w:pos="3009" w:val="left"/>
          <w:tab w:pos="3151" w:val="left"/>
        </w:tabs>
        <w:bidi w:val="0"/>
        <w:spacing w:before="0" w:after="0" w:line="240" w:lineRule="auto"/>
        <w:ind w:left="2580" w:right="0" w:firstLine="0"/>
        <w:jc w:val="both"/>
      </w:pPr>
      <w:bookmarkStart w:id="1710" w:name="bookmark1710"/>
      <w:bookmarkEnd w:id="1710"/>
      <w:r>
        <w:rPr>
          <w:color w:val="000000"/>
          <w:spacing w:val="0"/>
          <w:w w:val="100"/>
          <w:position w:val="0"/>
          <w:sz w:val="24"/>
          <w:szCs w:val="24"/>
        </w:rPr>
        <w:t>huruf b, ayat (2) huruf b dan Pasal 253 ayat (3) huruf a, ayat (4) huruf a, dilakukan untuk menyembuhkan, menyucihamakan, dan membebaskan Media Pembawa HPIK dari HPIK atau tindakan lain yang bersifat preventif, kuratif, dan/atau promotif.</w:t>
      </w:r>
    </w:p>
    <w:p>
      <w:pPr>
        <w:pStyle w:val="Style2"/>
        <w:keepNext w:val="0"/>
        <w:keepLines w:val="0"/>
        <w:widowControl w:val="0"/>
        <w:numPr>
          <w:ilvl w:val="0"/>
          <w:numId w:val="1055"/>
        </w:numPr>
        <w:shd w:val="clear" w:color="auto" w:fill="auto"/>
        <w:tabs>
          <w:tab w:pos="2582" w:val="left"/>
        </w:tabs>
        <w:bidi w:val="0"/>
        <w:spacing w:before="0" w:after="0" w:line="240" w:lineRule="auto"/>
        <w:ind w:left="2580" w:right="0" w:hanging="560"/>
        <w:jc w:val="both"/>
      </w:pPr>
      <w:bookmarkStart w:id="1711" w:name="bookmark1711"/>
      <w:bookmarkEnd w:id="1711"/>
      <w:r>
        <w:rPr>
          <w:color w:val="000000"/>
          <w:spacing w:val="0"/>
          <w:w w:val="100"/>
          <w:position w:val="0"/>
          <w:sz w:val="24"/>
          <w:szCs w:val="24"/>
        </w:rPr>
        <w:t>Perlakuan sebagaimana dimaksud pada ayat (1) hanya dilakukan terhadap Media Pembawa HPIK berupa ikan hidup.</w:t>
      </w:r>
    </w:p>
    <w:p>
      <w:pPr>
        <w:pStyle w:val="Style2"/>
        <w:keepNext w:val="0"/>
        <w:keepLines w:val="0"/>
        <w:widowControl w:val="0"/>
        <w:numPr>
          <w:ilvl w:val="0"/>
          <w:numId w:val="1055"/>
        </w:numPr>
        <w:shd w:val="clear" w:color="auto" w:fill="auto"/>
        <w:tabs>
          <w:tab w:pos="2582" w:val="left"/>
        </w:tabs>
        <w:bidi w:val="0"/>
        <w:spacing w:before="0" w:after="0" w:line="240" w:lineRule="auto"/>
        <w:ind w:left="2580" w:right="0" w:hanging="560"/>
        <w:jc w:val="both"/>
      </w:pPr>
      <w:bookmarkStart w:id="1712" w:name="bookmark1712"/>
      <w:bookmarkEnd w:id="1712"/>
      <w:r>
        <w:rPr>
          <w:color w:val="000000"/>
          <w:spacing w:val="0"/>
          <w:w w:val="100"/>
          <w:position w:val="0"/>
          <w:sz w:val="24"/>
          <w:szCs w:val="24"/>
        </w:rPr>
        <w:t>Perlakuan sebagaimana dimaksud pada ayat (2) dilakukan oleh Pejabat Karantina lkan atau Pihak Lain.</w:t>
      </w:r>
    </w:p>
    <w:p>
      <w:pPr>
        <w:pStyle w:val="Style2"/>
        <w:keepNext w:val="0"/>
        <w:keepLines w:val="0"/>
        <w:widowControl w:val="0"/>
        <w:numPr>
          <w:ilvl w:val="0"/>
          <w:numId w:val="1055"/>
        </w:numPr>
        <w:shd w:val="clear" w:color="auto" w:fill="auto"/>
        <w:tabs>
          <w:tab w:pos="2582" w:val="left"/>
        </w:tabs>
        <w:bidi w:val="0"/>
        <w:spacing w:before="0" w:after="0" w:line="240" w:lineRule="auto"/>
        <w:ind w:left="2580" w:right="0" w:hanging="560"/>
        <w:jc w:val="both"/>
      </w:pPr>
      <w:bookmarkStart w:id="1713" w:name="bookmark1713"/>
      <w:bookmarkEnd w:id="1713"/>
      <w:r>
        <w:rPr>
          <w:color w:val="000000"/>
          <w:spacing w:val="0"/>
          <w:w w:val="100"/>
          <w:position w:val="0"/>
          <w:sz w:val="24"/>
          <w:szCs w:val="24"/>
        </w:rPr>
        <w:t>Dalam hal perlakuan sebagaimana dimaksud pada ayat (3) dilakukan oleh Pihak Lain, wajib mendapat persetujuan Pejabat Karantina Ikan.</w:t>
      </w:r>
    </w:p>
    <w:p>
      <w:pPr>
        <w:pStyle w:val="Style2"/>
        <w:keepNext w:val="0"/>
        <w:keepLines w:val="0"/>
        <w:widowControl w:val="0"/>
        <w:numPr>
          <w:ilvl w:val="0"/>
          <w:numId w:val="1055"/>
        </w:numPr>
        <w:shd w:val="clear" w:color="auto" w:fill="auto"/>
        <w:tabs>
          <w:tab w:pos="2582" w:val="left"/>
        </w:tabs>
        <w:bidi w:val="0"/>
        <w:spacing w:before="0" w:after="140" w:line="240" w:lineRule="auto"/>
        <w:ind w:left="2580" w:right="0" w:hanging="560"/>
        <w:jc w:val="both"/>
      </w:pPr>
      <w:bookmarkStart w:id="1714" w:name="bookmark1714"/>
      <w:bookmarkEnd w:id="1714"/>
      <w:r>
        <w:rPr>
          <w:color w:val="000000"/>
          <w:spacing w:val="0"/>
          <w:w w:val="100"/>
          <w:position w:val="0"/>
          <w:sz w:val="24"/>
          <w:szCs w:val="24"/>
        </w:rPr>
        <w:t>Jenis perlakuan sebagaimana pada ayat (1) dilakukan berdasarkan rekomendasi Pejabat Karantina Ikan atau diusulkan oleh Pihak Lain dengan persetujuan Pejabat Karantina Ikan.</w:t>
      </w:r>
    </w:p>
    <w:p>
      <w:pPr>
        <w:pStyle w:val="Style2"/>
        <w:keepNext w:val="0"/>
        <w:keepLines w:val="0"/>
        <w:widowControl w:val="0"/>
        <w:numPr>
          <w:ilvl w:val="0"/>
          <w:numId w:val="1055"/>
        </w:numPr>
        <w:shd w:val="clear" w:color="auto" w:fill="auto"/>
        <w:tabs>
          <w:tab w:pos="2589" w:val="left"/>
        </w:tabs>
        <w:bidi w:val="0"/>
        <w:spacing w:before="0" w:after="0" w:line="240" w:lineRule="auto"/>
        <w:ind w:left="2560" w:right="0" w:hanging="540"/>
        <w:jc w:val="both"/>
      </w:pPr>
      <w:bookmarkStart w:id="1715" w:name="bookmark1715"/>
      <w:bookmarkEnd w:id="1715"/>
      <w:r>
        <w:rPr>
          <w:color w:val="000000"/>
          <w:spacing w:val="0"/>
          <w:w w:val="100"/>
          <w:position w:val="0"/>
          <w:sz w:val="24"/>
          <w:szCs w:val="24"/>
        </w:rPr>
        <w:t>Rekomendasi tindakan perlakuan sebagaimana dimaksud pada ayat (5) meliputi penentuan waktu, jenis dan dosis obat/desinfektan serta metode yang akan digunakan untuk perlakuan.</w:t>
      </w:r>
    </w:p>
    <w:p>
      <w:pPr>
        <w:pStyle w:val="Style2"/>
        <w:keepNext w:val="0"/>
        <w:keepLines w:val="0"/>
        <w:widowControl w:val="0"/>
        <w:numPr>
          <w:ilvl w:val="0"/>
          <w:numId w:val="1055"/>
        </w:numPr>
        <w:shd w:val="clear" w:color="auto" w:fill="auto"/>
        <w:tabs>
          <w:tab w:pos="2589" w:val="left"/>
        </w:tabs>
        <w:bidi w:val="0"/>
        <w:spacing w:before="0" w:after="280" w:line="240" w:lineRule="auto"/>
        <w:ind w:left="2560" w:right="0" w:hanging="540"/>
        <w:jc w:val="both"/>
      </w:pPr>
      <w:bookmarkStart w:id="1716" w:name="bookmark1716"/>
      <w:bookmarkEnd w:id="1716"/>
      <w:r>
        <w:rPr>
          <w:color w:val="000000"/>
          <w:spacing w:val="0"/>
          <w:w w:val="100"/>
          <w:position w:val="0"/>
          <w:sz w:val="24"/>
          <w:szCs w:val="24"/>
        </w:rPr>
        <w:t>Penentuan waktu, jenis dan dosis obat/desinfektan serta metode yang akan digunakan untuk perlakuan sebagaimana pada ayat (6) harus memperhatikan keamanan Media Pembawa HPIK, Manusia dan Lingkungan.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255</w:t>
      </w:r>
    </w:p>
    <w:p>
      <w:pPr>
        <w:pStyle w:val="Style2"/>
        <w:keepNext w:val="0"/>
        <w:keepLines w:val="0"/>
        <w:widowControl w:val="0"/>
        <w:numPr>
          <w:ilvl w:val="0"/>
          <w:numId w:val="1057"/>
        </w:numPr>
        <w:shd w:val="clear" w:color="auto" w:fill="auto"/>
        <w:tabs>
          <w:tab w:pos="2589" w:val="left"/>
        </w:tabs>
        <w:bidi w:val="0"/>
        <w:spacing w:before="0" w:after="0" w:line="240" w:lineRule="auto"/>
        <w:ind w:left="2560" w:right="0" w:hanging="540"/>
        <w:jc w:val="both"/>
      </w:pPr>
      <w:bookmarkStart w:id="1717" w:name="bookmark1717"/>
      <w:bookmarkEnd w:id="1717"/>
      <w:r>
        <w:rPr>
          <w:color w:val="000000"/>
          <w:spacing w:val="0"/>
          <w:w w:val="100"/>
          <w:position w:val="0"/>
          <w:sz w:val="24"/>
          <w:szCs w:val="24"/>
        </w:rPr>
        <w:t>Tindakan pemusnahan sebagaimana dimaksud dalam Pasal 251 ayat (2), Pasal 253 ayat (1), ayat (2) huruf b dan ayat (3), dilakukan terhadap Media Pembawa HPIK sehingga tidak mungkin lagi menjadi sumber penyebaran HPIK, tidak mengganggu kesehatan manusia, dan tidak menimbulkan kerusakan sumber daya ikan.</w:t>
      </w:r>
    </w:p>
    <w:p>
      <w:pPr>
        <w:pStyle w:val="Style2"/>
        <w:keepNext w:val="0"/>
        <w:keepLines w:val="0"/>
        <w:widowControl w:val="0"/>
        <w:numPr>
          <w:ilvl w:val="0"/>
          <w:numId w:val="1057"/>
        </w:numPr>
        <w:shd w:val="clear" w:color="auto" w:fill="auto"/>
        <w:tabs>
          <w:tab w:pos="2589" w:val="left"/>
        </w:tabs>
        <w:bidi w:val="0"/>
        <w:spacing w:before="0" w:after="0" w:line="240" w:lineRule="auto"/>
        <w:ind w:left="2560" w:right="0" w:hanging="540"/>
        <w:jc w:val="both"/>
      </w:pPr>
      <w:bookmarkStart w:id="1718" w:name="bookmark1718"/>
      <w:bookmarkEnd w:id="1718"/>
      <w:r>
        <w:rPr>
          <w:color w:val="000000"/>
          <w:spacing w:val="0"/>
          <w:w w:val="100"/>
          <w:position w:val="0"/>
          <w:sz w:val="24"/>
          <w:szCs w:val="24"/>
        </w:rPr>
        <w:t>Pemusnahan sebagaimana dimaksud dalam pada ayat (1) dilakukan dengan cara membakar, menghancurkan, mengubur, dan/atau cara pemusnahan lain yang sesuai, sehingga tidak mungkin lagi menjadi sumber penyebaran HPIK serta tidak mengganggu kesehatan manusia dan tidak menimbulkan kerusakan sumber daya ikan.</w:t>
      </w:r>
    </w:p>
    <w:p>
      <w:pPr>
        <w:pStyle w:val="Style2"/>
        <w:keepNext w:val="0"/>
        <w:keepLines w:val="0"/>
        <w:widowControl w:val="0"/>
        <w:numPr>
          <w:ilvl w:val="0"/>
          <w:numId w:val="1057"/>
        </w:numPr>
        <w:shd w:val="clear" w:color="auto" w:fill="auto"/>
        <w:tabs>
          <w:tab w:pos="2589" w:val="left"/>
        </w:tabs>
        <w:bidi w:val="0"/>
        <w:spacing w:before="0" w:after="0" w:line="240" w:lineRule="auto"/>
        <w:ind w:left="2560" w:right="0" w:hanging="540"/>
        <w:jc w:val="both"/>
      </w:pPr>
      <w:bookmarkStart w:id="1719" w:name="bookmark1719"/>
      <w:bookmarkEnd w:id="1719"/>
      <w:r>
        <w:rPr>
          <w:color w:val="000000"/>
          <w:spacing w:val="0"/>
          <w:w w:val="100"/>
          <w:position w:val="0"/>
          <w:sz w:val="24"/>
          <w:szCs w:val="24"/>
        </w:rPr>
        <w:t>Pemusnahan sebagaimana dimaksud pada ayat (1) harus memperhatikan prinsip kesejahteraan Ikan sesuai dengan ketentuan peraturan perundang-undangan.</w:t>
      </w:r>
    </w:p>
    <w:p>
      <w:pPr>
        <w:pStyle w:val="Style2"/>
        <w:keepNext w:val="0"/>
        <w:keepLines w:val="0"/>
        <w:widowControl w:val="0"/>
        <w:numPr>
          <w:ilvl w:val="0"/>
          <w:numId w:val="1057"/>
        </w:numPr>
        <w:shd w:val="clear" w:color="auto" w:fill="auto"/>
        <w:tabs>
          <w:tab w:pos="2589" w:val="left"/>
        </w:tabs>
        <w:bidi w:val="0"/>
        <w:spacing w:before="0" w:after="460" w:line="240" w:lineRule="auto"/>
        <w:ind w:left="2560" w:right="0" w:hanging="540"/>
        <w:jc w:val="both"/>
      </w:pPr>
      <w:bookmarkStart w:id="1720" w:name="bookmark1720"/>
      <w:bookmarkEnd w:id="1720"/>
      <w:r>
        <w:rPr>
          <w:color w:val="000000"/>
          <w:spacing w:val="0"/>
          <w:w w:val="100"/>
          <w:position w:val="0"/>
          <w:sz w:val="24"/>
          <w:szCs w:val="24"/>
        </w:rPr>
        <w:t>Cara atau metode pemusnahan Media Pembawa HPIK sebagaimana dimaksud pada ayat (2) direkomendasikan oleh Pejabat Karantina Ikan sesuai dengan jenis dan jumlah Media Pembawa HPIK serta jenis HPIK.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256</w:t>
      </w:r>
    </w:p>
    <w:p>
      <w:pPr>
        <w:pStyle w:val="Style2"/>
        <w:keepNext w:val="0"/>
        <w:keepLines w:val="0"/>
        <w:widowControl w:val="0"/>
        <w:numPr>
          <w:ilvl w:val="0"/>
          <w:numId w:val="1059"/>
        </w:numPr>
        <w:shd w:val="clear" w:color="auto" w:fill="auto"/>
        <w:tabs>
          <w:tab w:pos="2589" w:val="left"/>
        </w:tabs>
        <w:bidi w:val="0"/>
        <w:spacing w:before="0" w:after="0" w:line="240" w:lineRule="auto"/>
        <w:ind w:left="2560" w:right="0" w:hanging="540"/>
        <w:jc w:val="both"/>
      </w:pPr>
      <w:bookmarkStart w:id="1721" w:name="bookmark1721"/>
      <w:bookmarkEnd w:id="1721"/>
      <w:r>
        <w:rPr>
          <w:color w:val="000000"/>
          <w:spacing w:val="0"/>
          <w:w w:val="100"/>
          <w:position w:val="0"/>
          <w:sz w:val="24"/>
          <w:szCs w:val="24"/>
        </w:rPr>
        <w:t>Media Pembawa HPIK yang dikenai pemusnahan sebagaimana dimaksud dalam Pasal 255 berada di bawah penguasaan Pejabat Karantina Ikan setempat.</w:t>
      </w:r>
    </w:p>
    <w:p>
      <w:pPr>
        <w:pStyle w:val="Style2"/>
        <w:keepNext w:val="0"/>
        <w:keepLines w:val="0"/>
        <w:widowControl w:val="0"/>
        <w:numPr>
          <w:ilvl w:val="0"/>
          <w:numId w:val="1059"/>
        </w:numPr>
        <w:shd w:val="clear" w:color="auto" w:fill="auto"/>
        <w:tabs>
          <w:tab w:pos="2589" w:val="left"/>
        </w:tabs>
        <w:bidi w:val="0"/>
        <w:spacing w:before="0" w:after="0" w:line="240" w:lineRule="auto"/>
        <w:ind w:left="2560" w:right="0" w:hanging="540"/>
        <w:jc w:val="both"/>
      </w:pPr>
      <w:bookmarkStart w:id="1722" w:name="bookmark1722"/>
      <w:bookmarkEnd w:id="1722"/>
      <w:r>
        <w:rPr>
          <w:color w:val="000000"/>
          <w:spacing w:val="0"/>
          <w:w w:val="100"/>
          <w:position w:val="0"/>
          <w:sz w:val="24"/>
          <w:szCs w:val="24"/>
        </w:rPr>
        <w:t>Pemusnahan Media Pembawa HPIK sebagaimana dimaksud pada ayat (1) dilaksanakan oleh Pejabat Karantina lkan berdasarkan surat perintah pemusnahan dan harus disaksikan oleh petugas instansi lain yang terkait.</w:t>
      </w:r>
    </w:p>
    <w:p>
      <w:pPr>
        <w:pStyle w:val="Style2"/>
        <w:keepNext w:val="0"/>
        <w:keepLines w:val="0"/>
        <w:widowControl w:val="0"/>
        <w:numPr>
          <w:ilvl w:val="0"/>
          <w:numId w:val="1059"/>
        </w:numPr>
        <w:shd w:val="clear" w:color="auto" w:fill="auto"/>
        <w:tabs>
          <w:tab w:pos="2589" w:val="left"/>
        </w:tabs>
        <w:bidi w:val="0"/>
        <w:spacing w:before="0" w:after="0" w:line="240" w:lineRule="auto"/>
        <w:ind w:left="2560" w:right="0" w:hanging="540"/>
        <w:jc w:val="both"/>
      </w:pPr>
      <w:bookmarkStart w:id="1723" w:name="bookmark1723"/>
      <w:bookmarkEnd w:id="1723"/>
      <w:r>
        <w:rPr>
          <w:color w:val="000000"/>
          <w:spacing w:val="0"/>
          <w:w w:val="100"/>
          <w:position w:val="0"/>
          <w:sz w:val="24"/>
          <w:szCs w:val="24"/>
        </w:rPr>
        <w:t>Pemusnahan Media Pembawa HPIK sebagaimana dimaksud pada ayat (2) dilakukan di Instalasi Karantina Ikan atau Tempat Lain di luar Tempat Pemasukan.</w:t>
      </w:r>
    </w:p>
    <w:p>
      <w:pPr>
        <w:pStyle w:val="Style2"/>
        <w:keepNext w:val="0"/>
        <w:keepLines w:val="0"/>
        <w:widowControl w:val="0"/>
        <w:numPr>
          <w:ilvl w:val="0"/>
          <w:numId w:val="1059"/>
        </w:numPr>
        <w:shd w:val="clear" w:color="auto" w:fill="auto"/>
        <w:tabs>
          <w:tab w:pos="2589" w:val="left"/>
        </w:tabs>
        <w:bidi w:val="0"/>
        <w:spacing w:before="0" w:after="0" w:line="240" w:lineRule="auto"/>
        <w:ind w:left="2560" w:right="0" w:hanging="540"/>
        <w:jc w:val="both"/>
      </w:pPr>
      <w:bookmarkStart w:id="1724" w:name="bookmark1724"/>
      <w:bookmarkEnd w:id="1724"/>
      <w:r>
        <w:rPr>
          <w:color w:val="000000"/>
          <w:spacing w:val="0"/>
          <w:w w:val="100"/>
          <w:position w:val="0"/>
          <w:sz w:val="24"/>
          <w:szCs w:val="24"/>
        </w:rPr>
        <w:t>Dalam hal pemusnahan dilakukan di Tempat Lain di luar Tempat Pemasukan sebagaimana dimaksud pada ayat (3), harus dikoordinasikan terlebih dahulu dengan pemerintah daerah.</w:t>
      </w:r>
    </w:p>
    <w:p>
      <w:pPr>
        <w:pStyle w:val="Style2"/>
        <w:keepNext w:val="0"/>
        <w:keepLines w:val="0"/>
        <w:widowControl w:val="0"/>
        <w:numPr>
          <w:ilvl w:val="0"/>
          <w:numId w:val="1059"/>
        </w:numPr>
        <w:shd w:val="clear" w:color="auto" w:fill="auto"/>
        <w:tabs>
          <w:tab w:pos="2589" w:val="left"/>
        </w:tabs>
        <w:bidi w:val="0"/>
        <w:spacing w:before="0" w:after="360" w:line="240" w:lineRule="auto"/>
        <w:ind w:left="2560" w:right="0" w:hanging="540"/>
        <w:jc w:val="both"/>
      </w:pPr>
      <w:bookmarkStart w:id="1725" w:name="bookmark1725"/>
      <w:bookmarkEnd w:id="1725"/>
      <w:r>
        <w:rPr>
          <w:color w:val="000000"/>
          <w:spacing w:val="0"/>
          <w:w w:val="100"/>
          <w:position w:val="0"/>
          <w:sz w:val="24"/>
          <w:szCs w:val="24"/>
        </w:rPr>
        <w:t>Hasil pemusnahan Media Pembawa HPIK sebagaimana pada ayat (1) dituangkan dalam berita acara pemusnahan Media Pembawa HPIK.</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257</w:t>
      </w:r>
    </w:p>
    <w:p>
      <w:pPr>
        <w:pStyle w:val="Style2"/>
        <w:keepNext w:val="0"/>
        <w:keepLines w:val="0"/>
        <w:widowControl w:val="0"/>
        <w:numPr>
          <w:ilvl w:val="0"/>
          <w:numId w:val="1061"/>
        </w:numPr>
        <w:shd w:val="clear" w:color="auto" w:fill="auto"/>
        <w:tabs>
          <w:tab w:pos="2585" w:val="left"/>
        </w:tabs>
        <w:bidi w:val="0"/>
        <w:spacing w:before="0" w:after="0" w:line="240" w:lineRule="auto"/>
        <w:ind w:left="2540" w:right="0" w:hanging="520"/>
        <w:jc w:val="both"/>
      </w:pPr>
      <w:bookmarkStart w:id="1726" w:name="bookmark1726"/>
      <w:bookmarkEnd w:id="1726"/>
      <w:r>
        <w:rPr>
          <w:color w:val="000000"/>
          <w:spacing w:val="0"/>
          <w:w w:val="100"/>
          <w:position w:val="0"/>
          <w:sz w:val="24"/>
          <w:szCs w:val="24"/>
        </w:rPr>
        <w:t>Pemusnahan Media Pembawa HPIK sebagaimana dimaksud dalam Pasal 255, dilaksanakan dalam jangka waktu paling lama 7 (tujuh) hari sejak terbitnya surat perintah pemusnahan.</w:t>
      </w:r>
    </w:p>
    <w:p>
      <w:pPr>
        <w:pStyle w:val="Style2"/>
        <w:keepNext w:val="0"/>
        <w:keepLines w:val="0"/>
        <w:widowControl w:val="0"/>
        <w:numPr>
          <w:ilvl w:val="0"/>
          <w:numId w:val="1061"/>
        </w:numPr>
        <w:shd w:val="clear" w:color="auto" w:fill="auto"/>
        <w:tabs>
          <w:tab w:pos="2585" w:val="left"/>
        </w:tabs>
        <w:bidi w:val="0"/>
        <w:spacing w:before="0" w:after="0" w:line="240" w:lineRule="auto"/>
        <w:ind w:left="2540" w:right="0" w:hanging="520"/>
        <w:jc w:val="both"/>
      </w:pPr>
      <w:bookmarkStart w:id="1727" w:name="bookmark1727"/>
      <w:bookmarkEnd w:id="1727"/>
      <w:r>
        <w:rPr>
          <w:color w:val="000000"/>
          <w:spacing w:val="0"/>
          <w:w w:val="100"/>
          <w:position w:val="0"/>
          <w:sz w:val="24"/>
          <w:szCs w:val="24"/>
        </w:rPr>
        <w:t>Pemilik wajib menanggung segala biaya yang timbul dalam pelaksanaan pemusnahan sebagaimana dimaksud pada ayat (1) dan tidak berhak menuntut ganti rugi.</w:t>
      </w:r>
    </w:p>
    <w:p>
      <w:pPr>
        <w:pStyle w:val="Style2"/>
        <w:keepNext w:val="0"/>
        <w:keepLines w:val="0"/>
        <w:widowControl w:val="0"/>
        <w:numPr>
          <w:ilvl w:val="0"/>
          <w:numId w:val="1061"/>
        </w:numPr>
        <w:shd w:val="clear" w:color="auto" w:fill="auto"/>
        <w:tabs>
          <w:tab w:pos="2585" w:val="left"/>
        </w:tabs>
        <w:bidi w:val="0"/>
        <w:spacing w:before="0" w:after="280" w:line="240" w:lineRule="auto"/>
        <w:ind w:left="2540" w:right="0" w:hanging="520"/>
        <w:jc w:val="both"/>
      </w:pPr>
      <w:bookmarkStart w:id="1728" w:name="bookmark1728"/>
      <w:bookmarkEnd w:id="1728"/>
      <w:r>
        <w:rPr>
          <w:color w:val="000000"/>
          <w:spacing w:val="0"/>
          <w:w w:val="100"/>
          <w:position w:val="0"/>
          <w:sz w:val="24"/>
          <w:szCs w:val="24"/>
        </w:rPr>
        <w:t>Pemilik yang tidak menanggung segala biaya yang timbul dalam pelaksanaan pemusnahan sebagaimana dimaksud pada ayat (2) dikenai sanksi sesuai dengan ketentuan peraturan perundang-undangan.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258</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Pembebasan Media Pembawa HPIK sebagaimana dimaksud dalam Pasal 247 ayat (3) dan Pasal 251 ayat (1), dilakukan dengan menerbitkan sertifikat pelepasan.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Ikan dan Pengawasan</w:t>
        <w:br/>
        <w:t>dan/atau Pengendalian Terhadap Pengeluaran Media</w:t>
        <w:br/>
        <w:t>Pembawa HPIK Dari Wilayah Negara Kesatuan Republik</w:t>
        <w:br/>
        <w:t>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259</w:t>
      </w:r>
    </w:p>
    <w:p>
      <w:pPr>
        <w:pStyle w:val="Style2"/>
        <w:keepNext w:val="0"/>
        <w:keepLines w:val="0"/>
        <w:widowControl w:val="0"/>
        <w:numPr>
          <w:ilvl w:val="0"/>
          <w:numId w:val="1063"/>
        </w:numPr>
        <w:shd w:val="clear" w:color="auto" w:fill="auto"/>
        <w:tabs>
          <w:tab w:pos="2585" w:val="left"/>
        </w:tabs>
        <w:bidi w:val="0"/>
        <w:spacing w:before="0" w:after="0" w:line="240" w:lineRule="auto"/>
        <w:ind w:left="2540" w:right="0" w:hanging="520"/>
        <w:jc w:val="both"/>
      </w:pPr>
      <w:bookmarkStart w:id="1729" w:name="bookmark1729"/>
      <w:bookmarkEnd w:id="1729"/>
      <w:r>
        <w:rPr>
          <w:color w:val="000000"/>
          <w:spacing w:val="0"/>
          <w:w w:val="100"/>
          <w:position w:val="0"/>
          <w:sz w:val="24"/>
          <w:szCs w:val="24"/>
        </w:rPr>
        <w:t>Tindakan Karantina Ikan dan Pengawasan dan/atau pengendalian terhadap Pengeluaran Media Pembawa HPIK dari dalam wilayah Negara Kesatuan Republik Indonesia, sebagaimana dimaksud dalam Pasal 237 ayat (1) diawali dengan pemeriksaan.</w:t>
      </w:r>
    </w:p>
    <w:p>
      <w:pPr>
        <w:pStyle w:val="Style2"/>
        <w:keepNext w:val="0"/>
        <w:keepLines w:val="0"/>
        <w:widowControl w:val="0"/>
        <w:numPr>
          <w:ilvl w:val="0"/>
          <w:numId w:val="1063"/>
        </w:numPr>
        <w:shd w:val="clear" w:color="auto" w:fill="auto"/>
        <w:tabs>
          <w:tab w:pos="2585" w:val="left"/>
        </w:tabs>
        <w:bidi w:val="0"/>
        <w:spacing w:before="0" w:after="0" w:line="240" w:lineRule="auto"/>
        <w:ind w:left="2020" w:right="0" w:firstLine="0"/>
        <w:jc w:val="both"/>
      </w:pPr>
      <w:bookmarkStart w:id="1730" w:name="bookmark1730"/>
      <w:bookmarkEnd w:id="1730"/>
      <w:r>
        <w:rPr>
          <w:color w:val="000000"/>
          <w:spacing w:val="0"/>
          <w:w w:val="100"/>
          <w:position w:val="0"/>
          <w:sz w:val="24"/>
          <w:szCs w:val="24"/>
        </w:rPr>
        <w:t>Pemeriksaan sebagaimana dimaksud pada ayat (1) berupa:</w:t>
      </w:r>
    </w:p>
    <w:p>
      <w:pPr>
        <w:pStyle w:val="Style2"/>
        <w:keepNext w:val="0"/>
        <w:keepLines w:val="0"/>
        <w:widowControl w:val="0"/>
        <w:numPr>
          <w:ilvl w:val="0"/>
          <w:numId w:val="1065"/>
        </w:numPr>
        <w:shd w:val="clear" w:color="auto" w:fill="auto"/>
        <w:tabs>
          <w:tab w:pos="3138" w:val="left"/>
        </w:tabs>
        <w:bidi w:val="0"/>
        <w:spacing w:before="0" w:after="0" w:line="240" w:lineRule="auto"/>
        <w:ind w:left="3160" w:right="0" w:hanging="580"/>
        <w:jc w:val="both"/>
      </w:pPr>
      <w:bookmarkStart w:id="1731" w:name="bookmark1731"/>
      <w:bookmarkEnd w:id="1731"/>
      <w:r>
        <w:rPr>
          <w:color w:val="000000"/>
          <w:spacing w:val="0"/>
          <w:w w:val="100"/>
          <w:position w:val="0"/>
          <w:sz w:val="24"/>
          <w:szCs w:val="24"/>
        </w:rPr>
        <w:t>pemeriksaan administratif dan kesesuaian dokumen; dan</w:t>
      </w:r>
    </w:p>
    <w:p>
      <w:pPr>
        <w:pStyle w:val="Style2"/>
        <w:keepNext w:val="0"/>
        <w:keepLines w:val="0"/>
        <w:widowControl w:val="0"/>
        <w:numPr>
          <w:ilvl w:val="0"/>
          <w:numId w:val="1065"/>
        </w:numPr>
        <w:shd w:val="clear" w:color="auto" w:fill="auto"/>
        <w:tabs>
          <w:tab w:pos="3138" w:val="left"/>
        </w:tabs>
        <w:bidi w:val="0"/>
        <w:spacing w:before="0" w:after="280" w:line="240" w:lineRule="auto"/>
        <w:ind w:left="2540" w:right="0" w:firstLine="0"/>
        <w:jc w:val="both"/>
      </w:pPr>
      <w:bookmarkStart w:id="1732" w:name="bookmark1732"/>
      <w:bookmarkEnd w:id="1732"/>
      <w:r>
        <w:rPr>
          <w:color w:val="000000"/>
          <w:spacing w:val="0"/>
          <w:w w:val="100"/>
          <w:position w:val="0"/>
          <w:sz w:val="24"/>
          <w:szCs w:val="24"/>
        </w:rPr>
        <w:t>pemeriksaan kesehatan Ikan.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260</w:t>
      </w:r>
    </w:p>
    <w:p>
      <w:pPr>
        <w:pStyle w:val="Style2"/>
        <w:keepNext w:val="0"/>
        <w:keepLines w:val="0"/>
        <w:widowControl w:val="0"/>
        <w:numPr>
          <w:ilvl w:val="0"/>
          <w:numId w:val="1067"/>
        </w:numPr>
        <w:shd w:val="clear" w:color="auto" w:fill="auto"/>
        <w:tabs>
          <w:tab w:pos="2585" w:val="left"/>
        </w:tabs>
        <w:bidi w:val="0"/>
        <w:spacing w:before="0" w:after="0" w:line="240" w:lineRule="auto"/>
        <w:ind w:left="2540" w:right="0" w:hanging="520"/>
        <w:jc w:val="both"/>
      </w:pPr>
      <w:bookmarkStart w:id="1733" w:name="bookmark1733"/>
      <w:bookmarkEnd w:id="1733"/>
      <w:r>
        <w:rPr>
          <w:color w:val="000000"/>
          <w:spacing w:val="0"/>
          <w:w w:val="100"/>
          <w:position w:val="0"/>
          <w:sz w:val="24"/>
          <w:szCs w:val="24"/>
        </w:rPr>
        <w:t>Pemeriksaan administratif dan kesesuaian dokumen sebagaimana dimaksud dalam Pasal 259 ayat (2) huruf a, dilakukan terhadap:</w:t>
      </w:r>
    </w:p>
    <w:p>
      <w:pPr>
        <w:pStyle w:val="Style2"/>
        <w:keepNext w:val="0"/>
        <w:keepLines w:val="0"/>
        <w:widowControl w:val="0"/>
        <w:numPr>
          <w:ilvl w:val="0"/>
          <w:numId w:val="1069"/>
        </w:numPr>
        <w:shd w:val="clear" w:color="auto" w:fill="auto"/>
        <w:tabs>
          <w:tab w:pos="3138" w:val="left"/>
        </w:tabs>
        <w:bidi w:val="0"/>
        <w:spacing w:before="0" w:after="0" w:line="240" w:lineRule="auto"/>
        <w:ind w:left="3160" w:right="0" w:hanging="580"/>
        <w:jc w:val="both"/>
      </w:pPr>
      <w:bookmarkStart w:id="1734" w:name="bookmark1734"/>
      <w:bookmarkEnd w:id="1734"/>
      <w:r>
        <w:rPr>
          <w:color w:val="000000"/>
          <w:spacing w:val="0"/>
          <w:w w:val="100"/>
          <w:position w:val="0"/>
          <w:sz w:val="24"/>
          <w:szCs w:val="24"/>
        </w:rPr>
        <w:t>dokumen persyaratan Pengeluaran Media Pembawa HPIK dari wilayah Negara Kesatuan Republik Indonesia;</w:t>
      </w:r>
    </w:p>
    <w:p>
      <w:pPr>
        <w:pStyle w:val="Style2"/>
        <w:keepNext w:val="0"/>
        <w:keepLines w:val="0"/>
        <w:widowControl w:val="0"/>
        <w:numPr>
          <w:ilvl w:val="0"/>
          <w:numId w:val="1069"/>
        </w:numPr>
        <w:shd w:val="clear" w:color="auto" w:fill="auto"/>
        <w:tabs>
          <w:tab w:pos="3138" w:val="left"/>
        </w:tabs>
        <w:bidi w:val="0"/>
        <w:spacing w:before="0" w:after="0" w:line="240" w:lineRule="auto"/>
        <w:ind w:left="3160" w:right="0" w:hanging="580"/>
        <w:jc w:val="both"/>
      </w:pPr>
      <w:bookmarkStart w:id="1735" w:name="bookmark1735"/>
      <w:bookmarkEnd w:id="1735"/>
      <w:r>
        <w:rPr>
          <w:color w:val="000000"/>
          <w:spacing w:val="0"/>
          <w:w w:val="100"/>
          <w:position w:val="0"/>
          <w:sz w:val="24"/>
          <w:szCs w:val="24"/>
        </w:rPr>
        <w:t>kesesuaian jenis dan jumlah Media Pembawa HPIK, termasuk Media Pembawa HPIK yang berupa Pangan, Pakan, Ikan PRG, SDG Ikan, Agensia Hayati, Ikan Jenis Asing Invasif, dan Ikan dilindungi dengan dokumen persyaratan dan dokumen lain yang dipersyaratkan Pengeluaran Media Pembawa HPIK dari wilayah Negara Kesatuan Republik Indonesia; dan</w:t>
      </w:r>
    </w:p>
    <w:p>
      <w:pPr>
        <w:pStyle w:val="Style2"/>
        <w:keepNext w:val="0"/>
        <w:keepLines w:val="0"/>
        <w:widowControl w:val="0"/>
        <w:numPr>
          <w:ilvl w:val="0"/>
          <w:numId w:val="1069"/>
        </w:numPr>
        <w:shd w:val="clear" w:color="auto" w:fill="auto"/>
        <w:tabs>
          <w:tab w:pos="3138" w:val="left"/>
        </w:tabs>
        <w:bidi w:val="0"/>
        <w:spacing w:before="0" w:after="280" w:line="240" w:lineRule="auto"/>
        <w:ind w:left="3160" w:right="0" w:hanging="580"/>
        <w:jc w:val="both"/>
      </w:pPr>
      <w:bookmarkStart w:id="1736" w:name="bookmark1736"/>
      <w:bookmarkEnd w:id="1736"/>
      <w:r>
        <w:rPr>
          <w:color w:val="000000"/>
          <w:spacing w:val="0"/>
          <w:w w:val="100"/>
          <w:position w:val="0"/>
          <w:sz w:val="24"/>
          <w:szCs w:val="24"/>
        </w:rPr>
        <w:t>keutuhan dan kondisi kemasan, serta label.</w:t>
      </w:r>
    </w:p>
    <w:p>
      <w:pPr>
        <w:pStyle w:val="Style2"/>
        <w:keepNext w:val="0"/>
        <w:keepLines w:val="0"/>
        <w:widowControl w:val="0"/>
        <w:numPr>
          <w:ilvl w:val="0"/>
          <w:numId w:val="1067"/>
        </w:numPr>
        <w:shd w:val="clear" w:color="auto" w:fill="auto"/>
        <w:tabs>
          <w:tab w:pos="2582" w:val="left"/>
        </w:tabs>
        <w:bidi w:val="0"/>
        <w:spacing w:before="0" w:after="0" w:line="240" w:lineRule="auto"/>
        <w:ind w:left="2580" w:right="0" w:hanging="560"/>
        <w:jc w:val="both"/>
      </w:pPr>
      <w:bookmarkStart w:id="1737" w:name="bookmark1737"/>
      <w:bookmarkEnd w:id="1737"/>
      <w:r>
        <w:rPr>
          <w:color w:val="000000"/>
          <w:spacing w:val="0"/>
          <w:w w:val="100"/>
          <w:position w:val="0"/>
          <w:sz w:val="24"/>
          <w:szCs w:val="24"/>
        </w:rPr>
        <w:t>Pemeriksaan administratif dan kesesuaian dokumen sebagaimana dimaksud pada ayat (1) dilakukan melalui pemeriksaan:</w:t>
      </w:r>
    </w:p>
    <w:p>
      <w:pPr>
        <w:pStyle w:val="Style2"/>
        <w:keepNext w:val="0"/>
        <w:keepLines w:val="0"/>
        <w:widowControl w:val="0"/>
        <w:numPr>
          <w:ilvl w:val="0"/>
          <w:numId w:val="1071"/>
        </w:numPr>
        <w:shd w:val="clear" w:color="auto" w:fill="auto"/>
        <w:tabs>
          <w:tab w:pos="3146" w:val="left"/>
        </w:tabs>
        <w:bidi w:val="0"/>
        <w:spacing w:before="0" w:after="0" w:line="240" w:lineRule="auto"/>
        <w:ind w:left="3160" w:right="0" w:hanging="580"/>
        <w:jc w:val="both"/>
      </w:pPr>
      <w:bookmarkStart w:id="1738" w:name="bookmark1738"/>
      <w:bookmarkEnd w:id="1738"/>
      <w:r>
        <w:rPr>
          <w:color w:val="000000"/>
          <w:spacing w:val="0"/>
          <w:w w:val="100"/>
          <w:position w:val="0"/>
          <w:sz w:val="24"/>
          <w:szCs w:val="24"/>
        </w:rPr>
        <w:t>kelengkapan dokumen persyaratan Pengeluaran Media Pembawa HPIK dari wilayah Negara Kesatuan Republik Indonesia;</w:t>
      </w:r>
    </w:p>
    <w:p>
      <w:pPr>
        <w:pStyle w:val="Style2"/>
        <w:keepNext w:val="0"/>
        <w:keepLines w:val="0"/>
        <w:widowControl w:val="0"/>
        <w:numPr>
          <w:ilvl w:val="0"/>
          <w:numId w:val="1071"/>
        </w:numPr>
        <w:shd w:val="clear" w:color="auto" w:fill="auto"/>
        <w:tabs>
          <w:tab w:pos="3146" w:val="left"/>
        </w:tabs>
        <w:bidi w:val="0"/>
        <w:spacing w:before="0" w:after="0" w:line="240" w:lineRule="auto"/>
        <w:ind w:left="3160" w:right="0" w:hanging="580"/>
        <w:jc w:val="both"/>
      </w:pPr>
      <w:bookmarkStart w:id="1739" w:name="bookmark1739"/>
      <w:bookmarkEnd w:id="1739"/>
      <w:r>
        <w:rPr>
          <w:color w:val="000000"/>
          <w:spacing w:val="0"/>
          <w:w w:val="100"/>
          <w:position w:val="0"/>
          <w:sz w:val="24"/>
          <w:szCs w:val="24"/>
        </w:rPr>
        <w:t>kebenaran dan keabsahan dokumen; dan</w:t>
      </w:r>
    </w:p>
    <w:p>
      <w:pPr>
        <w:pStyle w:val="Style2"/>
        <w:keepNext w:val="0"/>
        <w:keepLines w:val="0"/>
        <w:widowControl w:val="0"/>
        <w:numPr>
          <w:ilvl w:val="0"/>
          <w:numId w:val="1071"/>
        </w:numPr>
        <w:shd w:val="clear" w:color="auto" w:fill="auto"/>
        <w:tabs>
          <w:tab w:pos="3146" w:val="left"/>
        </w:tabs>
        <w:bidi w:val="0"/>
        <w:spacing w:before="0" w:after="0" w:line="240" w:lineRule="auto"/>
        <w:ind w:left="3160" w:right="0" w:hanging="580"/>
        <w:jc w:val="both"/>
      </w:pPr>
      <w:bookmarkStart w:id="1740" w:name="bookmark1740"/>
      <w:bookmarkEnd w:id="1740"/>
      <w:r>
        <w:rPr>
          <w:color w:val="000000"/>
          <w:spacing w:val="0"/>
          <w:w w:val="100"/>
          <w:position w:val="0"/>
          <w:sz w:val="24"/>
          <w:szCs w:val="24"/>
        </w:rPr>
        <w:t>kesesuaian jenis dan jumlah Media Pembawa HPIK dengan dokumen persyaratan Pengeluaran Media Pembawa HPIK.</w:t>
      </w:r>
    </w:p>
    <w:p>
      <w:pPr>
        <w:pStyle w:val="Style2"/>
        <w:keepNext w:val="0"/>
        <w:keepLines w:val="0"/>
        <w:widowControl w:val="0"/>
        <w:numPr>
          <w:ilvl w:val="0"/>
          <w:numId w:val="1067"/>
        </w:numPr>
        <w:shd w:val="clear" w:color="auto" w:fill="auto"/>
        <w:tabs>
          <w:tab w:pos="2582" w:val="left"/>
        </w:tabs>
        <w:bidi w:val="0"/>
        <w:spacing w:before="0" w:after="0" w:line="240" w:lineRule="auto"/>
        <w:ind w:left="2580" w:right="0" w:hanging="560"/>
        <w:jc w:val="both"/>
      </w:pPr>
      <w:bookmarkStart w:id="1741" w:name="bookmark1741"/>
      <w:bookmarkEnd w:id="1741"/>
      <w:r>
        <w:rPr>
          <w:color w:val="000000"/>
          <w:spacing w:val="0"/>
          <w:w w:val="100"/>
          <w:position w:val="0"/>
          <w:sz w:val="24"/>
          <w:szCs w:val="24"/>
        </w:rPr>
        <w:t>Pemeriksaan kelengkapan dokumen persyaratan sebagaimana dimaksud pada ayat (2) huruf a, dilakukan dengan memeriksa kelengkapan dokumen persyaratan Pengeluaran Media Pembawa HPIK dari wilayah Negara Kesatuan Republik Indonesia.</w:t>
      </w:r>
    </w:p>
    <w:p>
      <w:pPr>
        <w:pStyle w:val="Style2"/>
        <w:keepNext w:val="0"/>
        <w:keepLines w:val="0"/>
        <w:widowControl w:val="0"/>
        <w:numPr>
          <w:ilvl w:val="0"/>
          <w:numId w:val="1067"/>
        </w:numPr>
        <w:shd w:val="clear" w:color="auto" w:fill="auto"/>
        <w:tabs>
          <w:tab w:pos="2582" w:val="left"/>
        </w:tabs>
        <w:bidi w:val="0"/>
        <w:spacing w:before="0" w:after="280" w:line="240" w:lineRule="auto"/>
        <w:ind w:left="2580" w:right="0" w:hanging="560"/>
        <w:jc w:val="both"/>
      </w:pPr>
      <w:bookmarkStart w:id="1742" w:name="bookmark1742"/>
      <w:bookmarkEnd w:id="1742"/>
      <w:r>
        <w:rPr>
          <w:color w:val="000000"/>
          <w:spacing w:val="0"/>
          <w:w w:val="100"/>
          <w:position w:val="0"/>
          <w:sz w:val="24"/>
          <w:szCs w:val="24"/>
        </w:rPr>
        <w:t xml:space="preserve">Pemeriksaan kebenaran dan keabsahan dokumen persyaratan sebagaimana dimaksud pada ayat (2) huruf b, dilakukan dengan meneliti keaslian dan keabsahan dokumen persyaratan dengan memperhatikan hal-hal seperti logo, nomor seri sertifikat, specimen tanda tangan, cap/stempel </w:t>
      </w:r>
      <w:r>
        <w:rPr>
          <w:i/>
          <w:iCs/>
          <w:color w:val="000000"/>
          <w:spacing w:val="0"/>
          <w:w w:val="100"/>
          <w:position w:val="0"/>
          <w:sz w:val="24"/>
          <w:szCs w:val="24"/>
        </w:rPr>
        <w:t>emboge, QR code/barcode</w:t>
      </w:r>
      <w:r>
        <w:rPr>
          <w:color w:val="000000"/>
          <w:spacing w:val="0"/>
          <w:w w:val="100"/>
          <w:position w:val="0"/>
          <w:sz w:val="24"/>
          <w:szCs w:val="24"/>
        </w:rPr>
        <w:t xml:space="preserve"> dan ciri khusus lain dari instansi asal terkait yang mengeluarkan dokumen.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261</w:t>
      </w:r>
    </w:p>
    <w:p>
      <w:pPr>
        <w:pStyle w:val="Style2"/>
        <w:keepNext w:val="0"/>
        <w:keepLines w:val="0"/>
        <w:widowControl w:val="0"/>
        <w:numPr>
          <w:ilvl w:val="0"/>
          <w:numId w:val="1073"/>
        </w:numPr>
        <w:shd w:val="clear" w:color="auto" w:fill="auto"/>
        <w:tabs>
          <w:tab w:pos="2582" w:val="left"/>
        </w:tabs>
        <w:bidi w:val="0"/>
        <w:spacing w:before="0" w:after="0" w:line="240" w:lineRule="auto"/>
        <w:ind w:left="2580" w:right="0" w:hanging="560"/>
        <w:jc w:val="both"/>
      </w:pPr>
      <w:bookmarkStart w:id="1743" w:name="bookmark1743"/>
      <w:bookmarkEnd w:id="1743"/>
      <w:r>
        <w:rPr>
          <w:color w:val="000000"/>
          <w:spacing w:val="0"/>
          <w:w w:val="100"/>
          <w:position w:val="0"/>
          <w:sz w:val="24"/>
          <w:szCs w:val="24"/>
        </w:rPr>
        <w:t>Hasil pemeriksaan kelengkapan, kebenaran dan keabsahan dokumen sebagaimana dimaksud dalam Pasal 260 ayat (2) huruf a dan huruf b, berupa:</w:t>
      </w:r>
    </w:p>
    <w:p>
      <w:pPr>
        <w:pStyle w:val="Style2"/>
        <w:keepNext w:val="0"/>
        <w:keepLines w:val="0"/>
        <w:widowControl w:val="0"/>
        <w:numPr>
          <w:ilvl w:val="0"/>
          <w:numId w:val="1075"/>
        </w:numPr>
        <w:shd w:val="clear" w:color="auto" w:fill="auto"/>
        <w:tabs>
          <w:tab w:pos="3146" w:val="left"/>
        </w:tabs>
        <w:bidi w:val="0"/>
        <w:spacing w:before="0" w:after="0" w:line="240" w:lineRule="auto"/>
        <w:ind w:left="2580" w:right="0" w:firstLine="0"/>
        <w:jc w:val="both"/>
      </w:pPr>
      <w:bookmarkStart w:id="1744" w:name="bookmark1744"/>
      <w:bookmarkEnd w:id="1744"/>
      <w:r>
        <w:rPr>
          <w:color w:val="000000"/>
          <w:spacing w:val="0"/>
          <w:w w:val="100"/>
          <w:position w:val="0"/>
          <w:sz w:val="24"/>
          <w:szCs w:val="24"/>
        </w:rPr>
        <w:t>dokumen lengkap, benar dan sah; atau</w:t>
      </w:r>
    </w:p>
    <w:p>
      <w:pPr>
        <w:pStyle w:val="Style2"/>
        <w:keepNext w:val="0"/>
        <w:keepLines w:val="0"/>
        <w:widowControl w:val="0"/>
        <w:numPr>
          <w:ilvl w:val="0"/>
          <w:numId w:val="1075"/>
        </w:numPr>
        <w:shd w:val="clear" w:color="auto" w:fill="auto"/>
        <w:tabs>
          <w:tab w:pos="3146" w:val="left"/>
        </w:tabs>
        <w:bidi w:val="0"/>
        <w:spacing w:before="0" w:after="0" w:line="240" w:lineRule="auto"/>
        <w:ind w:left="3160" w:right="0" w:hanging="580"/>
        <w:jc w:val="both"/>
      </w:pPr>
      <w:bookmarkStart w:id="1745" w:name="bookmark1745"/>
      <w:bookmarkEnd w:id="1745"/>
      <w:r>
        <w:rPr>
          <w:color w:val="000000"/>
          <w:spacing w:val="0"/>
          <w:w w:val="100"/>
          <w:position w:val="0"/>
          <w:sz w:val="24"/>
          <w:szCs w:val="24"/>
        </w:rPr>
        <w:t>dokumen tidak lengkap, tidak benar dan/atau tidak sah.</w:t>
      </w:r>
    </w:p>
    <w:p>
      <w:pPr>
        <w:pStyle w:val="Style2"/>
        <w:keepNext w:val="0"/>
        <w:keepLines w:val="0"/>
        <w:widowControl w:val="0"/>
        <w:numPr>
          <w:ilvl w:val="0"/>
          <w:numId w:val="1073"/>
        </w:numPr>
        <w:shd w:val="clear" w:color="auto" w:fill="auto"/>
        <w:tabs>
          <w:tab w:pos="2582" w:val="left"/>
        </w:tabs>
        <w:bidi w:val="0"/>
        <w:spacing w:before="0" w:after="0" w:line="240" w:lineRule="auto"/>
        <w:ind w:left="2580" w:right="0" w:hanging="560"/>
        <w:jc w:val="both"/>
      </w:pPr>
      <w:bookmarkStart w:id="1746" w:name="bookmark1746"/>
      <w:bookmarkEnd w:id="1746"/>
      <w:r>
        <w:rPr>
          <w:color w:val="000000"/>
          <w:spacing w:val="0"/>
          <w:w w:val="100"/>
          <w:position w:val="0"/>
          <w:sz w:val="24"/>
          <w:szCs w:val="24"/>
        </w:rPr>
        <w:t>Dokumen persyaratan dianggap lengkap, apabila seluruh dokumen persyaratan sebagaimana dimaksud dalam Pasal 221 ayat (1) huruf a dan huruf d, ayat (3), ayat (4) dan ayat (6) dapat dipenuhi.</w:t>
      </w:r>
    </w:p>
    <w:p>
      <w:pPr>
        <w:pStyle w:val="Style2"/>
        <w:keepNext w:val="0"/>
        <w:keepLines w:val="0"/>
        <w:widowControl w:val="0"/>
        <w:numPr>
          <w:ilvl w:val="0"/>
          <w:numId w:val="1073"/>
        </w:numPr>
        <w:shd w:val="clear" w:color="auto" w:fill="auto"/>
        <w:tabs>
          <w:tab w:pos="2582" w:val="left"/>
        </w:tabs>
        <w:bidi w:val="0"/>
        <w:spacing w:before="0" w:after="0" w:line="240" w:lineRule="auto"/>
        <w:ind w:left="2580" w:right="0" w:hanging="560"/>
        <w:jc w:val="both"/>
      </w:pPr>
      <w:bookmarkStart w:id="1747" w:name="bookmark1747"/>
      <w:bookmarkEnd w:id="1747"/>
      <w:r>
        <w:rPr>
          <w:color w:val="000000"/>
          <w:spacing w:val="0"/>
          <w:w w:val="100"/>
          <w:position w:val="0"/>
          <w:sz w:val="24"/>
          <w:szCs w:val="24"/>
        </w:rPr>
        <w:t>Dokumen persyaratan dianggap benar dan sah, apabila memenuhi kriteria:</w:t>
      </w:r>
    </w:p>
    <w:p>
      <w:pPr>
        <w:pStyle w:val="Style2"/>
        <w:keepNext w:val="0"/>
        <w:keepLines w:val="0"/>
        <w:widowControl w:val="0"/>
        <w:numPr>
          <w:ilvl w:val="0"/>
          <w:numId w:val="1077"/>
        </w:numPr>
        <w:shd w:val="clear" w:color="auto" w:fill="auto"/>
        <w:tabs>
          <w:tab w:pos="3146" w:val="left"/>
          <w:tab w:pos="7764" w:val="right"/>
          <w:tab w:pos="9410" w:val="right"/>
        </w:tabs>
        <w:bidi w:val="0"/>
        <w:spacing w:before="0" w:after="0" w:line="240" w:lineRule="auto"/>
        <w:ind w:left="2580" w:right="0" w:firstLine="0"/>
        <w:jc w:val="both"/>
      </w:pPr>
      <w:bookmarkStart w:id="1748" w:name="bookmark1748"/>
      <w:bookmarkEnd w:id="1748"/>
      <w:r>
        <w:rPr>
          <w:color w:val="000000"/>
          <w:spacing w:val="0"/>
          <w:w w:val="100"/>
          <w:position w:val="0"/>
          <w:sz w:val="24"/>
          <w:szCs w:val="24"/>
        </w:rPr>
        <w:t>dokumen</w:t>
        <w:tab/>
        <w:t>ditandatangani, distempel,</w:t>
        <w:tab/>
        <w:t>atau diberi</w:t>
      </w:r>
    </w:p>
    <w:p>
      <w:pPr>
        <w:pStyle w:val="Style2"/>
        <w:keepNext w:val="0"/>
        <w:keepLines w:val="0"/>
        <w:widowControl w:val="0"/>
        <w:shd w:val="clear" w:color="auto" w:fill="auto"/>
        <w:tabs>
          <w:tab w:pos="7283" w:val="right"/>
        </w:tabs>
        <w:bidi w:val="0"/>
        <w:spacing w:before="0" w:after="0" w:line="240" w:lineRule="auto"/>
        <w:ind w:left="3160" w:right="0" w:firstLine="0"/>
        <w:jc w:val="both"/>
      </w:pPr>
      <w:r>
        <w:rPr>
          <w:color w:val="000000"/>
          <w:spacing w:val="0"/>
          <w:w w:val="100"/>
          <w:position w:val="0"/>
          <w:sz w:val="24"/>
          <w:szCs w:val="24"/>
        </w:rPr>
        <w:t>kodefikasi dan diterbitkan oleh Pejabat Karantina Ikan dari</w:t>
        <w:tab/>
        <w:t>instansi yang berwenang;</w:t>
      </w:r>
    </w:p>
    <w:p>
      <w:pPr>
        <w:pStyle w:val="Style2"/>
        <w:keepNext w:val="0"/>
        <w:keepLines w:val="0"/>
        <w:widowControl w:val="0"/>
        <w:numPr>
          <w:ilvl w:val="0"/>
          <w:numId w:val="1077"/>
        </w:numPr>
        <w:shd w:val="clear" w:color="auto" w:fill="auto"/>
        <w:tabs>
          <w:tab w:pos="3146" w:val="left"/>
          <w:tab w:pos="6070" w:val="right"/>
        </w:tabs>
        <w:bidi w:val="0"/>
        <w:spacing w:before="0" w:after="0" w:line="240" w:lineRule="auto"/>
        <w:ind w:left="2580" w:right="0" w:firstLine="0"/>
        <w:jc w:val="both"/>
      </w:pPr>
      <w:bookmarkStart w:id="1749" w:name="bookmark1749"/>
      <w:bookmarkEnd w:id="1749"/>
      <w:r>
        <w:rPr>
          <w:color w:val="000000"/>
          <w:spacing w:val="0"/>
          <w:w w:val="100"/>
          <w:position w:val="0"/>
          <w:sz w:val="24"/>
          <w:szCs w:val="24"/>
        </w:rPr>
        <w:t>dokumen</w:t>
        <w:tab/>
        <w:t>masih berlaku;</w:t>
      </w:r>
    </w:p>
    <w:p>
      <w:pPr>
        <w:pStyle w:val="Style2"/>
        <w:keepNext w:val="0"/>
        <w:keepLines w:val="0"/>
        <w:widowControl w:val="0"/>
        <w:numPr>
          <w:ilvl w:val="0"/>
          <w:numId w:val="1077"/>
        </w:numPr>
        <w:shd w:val="clear" w:color="auto" w:fill="auto"/>
        <w:tabs>
          <w:tab w:pos="3146" w:val="left"/>
        </w:tabs>
        <w:bidi w:val="0"/>
        <w:spacing w:before="0" w:after="0" w:line="240" w:lineRule="auto"/>
        <w:ind w:left="3160" w:right="0" w:hanging="580"/>
        <w:jc w:val="both"/>
      </w:pPr>
      <w:bookmarkStart w:id="1750" w:name="bookmark1750"/>
      <w:bookmarkEnd w:id="1750"/>
      <w:r>
        <w:rPr>
          <w:color w:val="000000"/>
          <w:spacing w:val="0"/>
          <w:w w:val="100"/>
          <w:position w:val="0"/>
          <w:sz w:val="24"/>
          <w:szCs w:val="24"/>
        </w:rPr>
        <w:t>dokumen asli atau salinan yang terlegalisir oleh pejabat dari instansi yang berwenang; dan</w:t>
      </w:r>
    </w:p>
    <w:p>
      <w:pPr>
        <w:pStyle w:val="Style2"/>
        <w:keepNext w:val="0"/>
        <w:keepLines w:val="0"/>
        <w:widowControl w:val="0"/>
        <w:numPr>
          <w:ilvl w:val="0"/>
          <w:numId w:val="1077"/>
        </w:numPr>
        <w:shd w:val="clear" w:color="auto" w:fill="auto"/>
        <w:tabs>
          <w:tab w:pos="3146" w:val="left"/>
        </w:tabs>
        <w:bidi w:val="0"/>
        <w:spacing w:before="0" w:after="0" w:line="240" w:lineRule="auto"/>
        <w:ind w:left="2580" w:right="0" w:firstLine="0"/>
        <w:jc w:val="both"/>
      </w:pPr>
      <w:bookmarkStart w:id="1751" w:name="bookmark1751"/>
      <w:bookmarkEnd w:id="1751"/>
      <w:r>
        <w:rPr>
          <w:color w:val="000000"/>
          <w:spacing w:val="0"/>
          <w:w w:val="100"/>
          <w:position w:val="0"/>
          <w:sz w:val="24"/>
          <w:szCs w:val="24"/>
        </w:rPr>
        <w:t>dokumen dalam kondisi utuh dan terbaca.</w:t>
      </w:r>
    </w:p>
    <w:p>
      <w:pPr>
        <w:pStyle w:val="Style2"/>
        <w:keepNext w:val="0"/>
        <w:keepLines w:val="0"/>
        <w:widowControl w:val="0"/>
        <w:numPr>
          <w:ilvl w:val="0"/>
          <w:numId w:val="1073"/>
        </w:numPr>
        <w:shd w:val="clear" w:color="auto" w:fill="auto"/>
        <w:tabs>
          <w:tab w:pos="2582" w:val="left"/>
        </w:tabs>
        <w:bidi w:val="0"/>
        <w:spacing w:before="0" w:after="0" w:line="240" w:lineRule="auto"/>
        <w:ind w:left="2580" w:right="0" w:hanging="560"/>
        <w:jc w:val="both"/>
      </w:pPr>
      <w:bookmarkStart w:id="1752" w:name="bookmark1752"/>
      <w:bookmarkEnd w:id="1752"/>
      <w:r>
        <w:rPr>
          <w:color w:val="000000"/>
          <w:spacing w:val="0"/>
          <w:w w:val="100"/>
          <w:position w:val="0"/>
          <w:sz w:val="24"/>
          <w:szCs w:val="24"/>
        </w:rPr>
        <w:t>Dalam hal hasil pemeriksaan kelengkapan, kebenaran dan keabsahan dokumen dinyatakan lengkap, benar dan sah sebagaimana dimaksud pada ayat (1) huruf a, terhadap Media Pembawa HPIK dilakukan pemeriksaan kesesuaian jenis dan jumlah Media Pembawa HPIK.</w:t>
      </w:r>
    </w:p>
    <w:p>
      <w:pPr>
        <w:pStyle w:val="Style2"/>
        <w:keepNext w:val="0"/>
        <w:keepLines w:val="0"/>
        <w:widowControl w:val="0"/>
        <w:numPr>
          <w:ilvl w:val="0"/>
          <w:numId w:val="1073"/>
        </w:numPr>
        <w:shd w:val="clear" w:color="auto" w:fill="auto"/>
        <w:tabs>
          <w:tab w:pos="2582" w:val="left"/>
        </w:tabs>
        <w:bidi w:val="0"/>
        <w:spacing w:before="0" w:after="0" w:line="240" w:lineRule="auto"/>
        <w:ind w:left="2580" w:right="0" w:hanging="560"/>
        <w:jc w:val="both"/>
      </w:pPr>
      <w:bookmarkStart w:id="1753" w:name="bookmark1753"/>
      <w:bookmarkEnd w:id="1753"/>
      <w:r>
        <w:rPr>
          <w:color w:val="000000"/>
          <w:spacing w:val="0"/>
          <w:w w:val="100"/>
          <w:position w:val="0"/>
          <w:sz w:val="24"/>
          <w:szCs w:val="24"/>
        </w:rPr>
        <w:t>Apabila berdasarkan hasil pemeriksaan kelengkapan, kebenaran dan keabsahan dokumen dinyatakan dokumen tidak lengkap, tidak benar, dan/atau tidak sah sebagaimana dimaksud pada ayat (1) huruf b, terhadap Media Pembawa HPIK dikenai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262</w:t>
      </w:r>
    </w:p>
    <w:p>
      <w:pPr>
        <w:pStyle w:val="Style2"/>
        <w:keepNext w:val="0"/>
        <w:keepLines w:val="0"/>
        <w:widowControl w:val="0"/>
        <w:numPr>
          <w:ilvl w:val="0"/>
          <w:numId w:val="1079"/>
        </w:numPr>
        <w:shd w:val="clear" w:color="auto" w:fill="auto"/>
        <w:tabs>
          <w:tab w:pos="2580" w:val="left"/>
        </w:tabs>
        <w:bidi w:val="0"/>
        <w:spacing w:before="0" w:after="0" w:line="240" w:lineRule="auto"/>
        <w:ind w:left="2580" w:right="0" w:hanging="560"/>
        <w:jc w:val="both"/>
      </w:pPr>
      <w:bookmarkStart w:id="1754" w:name="bookmark1754"/>
      <w:bookmarkEnd w:id="1754"/>
      <w:r>
        <w:rPr>
          <w:color w:val="000000"/>
          <w:spacing w:val="0"/>
          <w:w w:val="100"/>
          <w:position w:val="0"/>
          <w:sz w:val="24"/>
          <w:szCs w:val="24"/>
        </w:rPr>
        <w:t>Pemeriksaan kesesuaian jenis dan jumlah Media Pembawa HPIK sebagaimana dimaksud dalam Pasal 260 ayat (1) huruf b, dilakukan untuk mengetahui:</w:t>
      </w:r>
    </w:p>
    <w:p>
      <w:pPr>
        <w:pStyle w:val="Style2"/>
        <w:keepNext w:val="0"/>
        <w:keepLines w:val="0"/>
        <w:widowControl w:val="0"/>
        <w:numPr>
          <w:ilvl w:val="0"/>
          <w:numId w:val="1081"/>
        </w:numPr>
        <w:shd w:val="clear" w:color="auto" w:fill="auto"/>
        <w:tabs>
          <w:tab w:pos="3146" w:val="left"/>
        </w:tabs>
        <w:bidi w:val="0"/>
        <w:spacing w:before="0" w:after="0" w:line="240" w:lineRule="auto"/>
        <w:ind w:left="3120" w:right="0" w:hanging="540"/>
        <w:jc w:val="both"/>
      </w:pPr>
      <w:bookmarkStart w:id="1755" w:name="bookmark1755"/>
      <w:bookmarkEnd w:id="1755"/>
      <w:r>
        <w:rPr>
          <w:color w:val="000000"/>
          <w:spacing w:val="0"/>
          <w:w w:val="100"/>
          <w:position w:val="0"/>
          <w:sz w:val="24"/>
          <w:szCs w:val="24"/>
        </w:rPr>
        <w:t>kesesuaian antara isi dokumen persyaratan dengan jenis, jumlah, dan/atau ukuran Media Pembawa HPIK; dan/atau</w:t>
      </w:r>
    </w:p>
    <w:p>
      <w:pPr>
        <w:pStyle w:val="Style2"/>
        <w:keepNext w:val="0"/>
        <w:keepLines w:val="0"/>
        <w:widowControl w:val="0"/>
        <w:numPr>
          <w:ilvl w:val="0"/>
          <w:numId w:val="1081"/>
        </w:numPr>
        <w:shd w:val="clear" w:color="auto" w:fill="auto"/>
        <w:tabs>
          <w:tab w:pos="3146" w:val="left"/>
        </w:tabs>
        <w:bidi w:val="0"/>
        <w:spacing w:before="0" w:after="0" w:line="240" w:lineRule="auto"/>
        <w:ind w:left="3120" w:right="0" w:hanging="540"/>
        <w:jc w:val="both"/>
      </w:pPr>
      <w:bookmarkStart w:id="1756" w:name="bookmark1756"/>
      <w:bookmarkEnd w:id="1756"/>
      <w:r>
        <w:rPr>
          <w:color w:val="000000"/>
          <w:spacing w:val="0"/>
          <w:w w:val="100"/>
          <w:position w:val="0"/>
          <w:sz w:val="24"/>
          <w:szCs w:val="24"/>
        </w:rPr>
        <w:t>keutuhan dan kondisi kemasan, serta label.</w:t>
      </w:r>
    </w:p>
    <w:p>
      <w:pPr>
        <w:pStyle w:val="Style2"/>
        <w:keepNext w:val="0"/>
        <w:keepLines w:val="0"/>
        <w:widowControl w:val="0"/>
        <w:numPr>
          <w:ilvl w:val="0"/>
          <w:numId w:val="1079"/>
        </w:numPr>
        <w:shd w:val="clear" w:color="auto" w:fill="auto"/>
        <w:tabs>
          <w:tab w:pos="2580" w:val="left"/>
        </w:tabs>
        <w:bidi w:val="0"/>
        <w:spacing w:before="0" w:after="0" w:line="240" w:lineRule="auto"/>
        <w:ind w:left="2580" w:right="0" w:hanging="560"/>
        <w:jc w:val="both"/>
      </w:pPr>
      <w:bookmarkStart w:id="1757" w:name="bookmark1757"/>
      <w:bookmarkEnd w:id="1757"/>
      <w:r>
        <w:rPr>
          <w:color w:val="000000"/>
          <w:spacing w:val="0"/>
          <w:w w:val="100"/>
          <w:position w:val="0"/>
          <w:sz w:val="24"/>
          <w:szCs w:val="24"/>
        </w:rPr>
        <w:t>Pemeriksaan kesesuaian jenis dan jumlah Media Pembawa HPIK sebagaimana dimaksud pada ayat (1), dapat dilakukan di Instalasi Karantina atau Tempat Lain yang telah ditetapkan.</w:t>
      </w:r>
    </w:p>
    <w:p>
      <w:pPr>
        <w:pStyle w:val="Style2"/>
        <w:keepNext w:val="0"/>
        <w:keepLines w:val="0"/>
        <w:widowControl w:val="0"/>
        <w:numPr>
          <w:ilvl w:val="0"/>
          <w:numId w:val="1079"/>
        </w:numPr>
        <w:shd w:val="clear" w:color="auto" w:fill="auto"/>
        <w:tabs>
          <w:tab w:pos="2580" w:val="left"/>
        </w:tabs>
        <w:bidi w:val="0"/>
        <w:spacing w:before="0" w:after="0" w:line="240" w:lineRule="auto"/>
        <w:ind w:left="2580" w:right="0" w:hanging="560"/>
        <w:jc w:val="both"/>
      </w:pPr>
      <w:bookmarkStart w:id="1758" w:name="bookmark1758"/>
      <w:bookmarkEnd w:id="1758"/>
      <w:r>
        <w:rPr>
          <w:color w:val="000000"/>
          <w:spacing w:val="0"/>
          <w:w w:val="100"/>
          <w:position w:val="0"/>
          <w:sz w:val="24"/>
          <w:szCs w:val="24"/>
        </w:rPr>
        <w:t>Dalam hal hasil pemeriksaan kesesuaian jenis dan jumlah Media Pembawa HPIK sebagaimana dimaksud pada ayat (1), dinyatakan sesuai dan Media Pembawa HPIK bukan merupakan jenis yang dilarang, terhadap Media Pembawa HPIK dilakukan pemeriksaan kesehatan Ikan.</w:t>
      </w:r>
    </w:p>
    <w:p>
      <w:pPr>
        <w:pStyle w:val="Style2"/>
        <w:keepNext w:val="0"/>
        <w:keepLines w:val="0"/>
        <w:widowControl w:val="0"/>
        <w:numPr>
          <w:ilvl w:val="0"/>
          <w:numId w:val="1079"/>
        </w:numPr>
        <w:shd w:val="clear" w:color="auto" w:fill="auto"/>
        <w:tabs>
          <w:tab w:pos="2580" w:val="left"/>
        </w:tabs>
        <w:bidi w:val="0"/>
        <w:spacing w:before="0" w:after="0" w:line="240" w:lineRule="auto"/>
        <w:ind w:left="2580" w:right="0" w:hanging="560"/>
        <w:jc w:val="both"/>
      </w:pPr>
      <w:bookmarkStart w:id="1759" w:name="bookmark1759"/>
      <w:bookmarkEnd w:id="1759"/>
      <w:r>
        <w:rPr>
          <w:color w:val="000000"/>
          <w:spacing w:val="0"/>
          <w:w w:val="100"/>
          <w:position w:val="0"/>
          <w:sz w:val="24"/>
          <w:szCs w:val="24"/>
        </w:rPr>
        <w:t>Dalam hal hasil pemeriksaan kesesuaian jenis dan jumlah Media Pembawa HPIK sebagaimana dimaksud pada ayat (1) dinyatakan tidak sesuai, terhadap Pengeluaran Media Pembawa HPIK dilakukan penolakan dengan menerbitkan surat penolakan.</w:t>
      </w:r>
    </w:p>
    <w:p>
      <w:pPr>
        <w:pStyle w:val="Style2"/>
        <w:keepNext w:val="0"/>
        <w:keepLines w:val="0"/>
        <w:widowControl w:val="0"/>
        <w:numPr>
          <w:ilvl w:val="0"/>
          <w:numId w:val="1079"/>
        </w:numPr>
        <w:shd w:val="clear" w:color="auto" w:fill="auto"/>
        <w:tabs>
          <w:tab w:pos="2580" w:val="left"/>
        </w:tabs>
        <w:bidi w:val="0"/>
        <w:spacing w:before="0" w:after="0" w:line="240" w:lineRule="auto"/>
        <w:ind w:left="2580" w:right="0" w:hanging="560"/>
        <w:jc w:val="both"/>
      </w:pPr>
      <w:bookmarkStart w:id="1760" w:name="bookmark1760"/>
      <w:bookmarkEnd w:id="1760"/>
      <w:r>
        <w:rPr>
          <w:color w:val="000000"/>
          <w:spacing w:val="0"/>
          <w:w w:val="100"/>
          <w:position w:val="0"/>
          <w:sz w:val="24"/>
          <w:szCs w:val="24"/>
        </w:rPr>
        <w:t>Dalam hal hasil pemeriksaan kesesuaian jenis dan jumlah Media Pembawa HPIK sebagaimana dimaksud pada ayat (1) dinyatakan tidak sesuai dan Media Pembawa HPIK merupakan jenis yang dilindungi, jenis yang dilarang, terhadap Media Pembawa HPIK dilakukan penolakan dan tindakan lain sesuai dengan ketentuan peraturan perundang-undangan.</w:t>
      </w:r>
    </w:p>
    <w:p>
      <w:pPr>
        <w:pStyle w:val="Style2"/>
        <w:keepNext w:val="0"/>
        <w:keepLines w:val="0"/>
        <w:widowControl w:val="0"/>
        <w:numPr>
          <w:ilvl w:val="0"/>
          <w:numId w:val="1079"/>
        </w:numPr>
        <w:shd w:val="clear" w:color="auto" w:fill="auto"/>
        <w:tabs>
          <w:tab w:pos="2580" w:val="left"/>
        </w:tabs>
        <w:bidi w:val="0"/>
        <w:spacing w:before="0" w:after="260" w:line="240" w:lineRule="auto"/>
        <w:ind w:left="2580" w:right="0" w:hanging="560"/>
        <w:jc w:val="both"/>
      </w:pPr>
      <w:bookmarkStart w:id="1761" w:name="bookmark1761"/>
      <w:bookmarkEnd w:id="1761"/>
      <w:r>
        <w:rPr>
          <w:color w:val="000000"/>
          <w:spacing w:val="0"/>
          <w:w w:val="100"/>
          <w:position w:val="0"/>
          <w:sz w:val="24"/>
          <w:szCs w:val="24"/>
        </w:rPr>
        <w:t>Tindakan lain sebagaimana dimaksud pada ayat (4) dilakukan melalui koordinasi dengan kementerian/ lembaga yang menyelenggarakan fungsi konservasi.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263</w:t>
      </w:r>
    </w:p>
    <w:p>
      <w:pPr>
        <w:pStyle w:val="Style2"/>
        <w:keepNext w:val="0"/>
        <w:keepLines w:val="0"/>
        <w:widowControl w:val="0"/>
        <w:numPr>
          <w:ilvl w:val="0"/>
          <w:numId w:val="1083"/>
        </w:numPr>
        <w:shd w:val="clear" w:color="auto" w:fill="auto"/>
        <w:tabs>
          <w:tab w:pos="2580" w:val="left"/>
        </w:tabs>
        <w:bidi w:val="0"/>
        <w:spacing w:before="0" w:after="0" w:line="240" w:lineRule="auto"/>
        <w:ind w:left="2580" w:right="0" w:hanging="560"/>
        <w:jc w:val="both"/>
      </w:pPr>
      <w:bookmarkStart w:id="1762" w:name="bookmark1762"/>
      <w:bookmarkEnd w:id="1762"/>
      <w:r>
        <w:rPr>
          <w:color w:val="000000"/>
          <w:spacing w:val="0"/>
          <w:w w:val="100"/>
          <w:position w:val="0"/>
          <w:sz w:val="24"/>
          <w:szCs w:val="24"/>
        </w:rPr>
        <w:t>Pemeriksaan kesehatan Ikan sebagaimana dimaksud dalam Pasal 259 ayat (2) huruf b, dilakukan secara:</w:t>
      </w:r>
    </w:p>
    <w:p>
      <w:pPr>
        <w:pStyle w:val="Style2"/>
        <w:keepNext w:val="0"/>
        <w:keepLines w:val="0"/>
        <w:widowControl w:val="0"/>
        <w:numPr>
          <w:ilvl w:val="0"/>
          <w:numId w:val="1085"/>
        </w:numPr>
        <w:shd w:val="clear" w:color="auto" w:fill="auto"/>
        <w:tabs>
          <w:tab w:pos="3146" w:val="left"/>
        </w:tabs>
        <w:bidi w:val="0"/>
        <w:spacing w:before="0" w:after="0" w:line="240" w:lineRule="auto"/>
        <w:ind w:left="2580" w:right="0" w:firstLine="0"/>
        <w:jc w:val="both"/>
      </w:pPr>
      <w:bookmarkStart w:id="1763" w:name="bookmark1763"/>
      <w:bookmarkEnd w:id="1763"/>
      <w:r>
        <w:rPr>
          <w:color w:val="000000"/>
          <w:spacing w:val="0"/>
          <w:w w:val="100"/>
          <w:position w:val="0"/>
          <w:sz w:val="24"/>
          <w:szCs w:val="24"/>
        </w:rPr>
        <w:t>fisik;</w:t>
      </w:r>
    </w:p>
    <w:p>
      <w:pPr>
        <w:pStyle w:val="Style2"/>
        <w:keepNext w:val="0"/>
        <w:keepLines w:val="0"/>
        <w:widowControl w:val="0"/>
        <w:numPr>
          <w:ilvl w:val="0"/>
          <w:numId w:val="1085"/>
        </w:numPr>
        <w:shd w:val="clear" w:color="auto" w:fill="auto"/>
        <w:tabs>
          <w:tab w:pos="3146" w:val="left"/>
        </w:tabs>
        <w:bidi w:val="0"/>
        <w:spacing w:before="0" w:after="0" w:line="240" w:lineRule="auto"/>
        <w:ind w:left="2580" w:right="0" w:firstLine="0"/>
        <w:jc w:val="both"/>
      </w:pPr>
      <w:bookmarkStart w:id="1764" w:name="bookmark1764"/>
      <w:bookmarkEnd w:id="1764"/>
      <w:r>
        <w:rPr>
          <w:color w:val="000000"/>
          <w:spacing w:val="0"/>
          <w:w w:val="100"/>
          <w:position w:val="0"/>
          <w:sz w:val="24"/>
          <w:szCs w:val="24"/>
        </w:rPr>
        <w:t>klinis; dan/atau</w:t>
      </w:r>
    </w:p>
    <w:p>
      <w:pPr>
        <w:pStyle w:val="Style2"/>
        <w:keepNext w:val="0"/>
        <w:keepLines w:val="0"/>
        <w:widowControl w:val="0"/>
        <w:numPr>
          <w:ilvl w:val="0"/>
          <w:numId w:val="1085"/>
        </w:numPr>
        <w:shd w:val="clear" w:color="auto" w:fill="auto"/>
        <w:tabs>
          <w:tab w:pos="3146" w:val="left"/>
        </w:tabs>
        <w:bidi w:val="0"/>
        <w:spacing w:before="0" w:after="0" w:line="240" w:lineRule="auto"/>
        <w:ind w:left="2580" w:right="0" w:firstLine="0"/>
        <w:jc w:val="both"/>
      </w:pPr>
      <w:bookmarkStart w:id="1765" w:name="bookmark1765"/>
      <w:bookmarkEnd w:id="1765"/>
      <w:r>
        <w:rPr>
          <w:color w:val="000000"/>
          <w:spacing w:val="0"/>
          <w:w w:val="100"/>
          <w:position w:val="0"/>
          <w:sz w:val="24"/>
          <w:szCs w:val="24"/>
        </w:rPr>
        <w:t>laboratoris.</w:t>
      </w:r>
    </w:p>
    <w:p>
      <w:pPr>
        <w:pStyle w:val="Style2"/>
        <w:keepNext w:val="0"/>
        <w:keepLines w:val="0"/>
        <w:widowControl w:val="0"/>
        <w:numPr>
          <w:ilvl w:val="0"/>
          <w:numId w:val="1083"/>
        </w:numPr>
        <w:shd w:val="clear" w:color="auto" w:fill="auto"/>
        <w:tabs>
          <w:tab w:pos="2580" w:val="left"/>
        </w:tabs>
        <w:bidi w:val="0"/>
        <w:spacing w:before="0" w:after="0" w:line="240" w:lineRule="auto"/>
        <w:ind w:left="2020" w:right="0" w:firstLine="0"/>
        <w:jc w:val="both"/>
      </w:pPr>
      <w:bookmarkStart w:id="1766" w:name="bookmark1766"/>
      <w:bookmarkEnd w:id="1766"/>
      <w:r>
        <w:rPr>
          <w:color w:val="000000"/>
          <w:spacing w:val="0"/>
          <w:w w:val="100"/>
          <w:position w:val="0"/>
          <w:sz w:val="24"/>
          <w:szCs w:val="24"/>
        </w:rPr>
        <w:t>Pemeriksaan kesehatan Ikan secara fisik sebagaimana</w:t>
      </w:r>
    </w:p>
    <w:p>
      <w:pPr>
        <w:pStyle w:val="Style2"/>
        <w:keepNext w:val="0"/>
        <w:keepLines w:val="0"/>
        <w:widowControl w:val="0"/>
        <w:shd w:val="clear" w:color="auto" w:fill="auto"/>
        <w:tabs>
          <w:tab w:pos="5950" w:val="left"/>
          <w:tab w:pos="7255" w:val="left"/>
        </w:tabs>
        <w:bidi w:val="0"/>
        <w:spacing w:before="0" w:after="0" w:line="240" w:lineRule="auto"/>
        <w:ind w:left="2580" w:right="0" w:firstLine="0"/>
        <w:jc w:val="both"/>
      </w:pPr>
      <w:r>
        <w:rPr>
          <w:color w:val="000000"/>
          <w:spacing w:val="0"/>
          <w:w w:val="100"/>
          <w:position w:val="0"/>
          <w:sz w:val="24"/>
          <w:szCs w:val="24"/>
        </w:rPr>
        <w:t>dimaksud pada ayat (1)</w:t>
        <w:tab/>
        <w:t>huruf a,</w:t>
        <w:tab/>
        <w:t>dilakukan untuk</w:t>
      </w:r>
    </w:p>
    <w:p>
      <w:pPr>
        <w:pStyle w:val="Style2"/>
        <w:keepNext w:val="0"/>
        <w:keepLines w:val="0"/>
        <w:widowControl w:val="0"/>
        <w:shd w:val="clear" w:color="auto" w:fill="auto"/>
        <w:tabs>
          <w:tab w:pos="5950" w:val="left"/>
          <w:tab w:pos="8647" w:val="left"/>
        </w:tabs>
        <w:bidi w:val="0"/>
        <w:spacing w:before="0" w:after="0" w:line="240" w:lineRule="auto"/>
        <w:ind w:left="2580" w:right="0" w:firstLine="0"/>
        <w:jc w:val="both"/>
      </w:pPr>
      <w:r>
        <w:rPr>
          <w:color w:val="000000"/>
          <w:spacing w:val="0"/>
          <w:w w:val="100"/>
          <w:position w:val="0"/>
          <w:sz w:val="24"/>
          <w:szCs w:val="24"/>
        </w:rPr>
        <w:t>mengetahui kondisi dan</w:t>
        <w:tab/>
        <w:t>keutuhan kemasan</w:t>
        <w:tab/>
        <w:t>Media</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Pembawa HPIK tidak rusak dan Media Pembawa HPIK tidak busuk yang diamati secara visual.</w:t>
      </w:r>
    </w:p>
    <w:p>
      <w:pPr>
        <w:pStyle w:val="Style2"/>
        <w:keepNext w:val="0"/>
        <w:keepLines w:val="0"/>
        <w:widowControl w:val="0"/>
        <w:numPr>
          <w:ilvl w:val="0"/>
          <w:numId w:val="1083"/>
        </w:numPr>
        <w:shd w:val="clear" w:color="auto" w:fill="auto"/>
        <w:tabs>
          <w:tab w:pos="2580" w:val="left"/>
        </w:tabs>
        <w:bidi w:val="0"/>
        <w:spacing w:before="0" w:after="0" w:line="240" w:lineRule="auto"/>
        <w:ind w:left="2580" w:right="0" w:hanging="560"/>
        <w:jc w:val="both"/>
      </w:pPr>
      <w:bookmarkStart w:id="1767" w:name="bookmark1767"/>
      <w:bookmarkEnd w:id="1767"/>
      <w:r>
        <w:rPr>
          <w:color w:val="000000"/>
          <w:spacing w:val="0"/>
          <w:w w:val="100"/>
          <w:position w:val="0"/>
          <w:sz w:val="24"/>
          <w:szCs w:val="24"/>
        </w:rPr>
        <w:t>Pemeriksaan kesehatan Ikan secara klinis sebagaimana dimaksud pada ayat (1) huruf b, dilakukan untuk mengetahui kondisi kesehatan Media Pembawa HPIK terhadap HPIK atau HPI tertentu berdasarkan gejala klinis, tingkah laku dan abnormalitas yang diamati secara visual.</w:t>
      </w:r>
    </w:p>
    <w:p>
      <w:pPr>
        <w:pStyle w:val="Style2"/>
        <w:keepNext w:val="0"/>
        <w:keepLines w:val="0"/>
        <w:widowControl w:val="0"/>
        <w:numPr>
          <w:ilvl w:val="0"/>
          <w:numId w:val="1083"/>
        </w:numPr>
        <w:shd w:val="clear" w:color="auto" w:fill="auto"/>
        <w:tabs>
          <w:tab w:pos="2580" w:val="left"/>
        </w:tabs>
        <w:bidi w:val="0"/>
        <w:spacing w:before="0" w:after="0" w:line="240" w:lineRule="auto"/>
        <w:ind w:left="2580" w:right="0" w:hanging="560"/>
        <w:jc w:val="both"/>
      </w:pPr>
      <w:bookmarkStart w:id="1768" w:name="bookmark1768"/>
      <w:bookmarkEnd w:id="1768"/>
      <w:r>
        <w:rPr>
          <w:color w:val="000000"/>
          <w:spacing w:val="0"/>
          <w:w w:val="100"/>
          <w:position w:val="0"/>
          <w:sz w:val="24"/>
          <w:szCs w:val="24"/>
        </w:rPr>
        <w:t>Pemeriksaan kesehatan Ikan secara laboratoris sebagaimana dimaksud pada ayat (1) huruf c, dilakukan untuk memastikan Media Pembawa HPIK bebas atau tidak bebas dari HPIK atau HPI tertentu yang dipersyaratkan berdasarkan uji laboratorium sesuai standar dan metode yang ditetapkan.</w:t>
      </w:r>
    </w:p>
    <w:p>
      <w:pPr>
        <w:pStyle w:val="Style2"/>
        <w:keepNext w:val="0"/>
        <w:keepLines w:val="0"/>
        <w:widowControl w:val="0"/>
        <w:numPr>
          <w:ilvl w:val="0"/>
          <w:numId w:val="1083"/>
        </w:numPr>
        <w:shd w:val="clear" w:color="auto" w:fill="auto"/>
        <w:tabs>
          <w:tab w:pos="2574" w:val="left"/>
        </w:tabs>
        <w:bidi w:val="0"/>
        <w:spacing w:before="0" w:after="280" w:line="240" w:lineRule="auto"/>
        <w:ind w:left="2580" w:right="0" w:hanging="560"/>
        <w:jc w:val="both"/>
      </w:pPr>
      <w:bookmarkStart w:id="1769" w:name="bookmark1769"/>
      <w:bookmarkEnd w:id="1769"/>
      <w:r>
        <w:rPr>
          <w:color w:val="000000"/>
          <w:spacing w:val="0"/>
          <w:w w:val="100"/>
          <w:position w:val="0"/>
          <w:sz w:val="24"/>
          <w:szCs w:val="24"/>
        </w:rPr>
        <w:t>Pemeriksaan kesehatan Ikan sebagaimana dimaksud pada ayat (1) dilakukan dengan pengambilan contoh uji.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264</w:t>
      </w:r>
    </w:p>
    <w:p>
      <w:pPr>
        <w:pStyle w:val="Style2"/>
        <w:keepNext w:val="0"/>
        <w:keepLines w:val="0"/>
        <w:widowControl w:val="0"/>
        <w:numPr>
          <w:ilvl w:val="0"/>
          <w:numId w:val="1087"/>
        </w:numPr>
        <w:shd w:val="clear" w:color="auto" w:fill="auto"/>
        <w:tabs>
          <w:tab w:pos="2574" w:val="left"/>
        </w:tabs>
        <w:bidi w:val="0"/>
        <w:spacing w:before="0" w:after="0" w:line="240" w:lineRule="auto"/>
        <w:ind w:left="2580" w:right="0" w:hanging="560"/>
        <w:jc w:val="both"/>
      </w:pPr>
      <w:bookmarkStart w:id="1770" w:name="bookmark1770"/>
      <w:bookmarkEnd w:id="1770"/>
      <w:r>
        <w:rPr>
          <w:color w:val="000000"/>
          <w:spacing w:val="0"/>
          <w:w w:val="100"/>
          <w:position w:val="0"/>
          <w:sz w:val="24"/>
          <w:szCs w:val="24"/>
        </w:rPr>
        <w:t>Terhadap Media Pembawa HPIK yang akan dikeluarkan dari dalam wilayah Negara Kesatuan Republik Indonesia, apabila berdasarkan hasil pemeriksaan kesehatan Ikan sebagaimana dimaksud dalam Pasal 263 ayat (1) Media Pembawa HPIK tersebut:</w:t>
      </w:r>
    </w:p>
    <w:p>
      <w:pPr>
        <w:pStyle w:val="Style2"/>
        <w:keepNext w:val="0"/>
        <w:keepLines w:val="0"/>
        <w:widowControl w:val="0"/>
        <w:numPr>
          <w:ilvl w:val="0"/>
          <w:numId w:val="1089"/>
        </w:numPr>
        <w:shd w:val="clear" w:color="auto" w:fill="auto"/>
        <w:tabs>
          <w:tab w:pos="3146" w:val="left"/>
        </w:tabs>
        <w:bidi w:val="0"/>
        <w:spacing w:before="0" w:after="0" w:line="240" w:lineRule="auto"/>
        <w:ind w:left="3140" w:right="0" w:hanging="560"/>
        <w:jc w:val="both"/>
      </w:pPr>
      <w:bookmarkStart w:id="1771" w:name="bookmark1771"/>
      <w:bookmarkEnd w:id="1771"/>
      <w:r>
        <w:rPr>
          <w:color w:val="000000"/>
          <w:spacing w:val="0"/>
          <w:w w:val="100"/>
          <w:position w:val="0"/>
          <w:sz w:val="24"/>
          <w:szCs w:val="24"/>
        </w:rPr>
        <w:t>tidak menunjukkan gejala klinis tertular HPIK atau HPI tertentu atau bebas dari HPIK atau HPI tertentu, tidak rusak atau tidak busuk, maka terhadap Media Pembawa HPIK tersebut dilakukan pembebasan dengan diterbitkan sertifikat kesehatan Ikan untuk ekspor atau surat keterangan Media Pembawa Lain;</w:t>
      </w:r>
    </w:p>
    <w:p>
      <w:pPr>
        <w:pStyle w:val="Style2"/>
        <w:keepNext w:val="0"/>
        <w:keepLines w:val="0"/>
        <w:widowControl w:val="0"/>
        <w:numPr>
          <w:ilvl w:val="0"/>
          <w:numId w:val="1089"/>
        </w:numPr>
        <w:shd w:val="clear" w:color="auto" w:fill="auto"/>
        <w:tabs>
          <w:tab w:pos="3146" w:val="left"/>
        </w:tabs>
        <w:bidi w:val="0"/>
        <w:spacing w:before="0" w:after="0" w:line="240" w:lineRule="auto"/>
        <w:ind w:left="3140" w:right="0" w:hanging="560"/>
        <w:jc w:val="both"/>
      </w:pPr>
      <w:bookmarkStart w:id="1772" w:name="bookmark1772"/>
      <w:bookmarkEnd w:id="1772"/>
      <w:r>
        <w:rPr>
          <w:color w:val="000000"/>
          <w:spacing w:val="0"/>
          <w:w w:val="100"/>
          <w:position w:val="0"/>
          <w:sz w:val="24"/>
          <w:szCs w:val="24"/>
        </w:rPr>
        <w:t>menunjukkan gejala klinis HPIK atau HPI tertentu yang dipersyaratkan, atau tidak bebas dari HPIK atau HPI tertentu, rusak atau busuk, maka terhadap Media Pembawa HPIK tersebut dikenai tindakan Penolakan dengan diterbitkan surat penolakan; atau</w:t>
      </w:r>
    </w:p>
    <w:p>
      <w:pPr>
        <w:pStyle w:val="Style2"/>
        <w:keepNext w:val="0"/>
        <w:keepLines w:val="0"/>
        <w:widowControl w:val="0"/>
        <w:numPr>
          <w:ilvl w:val="0"/>
          <w:numId w:val="1089"/>
        </w:numPr>
        <w:shd w:val="clear" w:color="auto" w:fill="auto"/>
        <w:tabs>
          <w:tab w:pos="3146" w:val="left"/>
        </w:tabs>
        <w:bidi w:val="0"/>
        <w:spacing w:before="0" w:after="0" w:line="240" w:lineRule="auto"/>
        <w:ind w:left="3140" w:right="0" w:hanging="560"/>
        <w:jc w:val="both"/>
      </w:pPr>
      <w:bookmarkStart w:id="1773" w:name="bookmark1773"/>
      <w:bookmarkEnd w:id="1773"/>
      <w:r>
        <w:rPr>
          <w:color w:val="000000"/>
          <w:spacing w:val="0"/>
          <w:w w:val="100"/>
          <w:position w:val="0"/>
          <w:sz w:val="24"/>
          <w:szCs w:val="24"/>
        </w:rPr>
        <w:t>tidak bebas dari HPIK Golongan II atau HPI tertentu, maka terhadap Media Pembawa HPIK tersebut dapat diberikan perlakuan.</w:t>
      </w:r>
    </w:p>
    <w:p>
      <w:pPr>
        <w:pStyle w:val="Style2"/>
        <w:keepNext w:val="0"/>
        <w:keepLines w:val="0"/>
        <w:widowControl w:val="0"/>
        <w:numPr>
          <w:ilvl w:val="0"/>
          <w:numId w:val="1087"/>
        </w:numPr>
        <w:shd w:val="clear" w:color="auto" w:fill="auto"/>
        <w:tabs>
          <w:tab w:pos="2574" w:val="left"/>
        </w:tabs>
        <w:bidi w:val="0"/>
        <w:spacing w:before="0" w:after="0" w:line="240" w:lineRule="auto"/>
        <w:ind w:left="2580" w:right="0" w:hanging="560"/>
        <w:jc w:val="both"/>
      </w:pPr>
      <w:bookmarkStart w:id="1774" w:name="bookmark1774"/>
      <w:bookmarkEnd w:id="1774"/>
      <w:r>
        <w:rPr>
          <w:color w:val="000000"/>
          <w:spacing w:val="0"/>
          <w:w w:val="100"/>
          <w:position w:val="0"/>
          <w:sz w:val="24"/>
          <w:szCs w:val="24"/>
        </w:rPr>
        <w:t>Apabila setelah diberikan perlakuan sebagaimana dimaksud pada ayat (1) huruf c, Media Pembawa HPIK:</w:t>
      </w:r>
    </w:p>
    <w:p>
      <w:pPr>
        <w:pStyle w:val="Style2"/>
        <w:keepNext w:val="0"/>
        <w:keepLines w:val="0"/>
        <w:widowControl w:val="0"/>
        <w:numPr>
          <w:ilvl w:val="0"/>
          <w:numId w:val="1091"/>
        </w:numPr>
        <w:shd w:val="clear" w:color="auto" w:fill="auto"/>
        <w:tabs>
          <w:tab w:pos="3146" w:val="left"/>
        </w:tabs>
        <w:bidi w:val="0"/>
        <w:spacing w:before="0" w:after="0" w:line="240" w:lineRule="auto"/>
        <w:ind w:left="3140" w:right="0" w:hanging="560"/>
        <w:jc w:val="both"/>
      </w:pPr>
      <w:bookmarkStart w:id="1775" w:name="bookmark1775"/>
      <w:bookmarkEnd w:id="1775"/>
      <w:r>
        <w:rPr>
          <w:color w:val="000000"/>
          <w:spacing w:val="0"/>
          <w:w w:val="100"/>
          <w:position w:val="0"/>
          <w:sz w:val="24"/>
          <w:szCs w:val="24"/>
        </w:rPr>
        <w:t>dapat disembuhkan atau disucihamakan dari HPIK Golongan II atau HPI tertentu, maka Media Pembawa HPIK tersebut dilakukan pembebasan dengan diterbitkan sertifikat kesehatan Ikan untuk ekspor atau surat keterangan Media Pembawa lain;</w:t>
      </w:r>
    </w:p>
    <w:p>
      <w:pPr>
        <w:pStyle w:val="Style2"/>
        <w:keepNext w:val="0"/>
        <w:keepLines w:val="0"/>
        <w:widowControl w:val="0"/>
        <w:numPr>
          <w:ilvl w:val="0"/>
          <w:numId w:val="1091"/>
        </w:numPr>
        <w:shd w:val="clear" w:color="auto" w:fill="auto"/>
        <w:tabs>
          <w:tab w:pos="3146" w:val="left"/>
        </w:tabs>
        <w:bidi w:val="0"/>
        <w:spacing w:before="0" w:after="280" w:line="240" w:lineRule="auto"/>
        <w:ind w:left="3140" w:right="0" w:hanging="560"/>
        <w:jc w:val="both"/>
      </w:pPr>
      <w:bookmarkStart w:id="1776" w:name="bookmark1776"/>
      <w:bookmarkEnd w:id="1776"/>
      <w:r>
        <w:rPr>
          <w:color w:val="000000"/>
          <w:spacing w:val="0"/>
          <w:w w:val="100"/>
          <w:position w:val="0"/>
          <w:sz w:val="24"/>
          <w:szCs w:val="24"/>
        </w:rPr>
        <w:t>tidak dapat disembuhkan atau disucihamakan dari HPIK Golongan II atau HPI tertentu, maka terhadap Media Pembawa HPIK tersebut dikenai penolakan dengan diterbitkan surat penolakan dan tidak diterbitkan sertifikat kesehatan Ikan untuk Ekspor.</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265</w:t>
      </w:r>
    </w:p>
    <w:p>
      <w:pPr>
        <w:pStyle w:val="Style2"/>
        <w:keepNext w:val="0"/>
        <w:keepLines w:val="0"/>
        <w:widowControl w:val="0"/>
        <w:numPr>
          <w:ilvl w:val="0"/>
          <w:numId w:val="1093"/>
        </w:numPr>
        <w:shd w:val="clear" w:color="auto" w:fill="auto"/>
        <w:tabs>
          <w:tab w:pos="2574" w:val="left"/>
        </w:tabs>
        <w:bidi w:val="0"/>
        <w:spacing w:before="0" w:after="0" w:line="240" w:lineRule="auto"/>
        <w:ind w:left="2580" w:right="0" w:hanging="560"/>
        <w:jc w:val="both"/>
      </w:pPr>
      <w:bookmarkStart w:id="1777" w:name="bookmark1777"/>
      <w:bookmarkEnd w:id="1777"/>
      <w:r>
        <w:rPr>
          <w:color w:val="000000"/>
          <w:spacing w:val="0"/>
          <w:w w:val="100"/>
          <w:position w:val="0"/>
          <w:sz w:val="24"/>
          <w:szCs w:val="24"/>
        </w:rPr>
        <w:t>Dalam hal Pengeluaran Media Pembawa HPIK dipersyaratkan pemeriksaan Kesehatan, apabila Media Pembawa HPIK berasal dari Instalasi Karantina Ikan yang menerapkan Biosekuriti, pemeriksaan kesehatan sebagaimana dimaksud dalam Pasal 241 ayat (1) huruf b didasarkan atas hasil surveilan HPIK atau HPI tertentu.</w:t>
      </w:r>
    </w:p>
    <w:p>
      <w:pPr>
        <w:pStyle w:val="Style2"/>
        <w:keepNext w:val="0"/>
        <w:keepLines w:val="0"/>
        <w:widowControl w:val="0"/>
        <w:numPr>
          <w:ilvl w:val="0"/>
          <w:numId w:val="1093"/>
        </w:numPr>
        <w:shd w:val="clear" w:color="auto" w:fill="auto"/>
        <w:tabs>
          <w:tab w:pos="2574" w:val="left"/>
        </w:tabs>
        <w:bidi w:val="0"/>
        <w:spacing w:before="0" w:after="0" w:line="240" w:lineRule="auto"/>
        <w:ind w:left="2580" w:right="0" w:hanging="560"/>
        <w:jc w:val="both"/>
      </w:pPr>
      <w:bookmarkStart w:id="1778" w:name="bookmark1778"/>
      <w:bookmarkEnd w:id="1778"/>
      <w:r>
        <w:rPr>
          <w:color w:val="000000"/>
          <w:spacing w:val="0"/>
          <w:w w:val="100"/>
          <w:position w:val="0"/>
          <w:sz w:val="24"/>
          <w:szCs w:val="24"/>
        </w:rPr>
        <w:t>Dalam hal hasil surveilan HPIK atau HPI tertentu sebagaimana dimaksud pada ayat (1) memenuhi persyaratan negara tujuan, terhadap Media Pembawa HPIK tersebut dilakukan pembebasan dengan diterbitkan sertifikat kesehatan Ikan untuk ekspor atau surat keterangan Media Pembawa Lain.</w:t>
      </w:r>
    </w:p>
    <w:p>
      <w:pPr>
        <w:pStyle w:val="Style2"/>
        <w:keepNext w:val="0"/>
        <w:keepLines w:val="0"/>
        <w:widowControl w:val="0"/>
        <w:numPr>
          <w:ilvl w:val="0"/>
          <w:numId w:val="1093"/>
        </w:numPr>
        <w:shd w:val="clear" w:color="auto" w:fill="auto"/>
        <w:tabs>
          <w:tab w:pos="2574" w:val="left"/>
        </w:tabs>
        <w:bidi w:val="0"/>
        <w:spacing w:before="0" w:after="280" w:line="240" w:lineRule="auto"/>
        <w:ind w:left="2580" w:right="0" w:hanging="560"/>
        <w:jc w:val="both"/>
      </w:pPr>
      <w:bookmarkStart w:id="1779" w:name="bookmark1779"/>
      <w:bookmarkEnd w:id="1779"/>
      <w:r>
        <w:rPr>
          <w:color w:val="000000"/>
          <w:spacing w:val="0"/>
          <w:w w:val="100"/>
          <w:position w:val="0"/>
          <w:sz w:val="24"/>
          <w:szCs w:val="24"/>
        </w:rPr>
        <w:t>Berdasarkan verifikasi hasil surveilan HPIK atau HPI tertentu sebagaimana dimaksud pada ayat (1) apabila tidak memenuhi persyaratan negara tujuan, terhadap Media Pembawa HPIK tersebut dikenai penolakan dengan diterbitkan surat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Ikan dan Pengawasan</w:t>
        <w:br/>
        <w:t>dan /atau Pengendalian Terhadap Pemasukan Media Pembawa</w:t>
        <w:br/>
        <w:t>HPIK dari Area lain di dalam Wilayah Negara Kesatuan</w:t>
        <w:br/>
        <w:t>Republik Indonesia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266</w:t>
      </w:r>
    </w:p>
    <w:p>
      <w:pPr>
        <w:pStyle w:val="Style2"/>
        <w:keepNext w:val="0"/>
        <w:keepLines w:val="0"/>
        <w:widowControl w:val="0"/>
        <w:numPr>
          <w:ilvl w:val="0"/>
          <w:numId w:val="1095"/>
        </w:numPr>
        <w:shd w:val="clear" w:color="auto" w:fill="auto"/>
        <w:tabs>
          <w:tab w:pos="2588" w:val="left"/>
        </w:tabs>
        <w:bidi w:val="0"/>
        <w:spacing w:before="0" w:after="0" w:line="240" w:lineRule="auto"/>
        <w:ind w:left="2020" w:right="0" w:firstLine="0"/>
        <w:jc w:val="both"/>
      </w:pPr>
      <w:bookmarkStart w:id="1780" w:name="bookmark1780"/>
      <w:bookmarkEnd w:id="1780"/>
      <w:r>
        <w:rPr>
          <w:color w:val="000000"/>
          <w:spacing w:val="0"/>
          <w:w w:val="100"/>
          <w:position w:val="0"/>
          <w:sz w:val="24"/>
          <w:szCs w:val="24"/>
        </w:rPr>
        <w:t>Tindakan Karantina Ikan terhadap Pemasukan Media</w:t>
      </w:r>
    </w:p>
    <w:p>
      <w:pPr>
        <w:pStyle w:val="Style2"/>
        <w:keepNext w:val="0"/>
        <w:keepLines w:val="0"/>
        <w:widowControl w:val="0"/>
        <w:shd w:val="clear" w:color="auto" w:fill="auto"/>
        <w:tabs>
          <w:tab w:pos="5177" w:val="left"/>
        </w:tabs>
        <w:bidi w:val="0"/>
        <w:spacing w:before="0" w:after="0" w:line="240" w:lineRule="auto"/>
        <w:ind w:left="2580" w:right="0" w:firstLine="0"/>
        <w:jc w:val="both"/>
      </w:pPr>
      <w:r>
        <w:rPr>
          <w:color w:val="000000"/>
          <w:spacing w:val="0"/>
          <w:w w:val="100"/>
          <w:position w:val="0"/>
          <w:sz w:val="24"/>
          <w:szCs w:val="24"/>
        </w:rPr>
        <w:t>Pembawa HPIK dari Area lain di dalam wilayah Negara Kesatuan Republik Indonesia, sebagaimana dimaksud dalam Pasal 227</w:t>
        <w:tab/>
        <w:t>ayat (1) huruf c, diawali dengan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pemeriksaan.</w:t>
      </w:r>
    </w:p>
    <w:p>
      <w:pPr>
        <w:pStyle w:val="Style2"/>
        <w:keepNext w:val="0"/>
        <w:keepLines w:val="0"/>
        <w:widowControl w:val="0"/>
        <w:numPr>
          <w:ilvl w:val="0"/>
          <w:numId w:val="1095"/>
        </w:numPr>
        <w:shd w:val="clear" w:color="auto" w:fill="auto"/>
        <w:tabs>
          <w:tab w:pos="2588" w:val="left"/>
        </w:tabs>
        <w:bidi w:val="0"/>
        <w:spacing w:before="0" w:after="0" w:line="240" w:lineRule="auto"/>
        <w:ind w:left="2580" w:right="0" w:hanging="560"/>
        <w:jc w:val="both"/>
      </w:pPr>
      <w:bookmarkStart w:id="1781" w:name="bookmark1781"/>
      <w:bookmarkEnd w:id="1781"/>
      <w:r>
        <w:rPr>
          <w:color w:val="000000"/>
          <w:spacing w:val="0"/>
          <w:w w:val="100"/>
          <w:position w:val="0"/>
          <w:sz w:val="24"/>
          <w:szCs w:val="24"/>
        </w:rPr>
        <w:t>Pemeriksaan sebagaimana dimaksud pada ayat (1) berupa pemeriksaan administratif dan kesesuaian dokumen.</w:t>
      </w:r>
    </w:p>
    <w:p>
      <w:pPr>
        <w:pStyle w:val="Style2"/>
        <w:keepNext w:val="0"/>
        <w:keepLines w:val="0"/>
        <w:widowControl w:val="0"/>
        <w:numPr>
          <w:ilvl w:val="0"/>
          <w:numId w:val="1095"/>
        </w:numPr>
        <w:shd w:val="clear" w:color="auto" w:fill="auto"/>
        <w:tabs>
          <w:tab w:pos="2588" w:val="left"/>
        </w:tabs>
        <w:bidi w:val="0"/>
        <w:spacing w:before="0" w:after="0" w:line="240" w:lineRule="auto"/>
        <w:ind w:left="2580" w:right="0" w:hanging="560"/>
        <w:jc w:val="both"/>
      </w:pPr>
      <w:bookmarkStart w:id="1782" w:name="bookmark1782"/>
      <w:bookmarkEnd w:id="1782"/>
      <w:r>
        <w:rPr>
          <w:color w:val="000000"/>
          <w:spacing w:val="0"/>
          <w:w w:val="100"/>
          <w:position w:val="0"/>
          <w:sz w:val="24"/>
          <w:szCs w:val="24"/>
        </w:rPr>
        <w:t>Pemeriksaan administratif dan kesesuaian dokumen sebagaimana dimaksud pada ayat (2) dilakukan untuk mengetahui:</w:t>
      </w:r>
    </w:p>
    <w:p>
      <w:pPr>
        <w:pStyle w:val="Style2"/>
        <w:keepNext w:val="0"/>
        <w:keepLines w:val="0"/>
        <w:widowControl w:val="0"/>
        <w:numPr>
          <w:ilvl w:val="0"/>
          <w:numId w:val="1097"/>
        </w:numPr>
        <w:shd w:val="clear" w:color="auto" w:fill="auto"/>
        <w:tabs>
          <w:tab w:pos="3145" w:val="left"/>
        </w:tabs>
        <w:bidi w:val="0"/>
        <w:spacing w:before="0" w:after="0" w:line="240" w:lineRule="auto"/>
        <w:ind w:left="3160" w:right="0" w:hanging="580"/>
        <w:jc w:val="both"/>
      </w:pPr>
      <w:bookmarkStart w:id="1783" w:name="bookmark1783"/>
      <w:bookmarkEnd w:id="1783"/>
      <w:r>
        <w:rPr>
          <w:color w:val="000000"/>
          <w:spacing w:val="0"/>
          <w:w w:val="100"/>
          <w:position w:val="0"/>
          <w:sz w:val="24"/>
          <w:szCs w:val="24"/>
        </w:rPr>
        <w:t>kelengkapan, kebenaran, dan keabsahan dokumen persyaratan karantina Ikan; dan</w:t>
      </w:r>
    </w:p>
    <w:p>
      <w:pPr>
        <w:pStyle w:val="Style2"/>
        <w:keepNext w:val="0"/>
        <w:keepLines w:val="0"/>
        <w:widowControl w:val="0"/>
        <w:numPr>
          <w:ilvl w:val="0"/>
          <w:numId w:val="1097"/>
        </w:numPr>
        <w:shd w:val="clear" w:color="auto" w:fill="auto"/>
        <w:tabs>
          <w:tab w:pos="3145" w:val="left"/>
        </w:tabs>
        <w:bidi w:val="0"/>
        <w:spacing w:before="0" w:after="0" w:line="240" w:lineRule="auto"/>
        <w:ind w:left="3160" w:right="0" w:hanging="580"/>
        <w:jc w:val="both"/>
      </w:pPr>
      <w:bookmarkStart w:id="1784" w:name="bookmark1784"/>
      <w:bookmarkEnd w:id="1784"/>
      <w:r>
        <w:rPr>
          <w:color w:val="000000"/>
          <w:spacing w:val="0"/>
          <w:w w:val="100"/>
          <w:position w:val="0"/>
          <w:sz w:val="24"/>
          <w:szCs w:val="24"/>
        </w:rPr>
        <w:t>kesesuaian jenis dan jumlah Media Pembawa HPIK dengan dokumen persyaratan Karantina Ikan.</w:t>
      </w:r>
    </w:p>
    <w:p>
      <w:pPr>
        <w:pStyle w:val="Style2"/>
        <w:keepNext w:val="0"/>
        <w:keepLines w:val="0"/>
        <w:widowControl w:val="0"/>
        <w:numPr>
          <w:ilvl w:val="0"/>
          <w:numId w:val="1095"/>
        </w:numPr>
        <w:shd w:val="clear" w:color="auto" w:fill="auto"/>
        <w:tabs>
          <w:tab w:pos="2588" w:val="left"/>
        </w:tabs>
        <w:bidi w:val="0"/>
        <w:spacing w:before="0" w:after="0" w:line="240" w:lineRule="auto"/>
        <w:ind w:left="2580" w:right="0" w:hanging="560"/>
        <w:jc w:val="both"/>
      </w:pPr>
      <w:bookmarkStart w:id="1785" w:name="bookmark1785"/>
      <w:bookmarkEnd w:id="1785"/>
      <w:r>
        <w:rPr>
          <w:color w:val="000000"/>
          <w:spacing w:val="0"/>
          <w:w w:val="100"/>
          <w:position w:val="0"/>
          <w:sz w:val="24"/>
          <w:szCs w:val="24"/>
        </w:rPr>
        <w:t>Pemeriksaan administratif dan kesesuaian dokumen sebagaimana dimaksud pada ayat (2), dilakukan terhadap dokumen persyaratan Pemasukan Media Pembawa HPIK dari Area lain di dalam wilayah Negara Kesatuan Republik Indonesia.</w:t>
      </w:r>
    </w:p>
    <w:p>
      <w:pPr>
        <w:pStyle w:val="Style2"/>
        <w:keepNext w:val="0"/>
        <w:keepLines w:val="0"/>
        <w:widowControl w:val="0"/>
        <w:numPr>
          <w:ilvl w:val="0"/>
          <w:numId w:val="1095"/>
        </w:numPr>
        <w:shd w:val="clear" w:color="auto" w:fill="auto"/>
        <w:tabs>
          <w:tab w:pos="2588" w:val="left"/>
        </w:tabs>
        <w:bidi w:val="0"/>
        <w:spacing w:before="0" w:after="0" w:line="240" w:lineRule="auto"/>
        <w:ind w:left="2580" w:right="0" w:hanging="560"/>
        <w:jc w:val="both"/>
      </w:pPr>
      <w:bookmarkStart w:id="1786" w:name="bookmark1786"/>
      <w:bookmarkEnd w:id="1786"/>
      <w:r>
        <w:rPr>
          <w:color w:val="000000"/>
          <w:spacing w:val="0"/>
          <w:w w:val="100"/>
          <w:position w:val="0"/>
          <w:sz w:val="24"/>
          <w:szCs w:val="24"/>
        </w:rPr>
        <w:t>Dokumen persyaratan Pemasukan Media Pembawa HPIK dari Area lain di dalam wilayah Negara Kesatuan Republik Indonesia sebagaimana dimaksud pada ayat (4) berupa:</w:t>
      </w:r>
    </w:p>
    <w:p>
      <w:pPr>
        <w:pStyle w:val="Style2"/>
        <w:keepNext w:val="0"/>
        <w:keepLines w:val="0"/>
        <w:widowControl w:val="0"/>
        <w:numPr>
          <w:ilvl w:val="0"/>
          <w:numId w:val="1099"/>
        </w:numPr>
        <w:shd w:val="clear" w:color="auto" w:fill="auto"/>
        <w:tabs>
          <w:tab w:pos="3145" w:val="left"/>
        </w:tabs>
        <w:bidi w:val="0"/>
        <w:spacing w:before="0" w:after="0" w:line="240" w:lineRule="auto"/>
        <w:ind w:left="3160" w:right="0" w:hanging="580"/>
        <w:jc w:val="both"/>
      </w:pPr>
      <w:bookmarkStart w:id="1787" w:name="bookmark1787"/>
      <w:bookmarkEnd w:id="1787"/>
      <w:r>
        <w:rPr>
          <w:color w:val="000000"/>
          <w:spacing w:val="0"/>
          <w:w w:val="100"/>
          <w:position w:val="0"/>
          <w:sz w:val="24"/>
          <w:szCs w:val="24"/>
        </w:rPr>
        <w:t>sertifikat kesehatan Ikan dan Produk Ikan antar Area sebagaimana dimaksud dalam Pasal 227 ayat (1) huruf a;</w:t>
      </w:r>
    </w:p>
    <w:p>
      <w:pPr>
        <w:pStyle w:val="Style2"/>
        <w:keepNext w:val="0"/>
        <w:keepLines w:val="0"/>
        <w:widowControl w:val="0"/>
        <w:numPr>
          <w:ilvl w:val="0"/>
          <w:numId w:val="1099"/>
        </w:numPr>
        <w:shd w:val="clear" w:color="auto" w:fill="auto"/>
        <w:tabs>
          <w:tab w:pos="3145" w:val="left"/>
        </w:tabs>
        <w:bidi w:val="0"/>
        <w:spacing w:before="0" w:after="0" w:line="240" w:lineRule="auto"/>
        <w:ind w:left="3160" w:right="0" w:hanging="580"/>
        <w:jc w:val="both"/>
      </w:pPr>
      <w:bookmarkStart w:id="1788" w:name="bookmark1788"/>
      <w:bookmarkEnd w:id="1788"/>
      <w:r>
        <w:rPr>
          <w:color w:val="000000"/>
          <w:spacing w:val="0"/>
          <w:w w:val="100"/>
          <w:position w:val="0"/>
          <w:sz w:val="24"/>
          <w:szCs w:val="24"/>
        </w:rPr>
        <w:t>surat keterangan Media Pembawa Lain sebagaimana dimaksud dalam Pasal 227 ayat (3);</w:t>
      </w:r>
    </w:p>
    <w:p>
      <w:pPr>
        <w:pStyle w:val="Style2"/>
        <w:keepNext w:val="0"/>
        <w:keepLines w:val="0"/>
        <w:widowControl w:val="0"/>
        <w:numPr>
          <w:ilvl w:val="0"/>
          <w:numId w:val="1099"/>
        </w:numPr>
        <w:shd w:val="clear" w:color="auto" w:fill="auto"/>
        <w:tabs>
          <w:tab w:pos="3145" w:val="left"/>
        </w:tabs>
        <w:bidi w:val="0"/>
        <w:spacing w:before="0" w:after="0" w:line="240" w:lineRule="auto"/>
        <w:ind w:left="3160" w:right="0" w:hanging="580"/>
        <w:jc w:val="both"/>
      </w:pPr>
      <w:bookmarkStart w:id="1789" w:name="bookmark1789"/>
      <w:bookmarkEnd w:id="1789"/>
      <w:r>
        <w:rPr>
          <w:color w:val="000000"/>
          <w:spacing w:val="0"/>
          <w:w w:val="100"/>
          <w:position w:val="0"/>
          <w:sz w:val="24"/>
          <w:szCs w:val="24"/>
        </w:rPr>
        <w:t>dokumen lain yang dipersyaratkan sebagaimana dimaksud dalam Pasal 227 ayat (4); dan</w:t>
      </w:r>
    </w:p>
    <w:p>
      <w:pPr>
        <w:pStyle w:val="Style2"/>
        <w:keepNext w:val="0"/>
        <w:keepLines w:val="0"/>
        <w:widowControl w:val="0"/>
        <w:numPr>
          <w:ilvl w:val="0"/>
          <w:numId w:val="1099"/>
        </w:numPr>
        <w:shd w:val="clear" w:color="auto" w:fill="auto"/>
        <w:tabs>
          <w:tab w:pos="3145" w:val="left"/>
        </w:tabs>
        <w:bidi w:val="0"/>
        <w:spacing w:before="0" w:after="0" w:line="240" w:lineRule="auto"/>
        <w:ind w:left="3160" w:right="0" w:hanging="580"/>
        <w:jc w:val="both"/>
      </w:pPr>
      <w:bookmarkStart w:id="1790" w:name="bookmark1790"/>
      <w:bookmarkEnd w:id="1790"/>
      <w:r>
        <w:rPr>
          <w:color w:val="000000"/>
          <w:spacing w:val="0"/>
          <w:w w:val="100"/>
          <w:position w:val="0"/>
          <w:sz w:val="24"/>
          <w:szCs w:val="24"/>
        </w:rPr>
        <w:t>surat keterangan Transit sebagaimana dimaksud dalam Pasal 227 ayat (5).</w:t>
      </w:r>
    </w:p>
    <w:p>
      <w:pPr>
        <w:pStyle w:val="Style2"/>
        <w:keepNext w:val="0"/>
        <w:keepLines w:val="0"/>
        <w:widowControl w:val="0"/>
        <w:numPr>
          <w:ilvl w:val="0"/>
          <w:numId w:val="1095"/>
        </w:numPr>
        <w:shd w:val="clear" w:color="auto" w:fill="auto"/>
        <w:tabs>
          <w:tab w:pos="2588" w:val="left"/>
        </w:tabs>
        <w:bidi w:val="0"/>
        <w:spacing w:before="0" w:after="460" w:line="240" w:lineRule="auto"/>
        <w:ind w:left="2580" w:right="0" w:hanging="560"/>
        <w:jc w:val="both"/>
      </w:pPr>
      <w:bookmarkStart w:id="1791" w:name="bookmark1791"/>
      <w:bookmarkEnd w:id="1791"/>
      <w:r>
        <w:rPr>
          <w:color w:val="000000"/>
          <w:spacing w:val="0"/>
          <w:w w:val="100"/>
          <w:position w:val="0"/>
          <w:sz w:val="24"/>
          <w:szCs w:val="24"/>
        </w:rPr>
        <w:t>Dokumen persyaratan Karantina lkan sebagaimana dimaksud pada ayat (3), berbentuk dokumen cetak atau dakumen elektronik.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267</w:t>
      </w:r>
    </w:p>
    <w:p>
      <w:pPr>
        <w:pStyle w:val="Style2"/>
        <w:keepNext w:val="0"/>
        <w:keepLines w:val="0"/>
        <w:widowControl w:val="0"/>
        <w:shd w:val="clear" w:color="auto" w:fill="auto"/>
        <w:bidi w:val="0"/>
        <w:spacing w:before="0" w:after="0" w:line="240" w:lineRule="auto"/>
        <w:ind w:left="2580" w:right="0" w:hanging="560"/>
        <w:jc w:val="both"/>
      </w:pPr>
      <w:r>
        <w:rPr>
          <w:color w:val="000000"/>
          <w:spacing w:val="0"/>
          <w:w w:val="100"/>
          <w:position w:val="0"/>
          <w:sz w:val="24"/>
          <w:szCs w:val="24"/>
          <w:shd w:val="clear" w:color="auto" w:fill="FFFFFF"/>
        </w:rPr>
        <w:t>(1) Dalam hal hasil pemeriksaan administratif dan kesesuaian dokumen sebagaimana dimaksud dalam Pasal 266 ayat</w:t>
      </w:r>
    </w:p>
    <w:p>
      <w:pPr>
        <w:pStyle w:val="Style2"/>
        <w:keepNext w:val="0"/>
        <w:keepLines w:val="0"/>
        <w:widowControl w:val="0"/>
        <w:numPr>
          <w:ilvl w:val="0"/>
          <w:numId w:val="1053"/>
        </w:numPr>
        <w:shd w:val="clear" w:color="auto" w:fill="auto"/>
        <w:bidi w:val="0"/>
        <w:spacing w:before="0" w:after="0" w:line="240" w:lineRule="auto"/>
        <w:ind w:left="2580" w:right="0" w:firstLine="0"/>
        <w:jc w:val="both"/>
      </w:pPr>
      <w:bookmarkStart w:id="1792" w:name="bookmark1792"/>
      <w:bookmarkEnd w:id="1792"/>
      <w:r>
        <w:rPr>
          <w:color w:val="000000"/>
          <w:spacing w:val="0"/>
          <w:w w:val="100"/>
          <w:position w:val="0"/>
          <w:sz w:val="24"/>
          <w:szCs w:val="24"/>
        </w:rPr>
        <w:t>, dinyatakan:</w:t>
      </w:r>
    </w:p>
    <w:p>
      <w:pPr>
        <w:pStyle w:val="Style2"/>
        <w:keepNext w:val="0"/>
        <w:keepLines w:val="0"/>
        <w:widowControl w:val="0"/>
        <w:numPr>
          <w:ilvl w:val="0"/>
          <w:numId w:val="1101"/>
        </w:numPr>
        <w:shd w:val="clear" w:color="auto" w:fill="auto"/>
        <w:tabs>
          <w:tab w:pos="3145" w:val="left"/>
        </w:tabs>
        <w:bidi w:val="0"/>
        <w:spacing w:before="0" w:after="0" w:line="240" w:lineRule="auto"/>
        <w:ind w:left="2580" w:right="0" w:firstLine="0"/>
        <w:jc w:val="both"/>
      </w:pPr>
      <w:bookmarkStart w:id="1793" w:name="bookmark1793"/>
      <w:bookmarkEnd w:id="1793"/>
      <w:r>
        <w:rPr>
          <w:color w:val="000000"/>
          <w:spacing w:val="0"/>
          <w:w w:val="100"/>
          <w:position w:val="0"/>
          <w:sz w:val="24"/>
          <w:szCs w:val="24"/>
        </w:rPr>
        <w:t>dokumen persyaratan tidak lengkap;</w:t>
      </w:r>
    </w:p>
    <w:p>
      <w:pPr>
        <w:pStyle w:val="Style2"/>
        <w:keepNext w:val="0"/>
        <w:keepLines w:val="0"/>
        <w:widowControl w:val="0"/>
        <w:numPr>
          <w:ilvl w:val="0"/>
          <w:numId w:val="1101"/>
        </w:numPr>
        <w:shd w:val="clear" w:color="auto" w:fill="auto"/>
        <w:tabs>
          <w:tab w:pos="3145" w:val="left"/>
        </w:tabs>
        <w:bidi w:val="0"/>
        <w:spacing w:before="0" w:after="0" w:line="240" w:lineRule="auto"/>
        <w:ind w:left="3160" w:right="0" w:hanging="580"/>
        <w:jc w:val="both"/>
      </w:pPr>
      <w:bookmarkStart w:id="1794" w:name="bookmark1794"/>
      <w:bookmarkEnd w:id="1794"/>
      <w:r>
        <w:rPr>
          <w:color w:val="000000"/>
          <w:spacing w:val="0"/>
          <w:w w:val="100"/>
          <w:position w:val="0"/>
          <w:sz w:val="24"/>
          <w:szCs w:val="24"/>
        </w:rPr>
        <w:t>dokumen persyaratan tidak benar atau tidak sah; dan /atau</w:t>
      </w:r>
    </w:p>
    <w:p>
      <w:pPr>
        <w:pStyle w:val="Style2"/>
        <w:keepNext w:val="0"/>
        <w:keepLines w:val="0"/>
        <w:widowControl w:val="0"/>
        <w:numPr>
          <w:ilvl w:val="0"/>
          <w:numId w:val="1101"/>
        </w:numPr>
        <w:shd w:val="clear" w:color="auto" w:fill="auto"/>
        <w:tabs>
          <w:tab w:pos="3145" w:val="left"/>
        </w:tabs>
        <w:bidi w:val="0"/>
        <w:spacing w:before="0" w:after="360" w:line="240" w:lineRule="auto"/>
        <w:ind w:left="2580" w:right="0" w:firstLine="0"/>
        <w:jc w:val="both"/>
      </w:pPr>
      <w:bookmarkStart w:id="1795" w:name="bookmark1795"/>
      <w:bookmarkEnd w:id="1795"/>
      <w:r>
        <w:rPr>
          <w:color w:val="000000"/>
          <w:spacing w:val="0"/>
          <w:w w:val="100"/>
          <w:position w:val="0"/>
          <w:sz w:val="24"/>
          <w:szCs w:val="24"/>
        </w:rPr>
        <w:t>jenis atau jumlah Media Pembawa HPIK tidak sesuai; terhadap Media Pembawa HPIK dikenai penahanan.</w:t>
      </w:r>
    </w:p>
    <w:p>
      <w:pPr>
        <w:pStyle w:val="Style2"/>
        <w:keepNext w:val="0"/>
        <w:keepLines w:val="0"/>
        <w:widowControl w:val="0"/>
        <w:numPr>
          <w:ilvl w:val="0"/>
          <w:numId w:val="1041"/>
        </w:numPr>
        <w:shd w:val="clear" w:color="auto" w:fill="auto"/>
        <w:tabs>
          <w:tab w:pos="2586" w:val="left"/>
        </w:tabs>
        <w:bidi w:val="0"/>
        <w:spacing w:before="0" w:after="0" w:line="240" w:lineRule="auto"/>
        <w:ind w:left="2560" w:right="0" w:hanging="540"/>
        <w:jc w:val="both"/>
      </w:pPr>
      <w:bookmarkStart w:id="1796" w:name="bookmark1796"/>
      <w:bookmarkEnd w:id="1796"/>
      <w:r>
        <w:rPr>
          <w:color w:val="000000"/>
          <w:spacing w:val="0"/>
          <w:w w:val="100"/>
          <w:position w:val="0"/>
          <w:sz w:val="24"/>
          <w:szCs w:val="24"/>
          <w:shd w:val="clear" w:color="auto" w:fill="FFFFFF"/>
        </w:rPr>
        <w:t>Dalam hal hasil pemeriksaan administratif dan kesesuaian dokumen sebagaimana dimaksud dalam Pasal 266 ayat</w:t>
      </w:r>
    </w:p>
    <w:p>
      <w:pPr>
        <w:pStyle w:val="Style2"/>
        <w:keepNext w:val="0"/>
        <w:keepLines w:val="0"/>
        <w:widowControl w:val="0"/>
        <w:numPr>
          <w:ilvl w:val="0"/>
          <w:numId w:val="1029"/>
        </w:numPr>
        <w:shd w:val="clear" w:color="auto" w:fill="auto"/>
        <w:tabs>
          <w:tab w:pos="3131" w:val="left"/>
        </w:tabs>
        <w:bidi w:val="0"/>
        <w:spacing w:before="0" w:after="0" w:line="240" w:lineRule="auto"/>
        <w:ind w:left="2560" w:right="0" w:firstLine="20"/>
        <w:jc w:val="both"/>
      </w:pPr>
      <w:bookmarkStart w:id="1797" w:name="bookmark1797"/>
      <w:bookmarkEnd w:id="1797"/>
      <w:r>
        <w:rPr>
          <w:color w:val="000000"/>
          <w:spacing w:val="0"/>
          <w:w w:val="100"/>
          <w:position w:val="0"/>
          <w:sz w:val="24"/>
          <w:szCs w:val="24"/>
        </w:rPr>
        <w:t>, Media Pembawa HPIK merupakan jenis yang dilarang dikeluarkan dari suatu Area ke Area lain di dalam wilayah Negara Kesatuan Republik Indonesia, terhadap Media Pembawa HPIK dikenai penolakan.</w:t>
      </w:r>
    </w:p>
    <w:p>
      <w:pPr>
        <w:pStyle w:val="Style2"/>
        <w:keepNext w:val="0"/>
        <w:keepLines w:val="0"/>
        <w:widowControl w:val="0"/>
        <w:numPr>
          <w:ilvl w:val="0"/>
          <w:numId w:val="1029"/>
        </w:numPr>
        <w:shd w:val="clear" w:color="auto" w:fill="auto"/>
        <w:tabs>
          <w:tab w:pos="2586" w:val="left"/>
        </w:tabs>
        <w:bidi w:val="0"/>
        <w:spacing w:before="0" w:after="0" w:line="240" w:lineRule="auto"/>
        <w:ind w:left="2560" w:right="0" w:hanging="540"/>
        <w:jc w:val="both"/>
      </w:pPr>
      <w:bookmarkStart w:id="1798" w:name="bookmark1798"/>
      <w:bookmarkEnd w:id="1798"/>
      <w:r>
        <w:rPr>
          <w:color w:val="000000"/>
          <w:spacing w:val="0"/>
          <w:w w:val="100"/>
          <w:position w:val="0"/>
          <w:sz w:val="24"/>
          <w:szCs w:val="24"/>
        </w:rPr>
        <w:t>Dalam hal hasil pemeriksaan administratif dan kesesuaian dokumen sebagaimana dimaksud dalam Pasal 266 ayat (2), dinyatakan lengkap, benar, dan sah serta jenis dan</w:t>
      </w:r>
    </w:p>
    <w:p>
      <w:pPr>
        <w:pStyle w:val="Style2"/>
        <w:keepNext w:val="0"/>
        <w:keepLines w:val="0"/>
        <w:widowControl w:val="0"/>
        <w:shd w:val="clear" w:color="auto" w:fill="auto"/>
        <w:bidi w:val="0"/>
        <w:spacing w:before="0" w:after="460" w:line="240" w:lineRule="auto"/>
        <w:ind w:left="2560" w:right="0" w:firstLine="20"/>
        <w:jc w:val="both"/>
      </w:pPr>
      <w:r>
        <w:rPr>
          <w:color w:val="000000"/>
          <w:spacing w:val="0"/>
          <w:w w:val="100"/>
          <w:position w:val="0"/>
          <w:sz w:val="24"/>
          <w:szCs w:val="24"/>
        </w:rPr>
        <w:t>jumlah Media Pembawa HPIK sesuai, terhadap Media Pembawa HPIK dikenai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268</w:t>
      </w:r>
    </w:p>
    <w:p>
      <w:pPr>
        <w:pStyle w:val="Style2"/>
        <w:keepNext w:val="0"/>
        <w:keepLines w:val="0"/>
        <w:widowControl w:val="0"/>
        <w:numPr>
          <w:ilvl w:val="0"/>
          <w:numId w:val="1103"/>
        </w:numPr>
        <w:shd w:val="clear" w:color="auto" w:fill="auto"/>
        <w:tabs>
          <w:tab w:pos="2586" w:val="left"/>
        </w:tabs>
        <w:bidi w:val="0"/>
        <w:spacing w:before="0" w:after="0" w:line="240" w:lineRule="auto"/>
        <w:ind w:left="2020" w:right="0" w:firstLine="0"/>
        <w:jc w:val="both"/>
      </w:pPr>
      <w:bookmarkStart w:id="1799" w:name="bookmark1799"/>
      <w:bookmarkEnd w:id="1799"/>
      <w:r>
        <w:rPr>
          <w:color w:val="000000"/>
          <w:spacing w:val="0"/>
          <w:w w:val="100"/>
          <w:position w:val="0"/>
          <w:sz w:val="24"/>
          <w:szCs w:val="24"/>
          <w:shd w:val="clear" w:color="auto" w:fill="FFFFFF"/>
        </w:rPr>
        <w:t>Penahanan sebagaimana dimaksud dalam Pasal 267 ayat</w:t>
      </w:r>
    </w:p>
    <w:p>
      <w:pPr>
        <w:pStyle w:val="Style2"/>
        <w:keepNext w:val="0"/>
        <w:keepLines w:val="0"/>
        <w:widowControl w:val="0"/>
        <w:numPr>
          <w:ilvl w:val="0"/>
          <w:numId w:val="1105"/>
        </w:numPr>
        <w:shd w:val="clear" w:color="auto" w:fill="auto"/>
        <w:tabs>
          <w:tab w:pos="3131" w:val="left"/>
        </w:tabs>
        <w:bidi w:val="0"/>
        <w:spacing w:before="0" w:after="0" w:line="240" w:lineRule="auto"/>
        <w:ind w:left="2560" w:right="0" w:firstLine="20"/>
        <w:jc w:val="both"/>
      </w:pPr>
      <w:bookmarkStart w:id="1800" w:name="bookmark1800"/>
      <w:bookmarkEnd w:id="1800"/>
      <w:r>
        <w:rPr>
          <w:color w:val="000000"/>
          <w:spacing w:val="0"/>
          <w:w w:val="100"/>
          <w:position w:val="0"/>
          <w:sz w:val="24"/>
          <w:szCs w:val="24"/>
        </w:rPr>
        <w:t>, dilakukan dalam jangka waktu paling lama 3 (tiga) hari kerja.</w:t>
      </w:r>
    </w:p>
    <w:p>
      <w:pPr>
        <w:pStyle w:val="Style2"/>
        <w:keepNext w:val="0"/>
        <w:keepLines w:val="0"/>
        <w:widowControl w:val="0"/>
        <w:numPr>
          <w:ilvl w:val="0"/>
          <w:numId w:val="1105"/>
        </w:numPr>
        <w:shd w:val="clear" w:color="auto" w:fill="auto"/>
        <w:tabs>
          <w:tab w:pos="2586" w:val="left"/>
        </w:tabs>
        <w:bidi w:val="0"/>
        <w:spacing w:before="0" w:after="0" w:line="240" w:lineRule="auto"/>
        <w:ind w:left="2560" w:right="0" w:hanging="540"/>
        <w:jc w:val="both"/>
      </w:pPr>
      <w:bookmarkStart w:id="1801" w:name="bookmark1801"/>
      <w:bookmarkEnd w:id="1801"/>
      <w:r>
        <w:rPr>
          <w:color w:val="000000"/>
          <w:spacing w:val="0"/>
          <w:w w:val="100"/>
          <w:position w:val="0"/>
          <w:sz w:val="24"/>
          <w:szCs w:val="24"/>
        </w:rPr>
        <w:t>Terhadap Media Pembawa HPIK yang dikenai penahanan, Pejabat Karantina Ikan di Tempat Pemasukan menerbitkan surat penahanan Media Pembawa HPIK.</w:t>
      </w:r>
    </w:p>
    <w:p>
      <w:pPr>
        <w:pStyle w:val="Style2"/>
        <w:keepNext w:val="0"/>
        <w:keepLines w:val="0"/>
        <w:widowControl w:val="0"/>
        <w:numPr>
          <w:ilvl w:val="0"/>
          <w:numId w:val="1105"/>
        </w:numPr>
        <w:shd w:val="clear" w:color="auto" w:fill="auto"/>
        <w:tabs>
          <w:tab w:pos="2586" w:val="left"/>
        </w:tabs>
        <w:bidi w:val="0"/>
        <w:spacing w:before="0" w:after="0" w:line="240" w:lineRule="auto"/>
        <w:ind w:left="2560" w:right="0" w:hanging="540"/>
        <w:jc w:val="both"/>
      </w:pPr>
      <w:bookmarkStart w:id="1802" w:name="bookmark1802"/>
      <w:bookmarkEnd w:id="1802"/>
      <w:r>
        <w:rPr>
          <w:color w:val="000000"/>
          <w:spacing w:val="0"/>
          <w:w w:val="100"/>
          <w:position w:val="0"/>
          <w:sz w:val="24"/>
          <w:szCs w:val="24"/>
        </w:rPr>
        <w:t>Hasil penahanan Media Pembawa HPIK sebagaimana pada ayat (1) dituangkan dalam berita acara penahanan Media Pembawa HPIK.</w:t>
      </w:r>
    </w:p>
    <w:p>
      <w:pPr>
        <w:pStyle w:val="Style2"/>
        <w:keepNext w:val="0"/>
        <w:keepLines w:val="0"/>
        <w:widowControl w:val="0"/>
        <w:numPr>
          <w:ilvl w:val="0"/>
          <w:numId w:val="1105"/>
        </w:numPr>
        <w:shd w:val="clear" w:color="auto" w:fill="auto"/>
        <w:tabs>
          <w:tab w:pos="2586" w:val="left"/>
        </w:tabs>
        <w:bidi w:val="0"/>
        <w:spacing w:before="0" w:after="280" w:line="240" w:lineRule="auto"/>
        <w:ind w:left="2560" w:right="0" w:hanging="540"/>
        <w:jc w:val="both"/>
      </w:pPr>
      <w:bookmarkStart w:id="1803" w:name="bookmark1803"/>
      <w:bookmarkEnd w:id="1803"/>
      <w:r>
        <w:rPr>
          <w:color w:val="000000"/>
          <w:spacing w:val="0"/>
          <w:w w:val="100"/>
          <w:position w:val="0"/>
          <w:sz w:val="24"/>
          <w:szCs w:val="24"/>
        </w:rPr>
        <w:t>Apabila setelah jangka waktu 3 (tiga) hari kerja sebagaimana dimaksud pada ayat (1) berakhir, Media Pembawa HPIK tidak dilengkapi dokumen persyaratan, terhadap Media Pembawa HPIK dikenai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269</w:t>
      </w:r>
    </w:p>
    <w:p>
      <w:pPr>
        <w:pStyle w:val="Style2"/>
        <w:keepNext w:val="0"/>
        <w:keepLines w:val="0"/>
        <w:widowControl w:val="0"/>
        <w:numPr>
          <w:ilvl w:val="0"/>
          <w:numId w:val="1107"/>
        </w:numPr>
        <w:shd w:val="clear" w:color="auto" w:fill="auto"/>
        <w:tabs>
          <w:tab w:pos="2586" w:val="left"/>
        </w:tabs>
        <w:bidi w:val="0"/>
        <w:spacing w:before="0" w:after="0" w:line="240" w:lineRule="auto"/>
        <w:ind w:left="2560" w:right="0" w:hanging="540"/>
        <w:jc w:val="both"/>
      </w:pPr>
      <w:bookmarkStart w:id="1804" w:name="bookmark1804"/>
      <w:bookmarkEnd w:id="1804"/>
      <w:r>
        <w:rPr>
          <w:color w:val="000000"/>
          <w:spacing w:val="0"/>
          <w:w w:val="100"/>
          <w:position w:val="0"/>
          <w:sz w:val="24"/>
          <w:szCs w:val="24"/>
          <w:shd w:val="clear" w:color="auto" w:fill="FFFFFF"/>
        </w:rPr>
        <w:t>Media Pembawa HPIK yang dikenai penolakan sebagaimana dalam Pasal 267 ayat (2) dan Pasal 268 ayat</w:t>
      </w:r>
    </w:p>
    <w:p>
      <w:pPr>
        <w:pStyle w:val="Style2"/>
        <w:keepNext w:val="0"/>
        <w:keepLines w:val="0"/>
        <w:widowControl w:val="0"/>
        <w:numPr>
          <w:ilvl w:val="0"/>
          <w:numId w:val="1029"/>
        </w:numPr>
        <w:shd w:val="clear" w:color="auto" w:fill="auto"/>
        <w:tabs>
          <w:tab w:pos="3131" w:val="left"/>
        </w:tabs>
        <w:bidi w:val="0"/>
        <w:spacing w:before="0" w:after="0" w:line="240" w:lineRule="auto"/>
        <w:ind w:left="2560" w:right="0" w:firstLine="0"/>
        <w:jc w:val="left"/>
      </w:pPr>
      <w:bookmarkStart w:id="1805" w:name="bookmark1805"/>
      <w:bookmarkEnd w:id="1805"/>
      <w:r>
        <w:rPr>
          <w:color w:val="000000"/>
          <w:spacing w:val="0"/>
          <w:w w:val="100"/>
          <w:position w:val="0"/>
          <w:sz w:val="24"/>
          <w:szCs w:val="24"/>
        </w:rPr>
        <w:t>, diterbitkan surat penolakan.</w:t>
      </w:r>
    </w:p>
    <w:p>
      <w:pPr>
        <w:pStyle w:val="Style2"/>
        <w:keepNext w:val="0"/>
        <w:keepLines w:val="0"/>
        <w:widowControl w:val="0"/>
        <w:numPr>
          <w:ilvl w:val="0"/>
          <w:numId w:val="1107"/>
        </w:numPr>
        <w:shd w:val="clear" w:color="auto" w:fill="auto"/>
        <w:tabs>
          <w:tab w:pos="2586" w:val="left"/>
        </w:tabs>
        <w:bidi w:val="0"/>
        <w:spacing w:before="0" w:after="0" w:line="240" w:lineRule="auto"/>
        <w:ind w:left="2560" w:right="0" w:hanging="540"/>
        <w:jc w:val="both"/>
      </w:pPr>
      <w:bookmarkStart w:id="1806" w:name="bookmark1806"/>
      <w:bookmarkEnd w:id="1806"/>
      <w:r>
        <w:rPr>
          <w:color w:val="000000"/>
          <w:spacing w:val="0"/>
          <w:w w:val="100"/>
          <w:position w:val="0"/>
          <w:sz w:val="24"/>
          <w:szCs w:val="24"/>
        </w:rPr>
        <w:t>Terhadap Media Pembawa HPIK yang dikenai penolakan sebagaimana dimaksud pada ayat (1), Pemilik harus segera mengirim kembali ke Area asal dalam jangka waktu paling lama 3 (tiga) hari kerja sejak Pemilik menerima surat penolakan.</w:t>
      </w:r>
    </w:p>
    <w:p>
      <w:pPr>
        <w:pStyle w:val="Style2"/>
        <w:keepNext w:val="0"/>
        <w:keepLines w:val="0"/>
        <w:widowControl w:val="0"/>
        <w:numPr>
          <w:ilvl w:val="0"/>
          <w:numId w:val="1107"/>
        </w:numPr>
        <w:shd w:val="clear" w:color="auto" w:fill="auto"/>
        <w:tabs>
          <w:tab w:pos="2586" w:val="left"/>
        </w:tabs>
        <w:bidi w:val="0"/>
        <w:spacing w:before="0" w:after="0" w:line="240" w:lineRule="auto"/>
        <w:ind w:left="2560" w:right="0" w:hanging="540"/>
        <w:jc w:val="both"/>
      </w:pPr>
      <w:bookmarkStart w:id="1807" w:name="bookmark1807"/>
      <w:bookmarkEnd w:id="1807"/>
      <w:r>
        <w:rPr>
          <w:color w:val="000000"/>
          <w:spacing w:val="0"/>
          <w:w w:val="100"/>
          <w:position w:val="0"/>
          <w:sz w:val="24"/>
          <w:szCs w:val="24"/>
        </w:rPr>
        <w:t>Dalam hal pengiriman kembali Media Pembawa HPIK yang dikenai penolakan sebagaimana dimaksud pada ayat (2), tidak dapat dilaksanakan karena ketiadaan alat angkut, penolakan dapat diperpanjang masa waktunya.</w:t>
      </w:r>
    </w:p>
    <w:p>
      <w:pPr>
        <w:pStyle w:val="Style2"/>
        <w:keepNext w:val="0"/>
        <w:keepLines w:val="0"/>
        <w:widowControl w:val="0"/>
        <w:numPr>
          <w:ilvl w:val="0"/>
          <w:numId w:val="1107"/>
        </w:numPr>
        <w:shd w:val="clear" w:color="auto" w:fill="auto"/>
        <w:tabs>
          <w:tab w:pos="2586" w:val="left"/>
        </w:tabs>
        <w:bidi w:val="0"/>
        <w:spacing w:before="0" w:after="0" w:line="240" w:lineRule="auto"/>
        <w:ind w:left="2560" w:right="0" w:hanging="540"/>
        <w:jc w:val="both"/>
      </w:pPr>
      <w:bookmarkStart w:id="1808" w:name="bookmark1808"/>
      <w:bookmarkEnd w:id="1808"/>
      <w:r>
        <w:rPr>
          <w:color w:val="000000"/>
          <w:spacing w:val="0"/>
          <w:w w:val="100"/>
          <w:position w:val="0"/>
          <w:sz w:val="24"/>
          <w:szCs w:val="24"/>
        </w:rPr>
        <w:t>Perpanjangan masa waktu penolakan sebagaimana dimaksud pada ayat (3), dilakukan dengan persetujuan Pejabat Karantina Ikan.</w:t>
      </w:r>
    </w:p>
    <w:p>
      <w:pPr>
        <w:pStyle w:val="Style2"/>
        <w:keepNext w:val="0"/>
        <w:keepLines w:val="0"/>
        <w:widowControl w:val="0"/>
        <w:numPr>
          <w:ilvl w:val="0"/>
          <w:numId w:val="1107"/>
        </w:numPr>
        <w:shd w:val="clear" w:color="auto" w:fill="auto"/>
        <w:tabs>
          <w:tab w:pos="2586" w:val="left"/>
        </w:tabs>
        <w:bidi w:val="0"/>
        <w:spacing w:before="0" w:after="140" w:line="240" w:lineRule="auto"/>
        <w:ind w:left="2560" w:right="0" w:hanging="540"/>
        <w:jc w:val="both"/>
      </w:pPr>
      <w:bookmarkStart w:id="1809" w:name="bookmark1809"/>
      <w:bookmarkEnd w:id="1809"/>
      <w:r>
        <w:rPr>
          <w:color w:val="000000"/>
          <w:spacing w:val="0"/>
          <w:w w:val="100"/>
          <w:position w:val="0"/>
          <w:sz w:val="24"/>
          <w:szCs w:val="24"/>
        </w:rPr>
        <w:t>Apabila setelah jangka waktu 3 (tiga) hari kerja setelah diterbitkan surat penolakan atau perpanjangan masa waktu penolakan berakhir, Media Pembawa HPIK tidak dikirim kembali ke Area asal, terhadap Media Pembawa HPIK dikenai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270</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shd w:val="clear" w:color="auto" w:fill="FFFFFF"/>
        </w:rPr>
        <w:t>Pembebasan sebagimana dimaksud dalam Pasal 267 pada ayat</w:t>
      </w:r>
    </w:p>
    <w:p>
      <w:pPr>
        <w:pStyle w:val="Style2"/>
        <w:keepNext w:val="0"/>
        <w:keepLines w:val="0"/>
        <w:widowControl w:val="0"/>
        <w:numPr>
          <w:ilvl w:val="0"/>
          <w:numId w:val="1041"/>
        </w:numPr>
        <w:shd w:val="clear" w:color="auto" w:fill="auto"/>
        <w:bidi w:val="0"/>
        <w:spacing w:before="0" w:after="0" w:line="240" w:lineRule="auto"/>
        <w:ind w:left="2020" w:right="0" w:firstLine="0"/>
        <w:jc w:val="both"/>
      </w:pPr>
      <w:bookmarkStart w:id="1810" w:name="bookmark1810"/>
      <w:bookmarkEnd w:id="1810"/>
      <w:r>
        <w:rPr>
          <w:color w:val="000000"/>
          <w:spacing w:val="0"/>
          <w:w w:val="100"/>
          <w:position w:val="0"/>
          <w:sz w:val="24"/>
          <w:szCs w:val="24"/>
        </w:rPr>
        <w:t>, untuk Pemasukan Media Pembawa HPIK dari Area asal yang dilengkapi dengan:</w:t>
      </w:r>
    </w:p>
    <w:p>
      <w:pPr>
        <w:pStyle w:val="Style2"/>
        <w:keepNext w:val="0"/>
        <w:keepLines w:val="0"/>
        <w:widowControl w:val="0"/>
        <w:numPr>
          <w:ilvl w:val="0"/>
          <w:numId w:val="1109"/>
        </w:numPr>
        <w:shd w:val="clear" w:color="auto" w:fill="auto"/>
        <w:tabs>
          <w:tab w:pos="2582" w:val="left"/>
        </w:tabs>
        <w:bidi w:val="0"/>
        <w:spacing w:before="0" w:after="0" w:line="240" w:lineRule="auto"/>
        <w:ind w:left="2020" w:right="0" w:firstLine="0"/>
        <w:jc w:val="both"/>
      </w:pPr>
      <w:bookmarkStart w:id="1811" w:name="bookmark1811"/>
      <w:bookmarkEnd w:id="1811"/>
      <w:r>
        <w:rPr>
          <w:color w:val="000000"/>
          <w:spacing w:val="0"/>
          <w:w w:val="100"/>
          <w:position w:val="0"/>
          <w:sz w:val="24"/>
          <w:szCs w:val="24"/>
        </w:rPr>
        <w:t>sertifikat kesehatan Ikan dan Produk Ikan antar Area; atau</w:t>
      </w:r>
    </w:p>
    <w:p>
      <w:pPr>
        <w:pStyle w:val="Style2"/>
        <w:keepNext w:val="0"/>
        <w:keepLines w:val="0"/>
        <w:widowControl w:val="0"/>
        <w:numPr>
          <w:ilvl w:val="0"/>
          <w:numId w:val="1109"/>
        </w:numPr>
        <w:shd w:val="clear" w:color="auto" w:fill="auto"/>
        <w:tabs>
          <w:tab w:pos="2582" w:val="left"/>
        </w:tabs>
        <w:bidi w:val="0"/>
        <w:spacing w:before="0" w:after="460" w:line="240" w:lineRule="auto"/>
        <w:ind w:left="2020" w:right="0" w:firstLine="0"/>
        <w:jc w:val="both"/>
      </w:pPr>
      <w:bookmarkStart w:id="1812" w:name="bookmark1812"/>
      <w:bookmarkEnd w:id="1812"/>
      <w:r>
        <w:rPr>
          <w:color w:val="000000"/>
          <w:spacing w:val="0"/>
          <w:w w:val="100"/>
          <w:position w:val="0"/>
          <w:sz w:val="24"/>
          <w:szCs w:val="24"/>
        </w:rPr>
        <w:t>surat keterangan Media Pembawa Lain, dilakukan dengan menerbitkan sertifikat pelepasan.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5</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Pelaksanaan Tindakan Karantina Ikan dan Pengawasan</w:t>
        <w:br/>
        <w:t>dan/atau Pengendalian Terhadap Pengeluaran Media</w:t>
        <w:br/>
        <w:t>Pembawa HPIK dari Area lain di dalam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271</w:t>
      </w:r>
    </w:p>
    <w:p>
      <w:pPr>
        <w:pStyle w:val="Style2"/>
        <w:keepNext w:val="0"/>
        <w:keepLines w:val="0"/>
        <w:widowControl w:val="0"/>
        <w:numPr>
          <w:ilvl w:val="0"/>
          <w:numId w:val="1111"/>
        </w:numPr>
        <w:shd w:val="clear" w:color="auto" w:fill="auto"/>
        <w:tabs>
          <w:tab w:pos="2582" w:val="left"/>
        </w:tabs>
        <w:bidi w:val="0"/>
        <w:spacing w:before="0" w:after="0" w:line="240" w:lineRule="auto"/>
        <w:ind w:left="2580" w:right="0" w:hanging="560"/>
        <w:jc w:val="both"/>
      </w:pPr>
      <w:bookmarkStart w:id="1813" w:name="bookmark1813"/>
      <w:bookmarkEnd w:id="1813"/>
      <w:r>
        <w:rPr>
          <w:color w:val="000000"/>
          <w:spacing w:val="0"/>
          <w:w w:val="100"/>
          <w:position w:val="0"/>
          <w:sz w:val="24"/>
          <w:szCs w:val="24"/>
        </w:rPr>
        <w:t>Tindakan Karantina Ikan terhadap Pengeluaran Media Pembawa HPIK dari suatu Area ke Area lain di dalam Wilayah Negara Kesatuan Republik Indonesia, sebagaimana dimaksud dalam Pasal 227 ayat (1) huruf c, diawali dengan pemeriksaan.</w:t>
      </w:r>
    </w:p>
    <w:p>
      <w:pPr>
        <w:pStyle w:val="Style2"/>
        <w:keepNext w:val="0"/>
        <w:keepLines w:val="0"/>
        <w:widowControl w:val="0"/>
        <w:numPr>
          <w:ilvl w:val="0"/>
          <w:numId w:val="1111"/>
        </w:numPr>
        <w:shd w:val="clear" w:color="auto" w:fill="auto"/>
        <w:tabs>
          <w:tab w:pos="2582" w:val="left"/>
        </w:tabs>
        <w:bidi w:val="0"/>
        <w:spacing w:before="0" w:after="0" w:line="240" w:lineRule="auto"/>
        <w:ind w:left="2020" w:right="0" w:firstLine="0"/>
        <w:jc w:val="both"/>
      </w:pPr>
      <w:bookmarkStart w:id="1814" w:name="bookmark1814"/>
      <w:bookmarkEnd w:id="1814"/>
      <w:r>
        <w:rPr>
          <w:color w:val="000000"/>
          <w:spacing w:val="0"/>
          <w:w w:val="100"/>
          <w:position w:val="0"/>
          <w:sz w:val="24"/>
          <w:szCs w:val="24"/>
        </w:rPr>
        <w:t>Pemeriksaan sebagaimana dimaksud pada ayat (1) berupa:</w:t>
      </w:r>
    </w:p>
    <w:p>
      <w:pPr>
        <w:pStyle w:val="Style2"/>
        <w:keepNext w:val="0"/>
        <w:keepLines w:val="0"/>
        <w:widowControl w:val="0"/>
        <w:numPr>
          <w:ilvl w:val="0"/>
          <w:numId w:val="1113"/>
        </w:numPr>
        <w:shd w:val="clear" w:color="auto" w:fill="auto"/>
        <w:tabs>
          <w:tab w:pos="3146" w:val="left"/>
        </w:tabs>
        <w:bidi w:val="0"/>
        <w:spacing w:before="0" w:after="0" w:line="240" w:lineRule="auto"/>
        <w:ind w:left="3160" w:right="0" w:hanging="580"/>
        <w:jc w:val="both"/>
      </w:pPr>
      <w:bookmarkStart w:id="1815" w:name="bookmark1815"/>
      <w:bookmarkEnd w:id="1815"/>
      <w:r>
        <w:rPr>
          <w:color w:val="000000"/>
          <w:spacing w:val="0"/>
          <w:w w:val="100"/>
          <w:position w:val="0"/>
          <w:sz w:val="24"/>
          <w:szCs w:val="24"/>
        </w:rPr>
        <w:t>pemeriksaan administratif dan kesesuaian dokumen; dan</w:t>
      </w:r>
    </w:p>
    <w:p>
      <w:pPr>
        <w:pStyle w:val="Style2"/>
        <w:keepNext w:val="0"/>
        <w:keepLines w:val="0"/>
        <w:widowControl w:val="0"/>
        <w:numPr>
          <w:ilvl w:val="0"/>
          <w:numId w:val="1113"/>
        </w:numPr>
        <w:shd w:val="clear" w:color="auto" w:fill="auto"/>
        <w:tabs>
          <w:tab w:pos="3146" w:val="left"/>
        </w:tabs>
        <w:bidi w:val="0"/>
        <w:spacing w:before="0" w:after="260" w:line="240" w:lineRule="auto"/>
        <w:ind w:left="2580" w:right="0" w:firstLine="0"/>
        <w:jc w:val="both"/>
      </w:pPr>
      <w:bookmarkStart w:id="1816" w:name="bookmark1816"/>
      <w:bookmarkEnd w:id="1816"/>
      <w:r>
        <w:rPr>
          <w:color w:val="000000"/>
          <w:spacing w:val="0"/>
          <w:w w:val="100"/>
          <w:position w:val="0"/>
          <w:sz w:val="24"/>
          <w:szCs w:val="24"/>
        </w:rPr>
        <w:t>pemeriksaan kesehatan Ikan.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272</w:t>
      </w:r>
    </w:p>
    <w:p>
      <w:pPr>
        <w:pStyle w:val="Style2"/>
        <w:keepNext w:val="0"/>
        <w:keepLines w:val="0"/>
        <w:widowControl w:val="0"/>
        <w:numPr>
          <w:ilvl w:val="0"/>
          <w:numId w:val="1115"/>
        </w:numPr>
        <w:shd w:val="clear" w:color="auto" w:fill="auto"/>
        <w:tabs>
          <w:tab w:pos="2582" w:val="left"/>
        </w:tabs>
        <w:bidi w:val="0"/>
        <w:spacing w:before="0" w:after="0" w:line="240" w:lineRule="auto"/>
        <w:ind w:left="2580" w:right="0" w:hanging="560"/>
        <w:jc w:val="both"/>
      </w:pPr>
      <w:bookmarkStart w:id="1817" w:name="bookmark1817"/>
      <w:bookmarkEnd w:id="1817"/>
      <w:r>
        <w:rPr>
          <w:color w:val="000000"/>
          <w:spacing w:val="0"/>
          <w:w w:val="100"/>
          <w:position w:val="0"/>
          <w:sz w:val="24"/>
          <w:szCs w:val="24"/>
        </w:rPr>
        <w:t>Pemeriksaan administratif dan kesesuaian dokumen sebagaimana dimaksud dalam Pasal 271 ayat (2) huruf a, dilakukan terhadap:</w:t>
      </w:r>
    </w:p>
    <w:p>
      <w:pPr>
        <w:pStyle w:val="Style2"/>
        <w:keepNext w:val="0"/>
        <w:keepLines w:val="0"/>
        <w:widowControl w:val="0"/>
        <w:numPr>
          <w:ilvl w:val="0"/>
          <w:numId w:val="1117"/>
        </w:numPr>
        <w:shd w:val="clear" w:color="auto" w:fill="auto"/>
        <w:tabs>
          <w:tab w:pos="3146" w:val="left"/>
        </w:tabs>
        <w:bidi w:val="0"/>
        <w:spacing w:before="0" w:after="0" w:line="240" w:lineRule="auto"/>
        <w:ind w:left="3160" w:right="0" w:hanging="580"/>
        <w:jc w:val="both"/>
      </w:pPr>
      <w:bookmarkStart w:id="1818" w:name="bookmark1818"/>
      <w:bookmarkEnd w:id="1818"/>
      <w:r>
        <w:rPr>
          <w:color w:val="000000"/>
          <w:spacing w:val="0"/>
          <w:w w:val="100"/>
          <w:position w:val="0"/>
          <w:sz w:val="24"/>
          <w:szCs w:val="24"/>
        </w:rPr>
        <w:t>dokumen persyaratan Pengeluaran Media Pembawa HPIK dari suatu Area ke Area lain di dalam wilayah Negara Kesatuan Republik Indonesia;</w:t>
      </w:r>
    </w:p>
    <w:p>
      <w:pPr>
        <w:pStyle w:val="Style2"/>
        <w:keepNext w:val="0"/>
        <w:keepLines w:val="0"/>
        <w:widowControl w:val="0"/>
        <w:numPr>
          <w:ilvl w:val="0"/>
          <w:numId w:val="1117"/>
        </w:numPr>
        <w:shd w:val="clear" w:color="auto" w:fill="auto"/>
        <w:tabs>
          <w:tab w:pos="3146" w:val="left"/>
        </w:tabs>
        <w:bidi w:val="0"/>
        <w:spacing w:before="0" w:after="0" w:line="240" w:lineRule="auto"/>
        <w:ind w:left="3160" w:right="0" w:hanging="580"/>
        <w:jc w:val="both"/>
      </w:pPr>
      <w:bookmarkStart w:id="1819" w:name="bookmark1819"/>
      <w:bookmarkEnd w:id="1819"/>
      <w:r>
        <w:rPr>
          <w:color w:val="000000"/>
          <w:spacing w:val="0"/>
          <w:w w:val="100"/>
          <w:position w:val="0"/>
          <w:sz w:val="24"/>
          <w:szCs w:val="24"/>
        </w:rPr>
        <w:t>kesesuaian jenis dan jumlah Media Pembawa HPIK dengan dokumen persyaratan dan dokumen lain yang dipersyaratkan untuk Pengeluaran Media Pembawa HPIK dari suatu Area ke Area lain di dalam wilayah Negara Kesatuan Republik Indonesia.</w:t>
      </w:r>
    </w:p>
    <w:p>
      <w:pPr>
        <w:pStyle w:val="Style2"/>
        <w:keepNext w:val="0"/>
        <w:keepLines w:val="0"/>
        <w:widowControl w:val="0"/>
        <w:numPr>
          <w:ilvl w:val="0"/>
          <w:numId w:val="1115"/>
        </w:numPr>
        <w:shd w:val="clear" w:color="auto" w:fill="auto"/>
        <w:tabs>
          <w:tab w:pos="2582" w:val="left"/>
        </w:tabs>
        <w:bidi w:val="0"/>
        <w:spacing w:before="0" w:after="0" w:line="240" w:lineRule="auto"/>
        <w:ind w:left="2580" w:right="0" w:hanging="560"/>
        <w:jc w:val="both"/>
      </w:pPr>
      <w:bookmarkStart w:id="1820" w:name="bookmark1820"/>
      <w:bookmarkEnd w:id="1820"/>
      <w:r>
        <w:rPr>
          <w:color w:val="000000"/>
          <w:spacing w:val="0"/>
          <w:w w:val="100"/>
          <w:position w:val="0"/>
          <w:sz w:val="24"/>
          <w:szCs w:val="24"/>
        </w:rPr>
        <w:t>Pemeriksaan administratif dan kesesuaian dokumen sebagaimana dimaksud pada ayat (1) dilakukan melalui pemeriksaan:</w:t>
      </w:r>
    </w:p>
    <w:p>
      <w:pPr>
        <w:pStyle w:val="Style2"/>
        <w:keepNext w:val="0"/>
        <w:keepLines w:val="0"/>
        <w:widowControl w:val="0"/>
        <w:numPr>
          <w:ilvl w:val="0"/>
          <w:numId w:val="1119"/>
        </w:numPr>
        <w:shd w:val="clear" w:color="auto" w:fill="auto"/>
        <w:tabs>
          <w:tab w:pos="3146" w:val="left"/>
        </w:tabs>
        <w:bidi w:val="0"/>
        <w:spacing w:before="0" w:after="0" w:line="240" w:lineRule="auto"/>
        <w:ind w:left="3160" w:right="0" w:hanging="580"/>
        <w:jc w:val="both"/>
      </w:pPr>
      <w:bookmarkStart w:id="1821" w:name="bookmark1821"/>
      <w:bookmarkEnd w:id="1821"/>
      <w:r>
        <w:rPr>
          <w:color w:val="000000"/>
          <w:spacing w:val="0"/>
          <w:w w:val="100"/>
          <w:position w:val="0"/>
          <w:sz w:val="24"/>
          <w:szCs w:val="24"/>
        </w:rPr>
        <w:t>kelengkapan dokumen persyaratan Pengeluaran Media Pembawa HPIK dari suatu Area ke Area lain di dalam wilayah Negara Kesatuan Republik Indonesia;</w:t>
      </w:r>
    </w:p>
    <w:p>
      <w:pPr>
        <w:pStyle w:val="Style2"/>
        <w:keepNext w:val="0"/>
        <w:keepLines w:val="0"/>
        <w:widowControl w:val="0"/>
        <w:numPr>
          <w:ilvl w:val="0"/>
          <w:numId w:val="1119"/>
        </w:numPr>
        <w:shd w:val="clear" w:color="auto" w:fill="auto"/>
        <w:tabs>
          <w:tab w:pos="3146" w:val="left"/>
        </w:tabs>
        <w:bidi w:val="0"/>
        <w:spacing w:before="0" w:after="0" w:line="240" w:lineRule="auto"/>
        <w:ind w:left="3160" w:right="0" w:hanging="580"/>
        <w:jc w:val="both"/>
      </w:pPr>
      <w:bookmarkStart w:id="1822" w:name="bookmark1822"/>
      <w:bookmarkEnd w:id="1822"/>
      <w:r>
        <w:rPr>
          <w:color w:val="000000"/>
          <w:spacing w:val="0"/>
          <w:w w:val="100"/>
          <w:position w:val="0"/>
          <w:sz w:val="24"/>
          <w:szCs w:val="24"/>
        </w:rPr>
        <w:t>kebenaran dan keabsahan dokumen; dan</w:t>
      </w:r>
    </w:p>
    <w:p>
      <w:pPr>
        <w:pStyle w:val="Style2"/>
        <w:keepNext w:val="0"/>
        <w:keepLines w:val="0"/>
        <w:widowControl w:val="0"/>
        <w:numPr>
          <w:ilvl w:val="0"/>
          <w:numId w:val="1119"/>
        </w:numPr>
        <w:shd w:val="clear" w:color="auto" w:fill="auto"/>
        <w:tabs>
          <w:tab w:pos="3146" w:val="left"/>
        </w:tabs>
        <w:bidi w:val="0"/>
        <w:spacing w:before="0" w:after="0" w:line="240" w:lineRule="auto"/>
        <w:ind w:left="3160" w:right="0" w:hanging="580"/>
        <w:jc w:val="both"/>
      </w:pPr>
      <w:bookmarkStart w:id="1823" w:name="bookmark1823"/>
      <w:bookmarkEnd w:id="1823"/>
      <w:r>
        <w:rPr>
          <w:color w:val="000000"/>
          <w:spacing w:val="0"/>
          <w:w w:val="100"/>
          <w:position w:val="0"/>
          <w:sz w:val="24"/>
          <w:szCs w:val="24"/>
        </w:rPr>
        <w:t>kesesuaian jenis dan jumlah Media Pembawa HPIK dengan dokumen persyaratan Pengeluaran Media Pembawa HPIK.</w:t>
      </w:r>
    </w:p>
    <w:p>
      <w:pPr>
        <w:pStyle w:val="Style2"/>
        <w:keepNext w:val="0"/>
        <w:keepLines w:val="0"/>
        <w:widowControl w:val="0"/>
        <w:numPr>
          <w:ilvl w:val="0"/>
          <w:numId w:val="1115"/>
        </w:numPr>
        <w:shd w:val="clear" w:color="auto" w:fill="auto"/>
        <w:tabs>
          <w:tab w:pos="2582" w:val="left"/>
        </w:tabs>
        <w:bidi w:val="0"/>
        <w:spacing w:before="0" w:after="260" w:line="240" w:lineRule="auto"/>
        <w:ind w:left="2580" w:right="0" w:hanging="560"/>
        <w:jc w:val="both"/>
      </w:pPr>
      <w:bookmarkStart w:id="1824" w:name="bookmark1824"/>
      <w:bookmarkEnd w:id="1824"/>
      <w:r>
        <w:rPr>
          <w:color w:val="000000"/>
          <w:spacing w:val="0"/>
          <w:w w:val="100"/>
          <w:position w:val="0"/>
          <w:sz w:val="24"/>
          <w:szCs w:val="24"/>
        </w:rPr>
        <w:t>Pemeriksaan kelengkapan dokumen persyaratan sebagaimana dimaksud pada ayat (2) huruf a, dilakukan dengan memeriksa kelengkapan dokumen persyaratan Pengeluaran Media Pembawa HPIK dari suatu Area ke Area lain di dalam wilayah Negara Kesatuan Republik Indonesia.</w:t>
      </w:r>
    </w:p>
    <w:p>
      <w:pPr>
        <w:pStyle w:val="Style2"/>
        <w:keepNext w:val="0"/>
        <w:keepLines w:val="0"/>
        <w:widowControl w:val="0"/>
        <w:numPr>
          <w:ilvl w:val="0"/>
          <w:numId w:val="1115"/>
        </w:numPr>
        <w:shd w:val="clear" w:color="auto" w:fill="auto"/>
        <w:tabs>
          <w:tab w:pos="2579" w:val="left"/>
        </w:tabs>
        <w:bidi w:val="0"/>
        <w:spacing w:before="0" w:after="0" w:line="240" w:lineRule="auto"/>
        <w:ind w:left="2580" w:right="0" w:hanging="560"/>
        <w:jc w:val="both"/>
      </w:pPr>
      <w:bookmarkStart w:id="1825" w:name="bookmark1825"/>
      <w:bookmarkEnd w:id="1825"/>
      <w:r>
        <w:rPr>
          <w:color w:val="000000"/>
          <w:spacing w:val="0"/>
          <w:w w:val="100"/>
          <w:position w:val="0"/>
          <w:sz w:val="24"/>
          <w:szCs w:val="24"/>
        </w:rPr>
        <w:t xml:space="preserve">Pemeriksaan kebenaran dan keabsahan dokumen persyaratan sebagaimana dimaksud pada ayat (2) huruf b, dilakukan dengan meneliti keaslian dan keabsahan dokumen persyaratan dengan memperhatikan hal-hal seperti logo, nomor seri sertifikat, spesimen tanda tangan, cap/stempel </w:t>
      </w:r>
      <w:r>
        <w:rPr>
          <w:i/>
          <w:iCs/>
          <w:color w:val="000000"/>
          <w:spacing w:val="0"/>
          <w:w w:val="100"/>
          <w:position w:val="0"/>
          <w:sz w:val="24"/>
          <w:szCs w:val="24"/>
        </w:rPr>
        <w:t>emboge, QR code/barcode</w:t>
      </w:r>
      <w:r>
        <w:rPr>
          <w:color w:val="000000"/>
          <w:spacing w:val="0"/>
          <w:w w:val="100"/>
          <w:position w:val="0"/>
          <w:sz w:val="24"/>
          <w:szCs w:val="24"/>
        </w:rPr>
        <w:t xml:space="preserve"> dan ciri khusus lain dari instansi asal terkait yang mengeluarkan dokumen.</w:t>
      </w:r>
    </w:p>
    <w:p>
      <w:pPr>
        <w:pStyle w:val="Style2"/>
        <w:keepNext w:val="0"/>
        <w:keepLines w:val="0"/>
        <w:widowControl w:val="0"/>
        <w:numPr>
          <w:ilvl w:val="0"/>
          <w:numId w:val="1115"/>
        </w:numPr>
        <w:shd w:val="clear" w:color="auto" w:fill="auto"/>
        <w:tabs>
          <w:tab w:pos="2579" w:val="left"/>
        </w:tabs>
        <w:bidi w:val="0"/>
        <w:spacing w:before="0" w:after="0" w:line="240" w:lineRule="auto"/>
        <w:ind w:left="2580" w:right="0" w:hanging="560"/>
        <w:jc w:val="both"/>
      </w:pPr>
      <w:bookmarkStart w:id="1826" w:name="bookmark1826"/>
      <w:bookmarkEnd w:id="1826"/>
      <w:r>
        <w:rPr>
          <w:color w:val="000000"/>
          <w:spacing w:val="0"/>
          <w:w w:val="100"/>
          <w:position w:val="0"/>
          <w:sz w:val="24"/>
          <w:szCs w:val="24"/>
        </w:rPr>
        <w:t>Dokumen persyaratan dianggap lengkap, apabila memenuhi seluruh dokumen persyaratan sebagaimana dimaksud dalam Pasal 227 ayat (1) huruf a dan ayat (2).</w:t>
      </w:r>
    </w:p>
    <w:p>
      <w:pPr>
        <w:pStyle w:val="Style2"/>
        <w:keepNext w:val="0"/>
        <w:keepLines w:val="0"/>
        <w:widowControl w:val="0"/>
        <w:numPr>
          <w:ilvl w:val="0"/>
          <w:numId w:val="1115"/>
        </w:numPr>
        <w:shd w:val="clear" w:color="auto" w:fill="auto"/>
        <w:tabs>
          <w:tab w:pos="2579" w:val="left"/>
        </w:tabs>
        <w:bidi w:val="0"/>
        <w:spacing w:before="0" w:after="0" w:line="240" w:lineRule="auto"/>
        <w:ind w:left="2580" w:right="0" w:hanging="560"/>
        <w:jc w:val="both"/>
      </w:pPr>
      <w:bookmarkStart w:id="1827" w:name="bookmark1827"/>
      <w:bookmarkEnd w:id="1827"/>
      <w:r>
        <w:rPr>
          <w:color w:val="000000"/>
          <w:spacing w:val="0"/>
          <w:w w:val="100"/>
          <w:position w:val="0"/>
          <w:sz w:val="24"/>
          <w:szCs w:val="24"/>
        </w:rPr>
        <w:t>Dokumen persyaratan dianggap benar dan sah, apabila memenuhi kriteria:</w:t>
      </w:r>
    </w:p>
    <w:p>
      <w:pPr>
        <w:pStyle w:val="Style2"/>
        <w:keepNext w:val="0"/>
        <w:keepLines w:val="0"/>
        <w:widowControl w:val="0"/>
        <w:numPr>
          <w:ilvl w:val="0"/>
          <w:numId w:val="1121"/>
        </w:numPr>
        <w:shd w:val="clear" w:color="auto" w:fill="auto"/>
        <w:tabs>
          <w:tab w:pos="3146" w:val="left"/>
        </w:tabs>
        <w:bidi w:val="0"/>
        <w:spacing w:before="0" w:after="0" w:line="240" w:lineRule="auto"/>
        <w:ind w:left="3140" w:right="0" w:hanging="560"/>
        <w:jc w:val="both"/>
      </w:pPr>
      <w:bookmarkStart w:id="1828" w:name="bookmark1828"/>
      <w:bookmarkEnd w:id="1828"/>
      <w:r>
        <w:rPr>
          <w:color w:val="000000"/>
          <w:spacing w:val="0"/>
          <w:w w:val="100"/>
          <w:position w:val="0"/>
          <w:sz w:val="24"/>
          <w:szCs w:val="24"/>
        </w:rPr>
        <w:t>dokumen ditandatangani, distempel, atau diberi kodefikasi dan diterbitkan oleh pejabat dari instansi yang berwenang;</w:t>
      </w:r>
    </w:p>
    <w:p>
      <w:pPr>
        <w:pStyle w:val="Style2"/>
        <w:keepNext w:val="0"/>
        <w:keepLines w:val="0"/>
        <w:widowControl w:val="0"/>
        <w:numPr>
          <w:ilvl w:val="0"/>
          <w:numId w:val="1121"/>
        </w:numPr>
        <w:shd w:val="clear" w:color="auto" w:fill="auto"/>
        <w:tabs>
          <w:tab w:pos="3146" w:val="left"/>
        </w:tabs>
        <w:bidi w:val="0"/>
        <w:spacing w:before="0" w:after="0" w:line="240" w:lineRule="auto"/>
        <w:ind w:left="3140" w:right="0" w:hanging="560"/>
        <w:jc w:val="both"/>
      </w:pPr>
      <w:bookmarkStart w:id="1829" w:name="bookmark1829"/>
      <w:bookmarkEnd w:id="1829"/>
      <w:r>
        <w:rPr>
          <w:color w:val="000000"/>
          <w:spacing w:val="0"/>
          <w:w w:val="100"/>
          <w:position w:val="0"/>
          <w:sz w:val="24"/>
          <w:szCs w:val="24"/>
        </w:rPr>
        <w:t>dokumen masih berlaku;</w:t>
      </w:r>
    </w:p>
    <w:p>
      <w:pPr>
        <w:pStyle w:val="Style2"/>
        <w:keepNext w:val="0"/>
        <w:keepLines w:val="0"/>
        <w:widowControl w:val="0"/>
        <w:numPr>
          <w:ilvl w:val="0"/>
          <w:numId w:val="1121"/>
        </w:numPr>
        <w:shd w:val="clear" w:color="auto" w:fill="auto"/>
        <w:tabs>
          <w:tab w:pos="3146" w:val="left"/>
        </w:tabs>
        <w:bidi w:val="0"/>
        <w:spacing w:before="0" w:after="0" w:line="240" w:lineRule="auto"/>
        <w:ind w:left="3140" w:right="0" w:hanging="560"/>
        <w:jc w:val="both"/>
      </w:pPr>
      <w:bookmarkStart w:id="1830" w:name="bookmark1830"/>
      <w:bookmarkEnd w:id="1830"/>
      <w:r>
        <w:rPr>
          <w:color w:val="000000"/>
          <w:spacing w:val="0"/>
          <w:w w:val="100"/>
          <w:position w:val="0"/>
          <w:sz w:val="24"/>
          <w:szCs w:val="24"/>
        </w:rPr>
        <w:t>dokumen asli atau salinan yang terlegalisir oleh pejabat dari instansi yang berwenang; dan</w:t>
      </w:r>
    </w:p>
    <w:p>
      <w:pPr>
        <w:pStyle w:val="Style2"/>
        <w:keepNext w:val="0"/>
        <w:keepLines w:val="0"/>
        <w:widowControl w:val="0"/>
        <w:numPr>
          <w:ilvl w:val="0"/>
          <w:numId w:val="1121"/>
        </w:numPr>
        <w:shd w:val="clear" w:color="auto" w:fill="auto"/>
        <w:tabs>
          <w:tab w:pos="3146" w:val="left"/>
        </w:tabs>
        <w:bidi w:val="0"/>
        <w:spacing w:before="0" w:after="0" w:line="240" w:lineRule="auto"/>
        <w:ind w:left="2580" w:right="0" w:firstLine="0"/>
        <w:jc w:val="both"/>
      </w:pPr>
      <w:bookmarkStart w:id="1831" w:name="bookmark1831"/>
      <w:bookmarkEnd w:id="1831"/>
      <w:r>
        <w:rPr>
          <w:color w:val="000000"/>
          <w:spacing w:val="0"/>
          <w:w w:val="100"/>
          <w:position w:val="0"/>
          <w:sz w:val="24"/>
          <w:szCs w:val="24"/>
        </w:rPr>
        <w:t>dokumen dalam kondisi utuh dan terbaca.</w:t>
      </w:r>
    </w:p>
    <w:p>
      <w:pPr>
        <w:pStyle w:val="Style2"/>
        <w:keepNext w:val="0"/>
        <w:keepLines w:val="0"/>
        <w:widowControl w:val="0"/>
        <w:numPr>
          <w:ilvl w:val="0"/>
          <w:numId w:val="1115"/>
        </w:numPr>
        <w:shd w:val="clear" w:color="auto" w:fill="auto"/>
        <w:tabs>
          <w:tab w:pos="2579" w:val="left"/>
        </w:tabs>
        <w:bidi w:val="0"/>
        <w:spacing w:before="0" w:after="0" w:line="240" w:lineRule="auto"/>
        <w:ind w:left="2580" w:right="0" w:hanging="560"/>
        <w:jc w:val="both"/>
      </w:pPr>
      <w:bookmarkStart w:id="1832" w:name="bookmark1832"/>
      <w:bookmarkEnd w:id="1832"/>
      <w:r>
        <w:rPr>
          <w:color w:val="000000"/>
          <w:spacing w:val="0"/>
          <w:w w:val="100"/>
          <w:position w:val="0"/>
          <w:sz w:val="24"/>
          <w:szCs w:val="24"/>
        </w:rPr>
        <w:t>Hasil pemeriksaan kelengkapan dan keabsahan dokumen sebagaimana dimaksud pada ayat (2) huruf a dan huruf b, berupa:</w:t>
      </w:r>
    </w:p>
    <w:p>
      <w:pPr>
        <w:pStyle w:val="Style2"/>
        <w:keepNext w:val="0"/>
        <w:keepLines w:val="0"/>
        <w:widowControl w:val="0"/>
        <w:numPr>
          <w:ilvl w:val="0"/>
          <w:numId w:val="1123"/>
        </w:numPr>
        <w:shd w:val="clear" w:color="auto" w:fill="auto"/>
        <w:tabs>
          <w:tab w:pos="3146" w:val="left"/>
        </w:tabs>
        <w:bidi w:val="0"/>
        <w:spacing w:before="0" w:after="0" w:line="240" w:lineRule="auto"/>
        <w:ind w:left="2580" w:right="0" w:firstLine="0"/>
        <w:jc w:val="both"/>
      </w:pPr>
      <w:bookmarkStart w:id="1833" w:name="bookmark1833"/>
      <w:bookmarkEnd w:id="1833"/>
      <w:r>
        <w:rPr>
          <w:color w:val="000000"/>
          <w:spacing w:val="0"/>
          <w:w w:val="100"/>
          <w:position w:val="0"/>
          <w:sz w:val="24"/>
          <w:szCs w:val="24"/>
        </w:rPr>
        <w:t>dokumen lengkap, benar dan sah; atau</w:t>
      </w:r>
    </w:p>
    <w:p>
      <w:pPr>
        <w:pStyle w:val="Style2"/>
        <w:keepNext w:val="0"/>
        <w:keepLines w:val="0"/>
        <w:widowControl w:val="0"/>
        <w:numPr>
          <w:ilvl w:val="0"/>
          <w:numId w:val="1123"/>
        </w:numPr>
        <w:shd w:val="clear" w:color="auto" w:fill="auto"/>
        <w:tabs>
          <w:tab w:pos="3146" w:val="left"/>
        </w:tabs>
        <w:bidi w:val="0"/>
        <w:spacing w:before="0" w:after="0" w:line="240" w:lineRule="auto"/>
        <w:ind w:left="3140" w:right="0" w:hanging="560"/>
        <w:jc w:val="both"/>
      </w:pPr>
      <w:bookmarkStart w:id="1834" w:name="bookmark1834"/>
      <w:bookmarkEnd w:id="1834"/>
      <w:r>
        <w:rPr>
          <w:color w:val="000000"/>
          <w:spacing w:val="0"/>
          <w:w w:val="100"/>
          <w:position w:val="0"/>
          <w:sz w:val="24"/>
          <w:szCs w:val="24"/>
        </w:rPr>
        <w:t>dokumen tidak lengkap, tidak benar dan/atau tidak sah.</w:t>
      </w:r>
    </w:p>
    <w:p>
      <w:pPr>
        <w:pStyle w:val="Style2"/>
        <w:keepNext w:val="0"/>
        <w:keepLines w:val="0"/>
        <w:widowControl w:val="0"/>
        <w:numPr>
          <w:ilvl w:val="0"/>
          <w:numId w:val="1115"/>
        </w:numPr>
        <w:shd w:val="clear" w:color="auto" w:fill="auto"/>
        <w:tabs>
          <w:tab w:pos="2579" w:val="left"/>
        </w:tabs>
        <w:bidi w:val="0"/>
        <w:spacing w:before="0" w:after="0" w:line="240" w:lineRule="auto"/>
        <w:ind w:left="2580" w:right="0" w:hanging="560"/>
        <w:jc w:val="both"/>
      </w:pPr>
      <w:bookmarkStart w:id="1835" w:name="bookmark1835"/>
      <w:bookmarkEnd w:id="1835"/>
      <w:r>
        <w:rPr>
          <w:color w:val="000000"/>
          <w:spacing w:val="0"/>
          <w:w w:val="100"/>
          <w:position w:val="0"/>
          <w:sz w:val="24"/>
          <w:szCs w:val="24"/>
        </w:rPr>
        <w:t>Dalam hal hasil pemeriksaan kelengkapan, kebenaran dan keabsahan dokumen dinyatakan lengkap, benar dan sah sebagaimana dimaksud pada ayat (7) huruf a, maka terhadap Media Pembawa HPIK dilakukan pemeriksaan kesesuaian jenis dan jumlah.</w:t>
      </w:r>
    </w:p>
    <w:p>
      <w:pPr>
        <w:pStyle w:val="Style2"/>
        <w:keepNext w:val="0"/>
        <w:keepLines w:val="0"/>
        <w:widowControl w:val="0"/>
        <w:numPr>
          <w:ilvl w:val="0"/>
          <w:numId w:val="1115"/>
        </w:numPr>
        <w:shd w:val="clear" w:color="auto" w:fill="auto"/>
        <w:tabs>
          <w:tab w:pos="2579" w:val="left"/>
        </w:tabs>
        <w:bidi w:val="0"/>
        <w:spacing w:before="0" w:after="280" w:line="240" w:lineRule="auto"/>
        <w:ind w:left="2580" w:right="0" w:hanging="560"/>
        <w:jc w:val="both"/>
      </w:pPr>
      <w:bookmarkStart w:id="1836" w:name="bookmark1836"/>
      <w:bookmarkEnd w:id="1836"/>
      <w:r>
        <w:rPr>
          <w:color w:val="000000"/>
          <w:spacing w:val="0"/>
          <w:w w:val="100"/>
          <w:position w:val="0"/>
          <w:sz w:val="24"/>
          <w:szCs w:val="24"/>
        </w:rPr>
        <w:t>Apabila berdasarkan hasil pemeriksaan kelengkapan, kebenaran dan keabsahan dokumen dinyatakan dokumen tidak lengkap, tidak benar, dan/atau tidak sah sebagaimana dimaksud pada ayat (7) huruf b, terhadap Media Pembawa HPIK dikenai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273</w:t>
      </w:r>
    </w:p>
    <w:p>
      <w:pPr>
        <w:pStyle w:val="Style2"/>
        <w:keepNext w:val="0"/>
        <w:keepLines w:val="0"/>
        <w:widowControl w:val="0"/>
        <w:numPr>
          <w:ilvl w:val="0"/>
          <w:numId w:val="1125"/>
        </w:numPr>
        <w:shd w:val="clear" w:color="auto" w:fill="auto"/>
        <w:tabs>
          <w:tab w:pos="2579" w:val="left"/>
        </w:tabs>
        <w:bidi w:val="0"/>
        <w:spacing w:before="0" w:after="0" w:line="240" w:lineRule="auto"/>
        <w:ind w:left="2580" w:right="0" w:hanging="560"/>
        <w:jc w:val="both"/>
      </w:pPr>
      <w:bookmarkStart w:id="1837" w:name="bookmark1837"/>
      <w:bookmarkEnd w:id="1837"/>
      <w:r>
        <w:rPr>
          <w:color w:val="000000"/>
          <w:spacing w:val="0"/>
          <w:w w:val="100"/>
          <w:position w:val="0"/>
          <w:sz w:val="24"/>
          <w:szCs w:val="24"/>
        </w:rPr>
        <w:t>Pemeriksaan kesesuaian jenis dan jumlah Media Pembawa HPIK sebagaimana dimaksud dalam Pasal 272 ayat (1) huruf b, dilakukan untuk mengetahui kesesuaian antara isi dokumen persyaratan dengan jenis, jumlah, dan/atau ukuran Media Pembawa HPIK.</w:t>
      </w:r>
    </w:p>
    <w:p>
      <w:pPr>
        <w:pStyle w:val="Style2"/>
        <w:keepNext w:val="0"/>
        <w:keepLines w:val="0"/>
        <w:widowControl w:val="0"/>
        <w:numPr>
          <w:ilvl w:val="0"/>
          <w:numId w:val="1125"/>
        </w:numPr>
        <w:shd w:val="clear" w:color="auto" w:fill="auto"/>
        <w:tabs>
          <w:tab w:pos="2579" w:val="left"/>
        </w:tabs>
        <w:bidi w:val="0"/>
        <w:spacing w:before="0" w:after="0" w:line="240" w:lineRule="auto"/>
        <w:ind w:left="2580" w:right="0" w:hanging="560"/>
        <w:jc w:val="both"/>
      </w:pPr>
      <w:bookmarkStart w:id="1838" w:name="bookmark1838"/>
      <w:bookmarkEnd w:id="1838"/>
      <w:r>
        <w:rPr>
          <w:color w:val="000000"/>
          <w:spacing w:val="0"/>
          <w:w w:val="100"/>
          <w:position w:val="0"/>
          <w:sz w:val="24"/>
          <w:szCs w:val="24"/>
          <w:shd w:val="clear" w:color="auto" w:fill="FFFFFF"/>
        </w:rPr>
        <w:t>Dalam hal hasil pemeriksaan kesesuaian jenis dan jumlah Media Pembawa HPIK sebagaimana dimaksud pada ayat</w:t>
      </w:r>
    </w:p>
    <w:p>
      <w:pPr>
        <w:pStyle w:val="Style2"/>
        <w:keepNext w:val="0"/>
        <w:keepLines w:val="0"/>
        <w:widowControl w:val="0"/>
        <w:numPr>
          <w:ilvl w:val="0"/>
          <w:numId w:val="1127"/>
        </w:numPr>
        <w:shd w:val="clear" w:color="auto" w:fill="auto"/>
        <w:tabs>
          <w:tab w:pos="3142" w:val="left"/>
        </w:tabs>
        <w:bidi w:val="0"/>
        <w:spacing w:before="0" w:after="0" w:line="240" w:lineRule="auto"/>
        <w:ind w:left="2580" w:right="0" w:firstLine="0"/>
        <w:jc w:val="both"/>
      </w:pPr>
      <w:bookmarkStart w:id="1839" w:name="bookmark1839"/>
      <w:bookmarkEnd w:id="1839"/>
      <w:r>
        <w:rPr>
          <w:color w:val="000000"/>
          <w:spacing w:val="0"/>
          <w:w w:val="100"/>
          <w:position w:val="0"/>
          <w:sz w:val="24"/>
          <w:szCs w:val="24"/>
        </w:rPr>
        <w:t>, dinyatakan sesuai dan Media Pembawa HPIK bukan merupakan jenis yang, dilarang, terhadap Media Pembawa HPIK dilakukan pemeriksaan kesehatan Ikan.</w:t>
      </w:r>
    </w:p>
    <w:p>
      <w:pPr>
        <w:pStyle w:val="Style2"/>
        <w:keepNext w:val="0"/>
        <w:keepLines w:val="0"/>
        <w:widowControl w:val="0"/>
        <w:numPr>
          <w:ilvl w:val="0"/>
          <w:numId w:val="1125"/>
        </w:numPr>
        <w:shd w:val="clear" w:color="auto" w:fill="auto"/>
        <w:tabs>
          <w:tab w:pos="2579" w:val="left"/>
        </w:tabs>
        <w:bidi w:val="0"/>
        <w:spacing w:before="0" w:after="140" w:line="240" w:lineRule="auto"/>
        <w:ind w:left="2580" w:right="0" w:hanging="560"/>
        <w:jc w:val="both"/>
      </w:pPr>
      <w:bookmarkStart w:id="1840" w:name="bookmark1840"/>
      <w:bookmarkEnd w:id="1840"/>
      <w:r>
        <w:rPr>
          <w:color w:val="000000"/>
          <w:spacing w:val="0"/>
          <w:w w:val="100"/>
          <w:position w:val="0"/>
          <w:sz w:val="24"/>
          <w:szCs w:val="24"/>
        </w:rPr>
        <w:t>Dalam hal hasil pemeriksaan kesesuaian jenis dan jumlah Media Pembawa HPIK sebagaimana dimaksud pada ayat (1) dinyatakan tidak sesuai, terhadap Pengeluaran Media Pembawa HPIK dilakukan penolakan.</w:t>
      </w:r>
    </w:p>
    <w:p>
      <w:pPr>
        <w:pStyle w:val="Style2"/>
        <w:keepNext w:val="0"/>
        <w:keepLines w:val="0"/>
        <w:widowControl w:val="0"/>
        <w:numPr>
          <w:ilvl w:val="0"/>
          <w:numId w:val="1125"/>
        </w:numPr>
        <w:shd w:val="clear" w:color="auto" w:fill="auto"/>
        <w:tabs>
          <w:tab w:pos="2577" w:val="left"/>
        </w:tabs>
        <w:bidi w:val="0"/>
        <w:spacing w:before="0" w:after="0" w:line="240" w:lineRule="auto"/>
        <w:ind w:left="2580" w:right="0" w:hanging="560"/>
        <w:jc w:val="both"/>
      </w:pPr>
      <w:bookmarkStart w:id="1841" w:name="bookmark1841"/>
      <w:bookmarkEnd w:id="1841"/>
      <w:r>
        <w:rPr>
          <w:color w:val="000000"/>
          <w:spacing w:val="0"/>
          <w:w w:val="100"/>
          <w:position w:val="0"/>
          <w:sz w:val="24"/>
          <w:szCs w:val="24"/>
        </w:rPr>
        <w:t>Dalam hal hasil pemeriksaan kesesuaian jenis dan jumlah Media Pembawa HPIK sebagaimana dimaksud dimaksud pada ayat (1) dinyatakan tidak sesuai dan Media Pembawa HPIK merupakan jenis yang dilarang, terhadap Media Pembawa HPIK dilakukan penolakan dan tindakan lain sesuai dengan ketentuan peraturan perundang- undangan.</w:t>
      </w:r>
    </w:p>
    <w:p>
      <w:pPr>
        <w:pStyle w:val="Style2"/>
        <w:keepNext w:val="0"/>
        <w:keepLines w:val="0"/>
        <w:widowControl w:val="0"/>
        <w:numPr>
          <w:ilvl w:val="0"/>
          <w:numId w:val="1125"/>
        </w:numPr>
        <w:shd w:val="clear" w:color="auto" w:fill="auto"/>
        <w:tabs>
          <w:tab w:pos="2577" w:val="left"/>
        </w:tabs>
        <w:bidi w:val="0"/>
        <w:spacing w:before="0" w:after="0" w:line="240" w:lineRule="auto"/>
        <w:ind w:left="2580" w:right="0" w:hanging="560"/>
        <w:jc w:val="both"/>
      </w:pPr>
      <w:bookmarkStart w:id="1842" w:name="bookmark1842"/>
      <w:bookmarkEnd w:id="1842"/>
      <w:r>
        <w:rPr>
          <w:color w:val="000000"/>
          <w:spacing w:val="0"/>
          <w:w w:val="100"/>
          <w:position w:val="0"/>
          <w:sz w:val="24"/>
          <w:szCs w:val="24"/>
        </w:rPr>
        <w:t>Dalam hal hasil pemeriksaan kesesuaian jenis dan jumlah Media Pembawa HPIK sebagaimana dimaksud dimaksud pada ayat (1) dinyatakan tidak sesuai dan Media Pembawa HPIK merupakan jenis yang dilindungi, dilarang dan/atau dibatasi, terhadap Media Pembawa HPIK dilakukan penolakan dan tindakan lain sesuai dengan ketentuan peraturan perundang-undangan.</w:t>
      </w:r>
    </w:p>
    <w:p>
      <w:pPr>
        <w:pStyle w:val="Style2"/>
        <w:keepNext w:val="0"/>
        <w:keepLines w:val="0"/>
        <w:widowControl w:val="0"/>
        <w:numPr>
          <w:ilvl w:val="0"/>
          <w:numId w:val="1125"/>
        </w:numPr>
        <w:shd w:val="clear" w:color="auto" w:fill="auto"/>
        <w:tabs>
          <w:tab w:pos="2577" w:val="left"/>
        </w:tabs>
        <w:bidi w:val="0"/>
        <w:spacing w:before="0" w:after="280" w:line="240" w:lineRule="auto"/>
        <w:ind w:left="2580" w:right="0" w:hanging="560"/>
        <w:jc w:val="both"/>
      </w:pPr>
      <w:bookmarkStart w:id="1843" w:name="bookmark1843"/>
      <w:bookmarkEnd w:id="1843"/>
      <w:r>
        <w:rPr>
          <w:color w:val="000000"/>
          <w:spacing w:val="0"/>
          <w:w w:val="100"/>
          <w:position w:val="0"/>
          <w:sz w:val="24"/>
          <w:szCs w:val="24"/>
        </w:rPr>
        <w:t>Tindakan lain sebagaimana dimaksud pada ayat (5) dilakukan melalui koordinasi dengan kementerian/ lembaga yang menyelenggarakan fungsi konservasi.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274</w:t>
      </w:r>
    </w:p>
    <w:p>
      <w:pPr>
        <w:pStyle w:val="Style2"/>
        <w:keepNext w:val="0"/>
        <w:keepLines w:val="0"/>
        <w:widowControl w:val="0"/>
        <w:numPr>
          <w:ilvl w:val="0"/>
          <w:numId w:val="1129"/>
        </w:numPr>
        <w:shd w:val="clear" w:color="auto" w:fill="auto"/>
        <w:tabs>
          <w:tab w:pos="2577" w:val="left"/>
        </w:tabs>
        <w:bidi w:val="0"/>
        <w:spacing w:before="0" w:after="0" w:line="240" w:lineRule="auto"/>
        <w:ind w:left="2580" w:right="0" w:hanging="560"/>
        <w:jc w:val="both"/>
      </w:pPr>
      <w:bookmarkStart w:id="1844" w:name="bookmark1844"/>
      <w:bookmarkEnd w:id="1844"/>
      <w:r>
        <w:rPr>
          <w:color w:val="000000"/>
          <w:spacing w:val="0"/>
          <w:w w:val="100"/>
          <w:position w:val="0"/>
          <w:sz w:val="24"/>
          <w:szCs w:val="24"/>
        </w:rPr>
        <w:t>Pemeriksaan kesehatan Ikan sebagaimana dimaksud dalam Pasal 271 ayat (2) huruf b, dilakukan secara:</w:t>
      </w:r>
    </w:p>
    <w:p>
      <w:pPr>
        <w:pStyle w:val="Style2"/>
        <w:keepNext w:val="0"/>
        <w:keepLines w:val="0"/>
        <w:widowControl w:val="0"/>
        <w:numPr>
          <w:ilvl w:val="0"/>
          <w:numId w:val="1131"/>
        </w:numPr>
        <w:shd w:val="clear" w:color="auto" w:fill="auto"/>
        <w:tabs>
          <w:tab w:pos="3146" w:val="left"/>
        </w:tabs>
        <w:bidi w:val="0"/>
        <w:spacing w:before="0" w:after="0" w:line="240" w:lineRule="auto"/>
        <w:ind w:left="2580" w:right="0" w:firstLine="0"/>
        <w:jc w:val="left"/>
      </w:pPr>
      <w:bookmarkStart w:id="1845" w:name="bookmark1845"/>
      <w:bookmarkEnd w:id="1845"/>
      <w:r>
        <w:rPr>
          <w:color w:val="000000"/>
          <w:spacing w:val="0"/>
          <w:w w:val="100"/>
          <w:position w:val="0"/>
          <w:sz w:val="24"/>
          <w:szCs w:val="24"/>
        </w:rPr>
        <w:t>fisik;</w:t>
      </w:r>
    </w:p>
    <w:p>
      <w:pPr>
        <w:pStyle w:val="Style2"/>
        <w:keepNext w:val="0"/>
        <w:keepLines w:val="0"/>
        <w:widowControl w:val="0"/>
        <w:numPr>
          <w:ilvl w:val="0"/>
          <w:numId w:val="1131"/>
        </w:numPr>
        <w:shd w:val="clear" w:color="auto" w:fill="auto"/>
        <w:tabs>
          <w:tab w:pos="3146" w:val="left"/>
        </w:tabs>
        <w:bidi w:val="0"/>
        <w:spacing w:before="0" w:after="0" w:line="240" w:lineRule="auto"/>
        <w:ind w:left="2580" w:right="0" w:firstLine="0"/>
        <w:jc w:val="left"/>
      </w:pPr>
      <w:bookmarkStart w:id="1846" w:name="bookmark1846"/>
      <w:bookmarkEnd w:id="1846"/>
      <w:r>
        <w:rPr>
          <w:color w:val="000000"/>
          <w:spacing w:val="0"/>
          <w:w w:val="100"/>
          <w:position w:val="0"/>
          <w:sz w:val="24"/>
          <w:szCs w:val="24"/>
        </w:rPr>
        <w:t>klinis; dan/atau</w:t>
      </w:r>
    </w:p>
    <w:p>
      <w:pPr>
        <w:pStyle w:val="Style2"/>
        <w:keepNext w:val="0"/>
        <w:keepLines w:val="0"/>
        <w:widowControl w:val="0"/>
        <w:numPr>
          <w:ilvl w:val="0"/>
          <w:numId w:val="1131"/>
        </w:numPr>
        <w:shd w:val="clear" w:color="auto" w:fill="auto"/>
        <w:tabs>
          <w:tab w:pos="3146" w:val="left"/>
        </w:tabs>
        <w:bidi w:val="0"/>
        <w:spacing w:before="0" w:after="0" w:line="240" w:lineRule="auto"/>
        <w:ind w:left="2580" w:right="0" w:firstLine="0"/>
        <w:jc w:val="left"/>
      </w:pPr>
      <w:bookmarkStart w:id="1847" w:name="bookmark1847"/>
      <w:bookmarkEnd w:id="1847"/>
      <w:r>
        <w:rPr>
          <w:color w:val="000000"/>
          <w:spacing w:val="0"/>
          <w:w w:val="100"/>
          <w:position w:val="0"/>
          <w:sz w:val="24"/>
          <w:szCs w:val="24"/>
        </w:rPr>
        <w:t>laboratoris.</w:t>
      </w:r>
    </w:p>
    <w:p>
      <w:pPr>
        <w:pStyle w:val="Style2"/>
        <w:keepNext w:val="0"/>
        <w:keepLines w:val="0"/>
        <w:widowControl w:val="0"/>
        <w:numPr>
          <w:ilvl w:val="0"/>
          <w:numId w:val="1129"/>
        </w:numPr>
        <w:shd w:val="clear" w:color="auto" w:fill="auto"/>
        <w:tabs>
          <w:tab w:pos="2577" w:val="left"/>
        </w:tabs>
        <w:bidi w:val="0"/>
        <w:spacing w:before="0" w:after="0" w:line="240" w:lineRule="auto"/>
        <w:ind w:left="2020" w:right="0" w:firstLine="0"/>
        <w:jc w:val="both"/>
      </w:pPr>
      <w:bookmarkStart w:id="1848" w:name="bookmark1848"/>
      <w:bookmarkEnd w:id="1848"/>
      <w:r>
        <w:rPr>
          <w:color w:val="000000"/>
          <w:spacing w:val="0"/>
          <w:w w:val="100"/>
          <w:position w:val="0"/>
          <w:sz w:val="24"/>
          <w:szCs w:val="24"/>
        </w:rPr>
        <w:t>Pemeriksaan kesehatan Ikan secara fisik sebagaimana</w:t>
      </w:r>
    </w:p>
    <w:p>
      <w:pPr>
        <w:pStyle w:val="Style2"/>
        <w:keepNext w:val="0"/>
        <w:keepLines w:val="0"/>
        <w:widowControl w:val="0"/>
        <w:shd w:val="clear" w:color="auto" w:fill="auto"/>
        <w:tabs>
          <w:tab w:pos="5954" w:val="left"/>
          <w:tab w:pos="7250" w:val="left"/>
          <w:tab w:pos="8662" w:val="left"/>
        </w:tabs>
        <w:bidi w:val="0"/>
        <w:spacing w:before="0" w:after="0" w:line="240" w:lineRule="auto"/>
        <w:ind w:left="2580" w:right="0" w:firstLine="0"/>
        <w:jc w:val="both"/>
      </w:pPr>
      <w:r>
        <w:rPr>
          <w:color w:val="000000"/>
          <w:spacing w:val="0"/>
          <w:w w:val="100"/>
          <w:position w:val="0"/>
          <w:sz w:val="24"/>
          <w:szCs w:val="24"/>
        </w:rPr>
        <w:t>dimaksud pada ayat (1)</w:t>
        <w:tab/>
        <w:t>huruf a,</w:t>
        <w:tab/>
        <w:t>dilakukan</w:t>
        <w:tab/>
        <w:t>untuk</w:t>
      </w:r>
    </w:p>
    <w:p>
      <w:pPr>
        <w:pStyle w:val="Style2"/>
        <w:keepNext w:val="0"/>
        <w:keepLines w:val="0"/>
        <w:widowControl w:val="0"/>
        <w:shd w:val="clear" w:color="auto" w:fill="auto"/>
        <w:tabs>
          <w:tab w:pos="5954" w:val="left"/>
          <w:tab w:pos="8662" w:val="left"/>
        </w:tabs>
        <w:bidi w:val="0"/>
        <w:spacing w:before="0" w:after="0" w:line="240" w:lineRule="auto"/>
        <w:ind w:left="2580" w:right="0" w:firstLine="0"/>
        <w:jc w:val="both"/>
      </w:pPr>
      <w:r>
        <w:rPr>
          <w:color w:val="000000"/>
          <w:spacing w:val="0"/>
          <w:w w:val="100"/>
          <w:position w:val="0"/>
          <w:sz w:val="24"/>
          <w:szCs w:val="24"/>
        </w:rPr>
        <w:t>mengetahui kondisi dan</w:t>
        <w:tab/>
        <w:t>keutuhan kemasan</w:t>
        <w:tab/>
        <w:t>Media</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Pembawa HPIK rusak/tidak rusak dan kondisi Media Pembawa HPIK busuk/tidak busuk yang diamati secara visual.</w:t>
      </w:r>
    </w:p>
    <w:p>
      <w:pPr>
        <w:pStyle w:val="Style2"/>
        <w:keepNext w:val="0"/>
        <w:keepLines w:val="0"/>
        <w:widowControl w:val="0"/>
        <w:numPr>
          <w:ilvl w:val="0"/>
          <w:numId w:val="1129"/>
        </w:numPr>
        <w:shd w:val="clear" w:color="auto" w:fill="auto"/>
        <w:tabs>
          <w:tab w:pos="2577" w:val="left"/>
        </w:tabs>
        <w:bidi w:val="0"/>
        <w:spacing w:before="0" w:after="0" w:line="240" w:lineRule="auto"/>
        <w:ind w:left="2580" w:right="0" w:hanging="560"/>
        <w:jc w:val="both"/>
      </w:pPr>
      <w:bookmarkStart w:id="1849" w:name="bookmark1849"/>
      <w:bookmarkEnd w:id="1849"/>
      <w:r>
        <w:rPr>
          <w:color w:val="000000"/>
          <w:spacing w:val="0"/>
          <w:w w:val="100"/>
          <w:position w:val="0"/>
          <w:sz w:val="24"/>
          <w:szCs w:val="24"/>
        </w:rPr>
        <w:t>Pemeriksaan kesehatan Ikan secara klinis sebagaimana dimaksud pada ayat (1) huruf b, dilakukan untuk mengetahui kondisi kesehatan Media Pembawa HPIK terhadap HPIK atau HPI tertentu berdasarkan gejala klinis, tingkah laku dan abnormalitas yang diamati secara visual.</w:t>
      </w:r>
    </w:p>
    <w:p>
      <w:pPr>
        <w:pStyle w:val="Style2"/>
        <w:keepNext w:val="0"/>
        <w:keepLines w:val="0"/>
        <w:widowControl w:val="0"/>
        <w:numPr>
          <w:ilvl w:val="0"/>
          <w:numId w:val="1129"/>
        </w:numPr>
        <w:shd w:val="clear" w:color="auto" w:fill="auto"/>
        <w:tabs>
          <w:tab w:pos="2577" w:val="left"/>
        </w:tabs>
        <w:bidi w:val="0"/>
        <w:spacing w:before="0" w:after="0" w:line="240" w:lineRule="auto"/>
        <w:ind w:left="2580" w:right="0" w:hanging="560"/>
        <w:jc w:val="both"/>
      </w:pPr>
      <w:bookmarkStart w:id="1850" w:name="bookmark1850"/>
      <w:bookmarkEnd w:id="1850"/>
      <w:r>
        <w:rPr>
          <w:color w:val="000000"/>
          <w:spacing w:val="0"/>
          <w:w w:val="100"/>
          <w:position w:val="0"/>
          <w:sz w:val="24"/>
          <w:szCs w:val="24"/>
        </w:rPr>
        <w:t>Pemeriksaan kesehatan Ikan secara laboratoris sebagaimana dimaksud pada ayat (1) huruf c, dilakukan untuk memastikan Media Pembawa bebas dari HPIK berdasarkan pengujian di laboratorium terakreditasi.</w:t>
      </w:r>
    </w:p>
    <w:p>
      <w:pPr>
        <w:pStyle w:val="Style2"/>
        <w:keepNext w:val="0"/>
        <w:keepLines w:val="0"/>
        <w:widowControl w:val="0"/>
        <w:numPr>
          <w:ilvl w:val="0"/>
          <w:numId w:val="1129"/>
        </w:numPr>
        <w:shd w:val="clear" w:color="auto" w:fill="auto"/>
        <w:tabs>
          <w:tab w:pos="2577" w:val="left"/>
        </w:tabs>
        <w:bidi w:val="0"/>
        <w:spacing w:before="0" w:after="280" w:line="240" w:lineRule="auto"/>
        <w:ind w:left="2580" w:right="0" w:hanging="560"/>
        <w:jc w:val="both"/>
      </w:pPr>
      <w:bookmarkStart w:id="1851" w:name="bookmark1851"/>
      <w:bookmarkEnd w:id="1851"/>
      <w:r>
        <w:rPr>
          <w:color w:val="000000"/>
          <w:spacing w:val="0"/>
          <w:w w:val="100"/>
          <w:position w:val="0"/>
          <w:sz w:val="24"/>
          <w:szCs w:val="24"/>
        </w:rPr>
        <w:t>Pemeriksaan kesehatan Ikan sebagaimana dimaksud pada ayat (1) dilakukan dengan pengambilan contoh uji.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275</w:t>
      </w:r>
    </w:p>
    <w:p>
      <w:pPr>
        <w:pStyle w:val="Style2"/>
        <w:keepNext w:val="0"/>
        <w:keepLines w:val="0"/>
        <w:widowControl w:val="0"/>
        <w:numPr>
          <w:ilvl w:val="0"/>
          <w:numId w:val="1133"/>
        </w:numPr>
        <w:shd w:val="clear" w:color="auto" w:fill="auto"/>
        <w:tabs>
          <w:tab w:pos="2577" w:val="left"/>
        </w:tabs>
        <w:bidi w:val="0"/>
        <w:spacing w:before="0" w:after="0" w:line="240" w:lineRule="auto"/>
        <w:ind w:left="2580" w:right="0" w:hanging="560"/>
        <w:jc w:val="both"/>
      </w:pPr>
      <w:bookmarkStart w:id="1852" w:name="bookmark1852"/>
      <w:bookmarkEnd w:id="1852"/>
      <w:r>
        <w:rPr>
          <w:color w:val="000000"/>
          <w:spacing w:val="0"/>
          <w:w w:val="100"/>
          <w:position w:val="0"/>
          <w:sz w:val="24"/>
          <w:szCs w:val="24"/>
        </w:rPr>
        <w:t>Terhadap Media Pembawa HPIK yang akan dikeluarkan dari suatu Area ke Area lain di dalam wilayah Negara Kesatuan Republik Indonesia, apabila berdasarkan hasil pemeriksaan kesehatan Ikan sebagaimana dimaksud dalam Pasal 271 ayat (2) huruf b, Media Pembawa HPIK tersebut:</w:t>
      </w:r>
    </w:p>
    <w:p>
      <w:pPr>
        <w:pStyle w:val="Style2"/>
        <w:keepNext w:val="0"/>
        <w:keepLines w:val="0"/>
        <w:widowControl w:val="0"/>
        <w:shd w:val="clear" w:color="auto" w:fill="auto"/>
        <w:bidi w:val="0"/>
        <w:spacing w:before="0" w:after="140" w:line="240" w:lineRule="auto"/>
        <w:ind w:left="3160" w:right="0" w:hanging="580"/>
        <w:jc w:val="both"/>
      </w:pPr>
      <w:r>
        <w:rPr>
          <w:color w:val="000000"/>
          <w:spacing w:val="0"/>
          <w:w w:val="100"/>
          <w:position w:val="0"/>
          <w:sz w:val="24"/>
          <w:szCs w:val="24"/>
        </w:rPr>
        <w:t>a. tidak rusak atau tidak busuk, bebas dari gejala tertular HPIK atau bebas dari HPIK, maka terhadap Media Pembawa HPIK tersebut dilakukan pembebasan dengan diterbitkan sertifikat kesehatan Ikan dan Produk Ikan antar Area atau surat keterangan Media Pembawa Lain;</w:t>
      </w:r>
    </w:p>
    <w:p>
      <w:pPr>
        <w:pStyle w:val="Style2"/>
        <w:keepNext w:val="0"/>
        <w:keepLines w:val="0"/>
        <w:widowControl w:val="0"/>
        <w:numPr>
          <w:ilvl w:val="0"/>
          <w:numId w:val="1135"/>
        </w:numPr>
        <w:shd w:val="clear" w:color="auto" w:fill="auto"/>
        <w:tabs>
          <w:tab w:pos="3146" w:val="left"/>
        </w:tabs>
        <w:bidi w:val="0"/>
        <w:spacing w:before="0" w:after="0" w:line="240" w:lineRule="auto"/>
        <w:ind w:left="3160" w:right="0" w:hanging="580"/>
        <w:jc w:val="both"/>
      </w:pPr>
      <w:bookmarkStart w:id="1853" w:name="bookmark1853"/>
      <w:bookmarkEnd w:id="1853"/>
      <w:r>
        <w:rPr>
          <w:color w:val="000000"/>
          <w:spacing w:val="0"/>
          <w:w w:val="100"/>
          <w:position w:val="0"/>
          <w:sz w:val="24"/>
          <w:szCs w:val="24"/>
        </w:rPr>
        <w:t>rusak atau busuk, tidak bebas dari gejala tertular HPIK, atau tidak bebas dari HPIK Golongan I, maka terhadap Media Pembawa HPIK tersebut dilakukan penolakan dengan cara dikembalikan kepada Pemilik dan tidak diterbitkan sertifikat kesehatan Ikan dan Produk Ikan antar Area atau surat keterangan Media Pembawa Lain; atau</w:t>
      </w:r>
    </w:p>
    <w:p>
      <w:pPr>
        <w:pStyle w:val="Style2"/>
        <w:keepNext w:val="0"/>
        <w:keepLines w:val="0"/>
        <w:widowControl w:val="0"/>
        <w:numPr>
          <w:ilvl w:val="0"/>
          <w:numId w:val="1135"/>
        </w:numPr>
        <w:shd w:val="clear" w:color="auto" w:fill="auto"/>
        <w:tabs>
          <w:tab w:pos="3146" w:val="left"/>
        </w:tabs>
        <w:bidi w:val="0"/>
        <w:spacing w:before="0" w:after="0" w:line="240" w:lineRule="auto"/>
        <w:ind w:left="2580" w:right="0" w:firstLine="0"/>
        <w:jc w:val="both"/>
      </w:pPr>
      <w:bookmarkStart w:id="1854" w:name="bookmark1854"/>
      <w:bookmarkEnd w:id="1854"/>
      <w:r>
        <w:rPr>
          <w:color w:val="000000"/>
          <w:spacing w:val="0"/>
          <w:w w:val="100"/>
          <w:position w:val="0"/>
          <w:sz w:val="24"/>
          <w:szCs w:val="24"/>
        </w:rPr>
        <w:t>tidak bebas dari HPIK Golongan II, maka terhadap</w:t>
      </w:r>
    </w:p>
    <w:p>
      <w:pPr>
        <w:pStyle w:val="Style2"/>
        <w:keepNext w:val="0"/>
        <w:keepLines w:val="0"/>
        <w:widowControl w:val="0"/>
        <w:shd w:val="clear" w:color="auto" w:fill="auto"/>
        <w:tabs>
          <w:tab w:pos="6346" w:val="left"/>
        </w:tabs>
        <w:bidi w:val="0"/>
        <w:spacing w:before="0" w:after="0" w:line="240" w:lineRule="auto"/>
        <w:ind w:left="3160" w:right="0" w:firstLine="0"/>
        <w:jc w:val="left"/>
      </w:pPr>
      <w:r>
        <w:rPr>
          <w:color w:val="000000"/>
          <w:spacing w:val="0"/>
          <w:w w:val="100"/>
          <w:position w:val="0"/>
          <w:sz w:val="24"/>
          <w:szCs w:val="24"/>
        </w:rPr>
        <w:t>Media Pembawa HPIK</w:t>
        <w:tab/>
        <w:t>tersebut dapat dikenai</w:t>
      </w:r>
    </w:p>
    <w:p>
      <w:pPr>
        <w:pStyle w:val="Style2"/>
        <w:keepNext w:val="0"/>
        <w:keepLines w:val="0"/>
        <w:widowControl w:val="0"/>
        <w:shd w:val="clear" w:color="auto" w:fill="auto"/>
        <w:bidi w:val="0"/>
        <w:spacing w:before="0" w:after="0" w:line="240" w:lineRule="auto"/>
        <w:ind w:left="3160" w:right="0" w:firstLine="0"/>
        <w:jc w:val="left"/>
      </w:pPr>
      <w:r>
        <w:rPr>
          <w:color w:val="000000"/>
          <w:spacing w:val="0"/>
          <w:w w:val="100"/>
          <w:position w:val="0"/>
          <w:sz w:val="24"/>
          <w:szCs w:val="24"/>
        </w:rPr>
        <w:t>perlakuan.</w:t>
      </w:r>
    </w:p>
    <w:p>
      <w:pPr>
        <w:pStyle w:val="Style2"/>
        <w:keepNext w:val="0"/>
        <w:keepLines w:val="0"/>
        <w:widowControl w:val="0"/>
        <w:numPr>
          <w:ilvl w:val="0"/>
          <w:numId w:val="1133"/>
        </w:numPr>
        <w:shd w:val="clear" w:color="auto" w:fill="auto"/>
        <w:tabs>
          <w:tab w:pos="2573" w:val="left"/>
          <w:tab w:pos="6346" w:val="left"/>
        </w:tabs>
        <w:bidi w:val="0"/>
        <w:spacing w:before="0" w:after="0" w:line="240" w:lineRule="auto"/>
        <w:ind w:left="2020" w:right="0" w:firstLine="0"/>
        <w:jc w:val="both"/>
      </w:pPr>
      <w:bookmarkStart w:id="1855" w:name="bookmark1855"/>
      <w:bookmarkEnd w:id="1855"/>
      <w:r>
        <w:rPr>
          <w:color w:val="000000"/>
          <w:spacing w:val="0"/>
          <w:w w:val="100"/>
          <w:position w:val="0"/>
          <w:sz w:val="24"/>
          <w:szCs w:val="24"/>
        </w:rPr>
        <w:t>Apabila setelah dilakukan</w:t>
        <w:tab/>
        <w:t>perlakuan sebagaimana</w:t>
      </w:r>
    </w:p>
    <w:p>
      <w:pPr>
        <w:pStyle w:val="Style2"/>
        <w:keepNext w:val="0"/>
        <w:keepLines w:val="0"/>
        <w:widowControl w:val="0"/>
        <w:shd w:val="clear" w:color="auto" w:fill="auto"/>
        <w:bidi w:val="0"/>
        <w:spacing w:before="0" w:after="0" w:line="240" w:lineRule="auto"/>
        <w:ind w:left="3160" w:right="0" w:hanging="580"/>
        <w:jc w:val="both"/>
      </w:pPr>
      <w:r>
        <w:rPr>
          <w:color w:val="000000"/>
          <w:spacing w:val="0"/>
          <w:w w:val="100"/>
          <w:position w:val="0"/>
          <w:sz w:val="24"/>
          <w:szCs w:val="24"/>
        </w:rPr>
        <w:t>dimaksud pada ayat (1) huruf c, Media Pembawa HPIK:</w:t>
      </w:r>
    </w:p>
    <w:p>
      <w:pPr>
        <w:pStyle w:val="Style2"/>
        <w:keepNext w:val="0"/>
        <w:keepLines w:val="0"/>
        <w:widowControl w:val="0"/>
        <w:numPr>
          <w:ilvl w:val="0"/>
          <w:numId w:val="1137"/>
        </w:numPr>
        <w:shd w:val="clear" w:color="auto" w:fill="auto"/>
        <w:tabs>
          <w:tab w:pos="3146" w:val="left"/>
        </w:tabs>
        <w:bidi w:val="0"/>
        <w:spacing w:before="0" w:after="0" w:line="240" w:lineRule="auto"/>
        <w:ind w:left="3160" w:right="0" w:hanging="580"/>
        <w:jc w:val="both"/>
      </w:pPr>
      <w:bookmarkStart w:id="1856" w:name="bookmark1856"/>
      <w:bookmarkEnd w:id="1856"/>
      <w:r>
        <w:rPr>
          <w:color w:val="000000"/>
          <w:spacing w:val="0"/>
          <w:w w:val="100"/>
          <w:position w:val="0"/>
          <w:sz w:val="24"/>
          <w:szCs w:val="24"/>
        </w:rPr>
        <w:t>dapat disembuhkan atau disucihamakan dari HPIK Golongan II, terhadap Media Pembawa HPIK tersebut dilakukan pembebasan dengan diterbitkan sertifikat kesehatan Ikan dan Produk Ikan antar Area atau surat keterangan Media Pembawa Lain;</w:t>
      </w:r>
    </w:p>
    <w:p>
      <w:pPr>
        <w:pStyle w:val="Style2"/>
        <w:keepNext w:val="0"/>
        <w:keepLines w:val="0"/>
        <w:widowControl w:val="0"/>
        <w:numPr>
          <w:ilvl w:val="0"/>
          <w:numId w:val="1137"/>
        </w:numPr>
        <w:shd w:val="clear" w:color="auto" w:fill="auto"/>
        <w:tabs>
          <w:tab w:pos="3146" w:val="left"/>
        </w:tabs>
        <w:bidi w:val="0"/>
        <w:spacing w:before="0" w:after="280" w:line="240" w:lineRule="auto"/>
        <w:ind w:left="3160" w:right="0" w:hanging="580"/>
        <w:jc w:val="both"/>
      </w:pPr>
      <w:bookmarkStart w:id="1857" w:name="bookmark1857"/>
      <w:bookmarkEnd w:id="1857"/>
      <w:r>
        <w:rPr>
          <w:color w:val="000000"/>
          <w:spacing w:val="0"/>
          <w:w w:val="100"/>
          <w:position w:val="0"/>
          <w:sz w:val="24"/>
          <w:szCs w:val="24"/>
        </w:rPr>
        <w:t>tidak dapat disembuhkan atau disucihamakan dari HPIK Golongan II, terhadap Media Pembawa HPIK tersebut dilakukan penolakan dengan cara dikembalikan kepada Pemilik dan tidak diterbitkan sertifikat kesehatan Ikan dan Produk Ikan antar Area atau surat keterangan Media Pembawa Lain.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276</w:t>
      </w:r>
    </w:p>
    <w:p>
      <w:pPr>
        <w:pStyle w:val="Style2"/>
        <w:keepNext w:val="0"/>
        <w:keepLines w:val="0"/>
        <w:widowControl w:val="0"/>
        <w:numPr>
          <w:ilvl w:val="0"/>
          <w:numId w:val="1139"/>
        </w:numPr>
        <w:shd w:val="clear" w:color="auto" w:fill="auto"/>
        <w:tabs>
          <w:tab w:pos="2573" w:val="left"/>
        </w:tabs>
        <w:bidi w:val="0"/>
        <w:spacing w:before="0" w:after="0" w:line="240" w:lineRule="auto"/>
        <w:ind w:left="2580" w:right="0" w:hanging="560"/>
        <w:jc w:val="both"/>
      </w:pPr>
      <w:bookmarkStart w:id="1858" w:name="bookmark1858"/>
      <w:bookmarkEnd w:id="1858"/>
      <w:r>
        <w:rPr>
          <w:color w:val="000000"/>
          <w:spacing w:val="0"/>
          <w:w w:val="100"/>
          <w:position w:val="0"/>
          <w:sz w:val="24"/>
          <w:szCs w:val="24"/>
        </w:rPr>
        <w:t>Dalam hal Media Pembawa HPIK yang akan dikeluarkan dari suatu Area ke Area lain di dalam wilayah Negara Kesatuan Republik Indonesia berasal dari Instalasi Karantina Ikan yang menerapkan biosekuriti, maka pemeriksaan kesehatan Ikan sebagaimana dimaksud dalam Pasal 271 ayat (2) huruf b didasarkan atas hasil monitoring atau surveilan HPIK di Instalasi Karantina Ikan tersebut.</w:t>
      </w:r>
    </w:p>
    <w:p>
      <w:pPr>
        <w:pStyle w:val="Style2"/>
        <w:keepNext w:val="0"/>
        <w:keepLines w:val="0"/>
        <w:widowControl w:val="0"/>
        <w:numPr>
          <w:ilvl w:val="0"/>
          <w:numId w:val="1139"/>
        </w:numPr>
        <w:shd w:val="clear" w:color="auto" w:fill="auto"/>
        <w:tabs>
          <w:tab w:pos="2573" w:val="left"/>
        </w:tabs>
        <w:bidi w:val="0"/>
        <w:spacing w:before="0" w:after="0" w:line="240" w:lineRule="auto"/>
        <w:ind w:left="2020" w:right="0" w:firstLine="0"/>
        <w:jc w:val="both"/>
      </w:pPr>
      <w:bookmarkStart w:id="1859" w:name="bookmark1859"/>
      <w:bookmarkEnd w:id="1859"/>
      <w:r>
        <w:rPr>
          <w:color w:val="000000"/>
          <w:spacing w:val="0"/>
          <w:w w:val="100"/>
          <w:position w:val="0"/>
          <w:sz w:val="24"/>
          <w:szCs w:val="24"/>
        </w:rPr>
        <w:t>Dalam hal verifikasi hasil monitoring atau surveilan HPIK</w:t>
      </w:r>
    </w:p>
    <w:p>
      <w:pPr>
        <w:pStyle w:val="Style2"/>
        <w:keepNext w:val="0"/>
        <w:keepLines w:val="0"/>
        <w:widowControl w:val="0"/>
        <w:shd w:val="clear" w:color="auto" w:fill="auto"/>
        <w:tabs>
          <w:tab w:pos="8083" w:val="left"/>
        </w:tabs>
        <w:bidi w:val="0"/>
        <w:spacing w:before="0" w:after="0" w:line="240" w:lineRule="auto"/>
        <w:ind w:left="2580" w:right="0" w:firstLine="0"/>
        <w:jc w:val="both"/>
      </w:pPr>
      <w:r>
        <w:rPr>
          <w:color w:val="000000"/>
          <w:spacing w:val="0"/>
          <w:w w:val="100"/>
          <w:position w:val="0"/>
          <w:sz w:val="24"/>
          <w:szCs w:val="24"/>
        </w:rPr>
        <w:t>sebagaimana dimaksud pada ayat (1)</w:t>
        <w:tab/>
        <w:t>memenuhi</w:t>
      </w:r>
    </w:p>
    <w:p>
      <w:pPr>
        <w:pStyle w:val="Style2"/>
        <w:keepNext w:val="0"/>
        <w:keepLines w:val="0"/>
        <w:widowControl w:val="0"/>
        <w:shd w:val="clear" w:color="auto" w:fill="auto"/>
        <w:tabs>
          <w:tab w:pos="8083" w:val="left"/>
        </w:tabs>
        <w:bidi w:val="0"/>
        <w:spacing w:before="0" w:after="0" w:line="240" w:lineRule="auto"/>
        <w:ind w:left="2580" w:right="0" w:firstLine="0"/>
        <w:jc w:val="both"/>
      </w:pPr>
      <w:r>
        <w:rPr>
          <w:color w:val="000000"/>
          <w:spacing w:val="0"/>
          <w:w w:val="100"/>
          <w:position w:val="0"/>
          <w:sz w:val="24"/>
          <w:szCs w:val="24"/>
        </w:rPr>
        <w:t>persyaratan Area tujuan, terhadap Media Pembawa HPIK tersebut dilakukan pembebasan dengan</w:t>
        <w:tab/>
        <w:t>diterbitkan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sertifikat kesehatan Ikan dan Produk Ikan antar Area atau surat keterangan Media Pembawa Lain.</w:t>
      </w:r>
    </w:p>
    <w:p>
      <w:pPr>
        <w:pStyle w:val="Style2"/>
        <w:keepNext w:val="0"/>
        <w:keepLines w:val="0"/>
        <w:widowControl w:val="0"/>
        <w:numPr>
          <w:ilvl w:val="0"/>
          <w:numId w:val="1139"/>
        </w:numPr>
        <w:shd w:val="clear" w:color="auto" w:fill="auto"/>
        <w:tabs>
          <w:tab w:pos="2573" w:val="left"/>
        </w:tabs>
        <w:bidi w:val="0"/>
        <w:spacing w:before="0" w:after="0" w:line="240" w:lineRule="auto"/>
        <w:ind w:left="2580" w:right="0" w:hanging="560"/>
        <w:jc w:val="both"/>
      </w:pPr>
      <w:bookmarkStart w:id="1860" w:name="bookmark1860"/>
      <w:bookmarkEnd w:id="1860"/>
      <w:r>
        <w:rPr>
          <w:color w:val="000000"/>
          <w:spacing w:val="0"/>
          <w:w w:val="100"/>
          <w:position w:val="0"/>
          <w:sz w:val="24"/>
          <w:szCs w:val="24"/>
        </w:rPr>
        <w:t>Dalam hal verifikasi hasil monitoring atau surveilan HPIK sebagaimana dimaksud pada ayat (1) tidak memenuhi persyaratan Area tujuan, terhadap Media Pembawa HPIK tersebut dilakukan dilakukan penolakan dengan cara dikembalikan kepada Pemilik dan tidak diterbitkan sertifikat kesehatan Ikan dan Produk Ikan antar Area atau surat keterangan Media Pembawa Lain.</w:t>
      </w:r>
    </w:p>
    <w:p>
      <w:pPr>
        <w:pStyle w:val="Style2"/>
        <w:keepNext w:val="0"/>
        <w:keepLines w:val="0"/>
        <w:widowControl w:val="0"/>
        <w:numPr>
          <w:ilvl w:val="0"/>
          <w:numId w:val="1139"/>
        </w:numPr>
        <w:shd w:val="clear" w:color="auto" w:fill="auto"/>
        <w:tabs>
          <w:tab w:pos="2573" w:val="left"/>
        </w:tabs>
        <w:bidi w:val="0"/>
        <w:spacing w:before="0" w:after="140" w:line="240" w:lineRule="auto"/>
        <w:ind w:left="2580" w:right="0" w:hanging="560"/>
        <w:jc w:val="both"/>
      </w:pPr>
      <w:bookmarkStart w:id="1861" w:name="bookmark1861"/>
      <w:bookmarkEnd w:id="1861"/>
      <w:r>
        <w:rPr>
          <w:color w:val="000000"/>
          <w:spacing w:val="0"/>
          <w:w w:val="100"/>
          <w:position w:val="0"/>
          <w:sz w:val="24"/>
          <w:szCs w:val="24"/>
        </w:rPr>
        <w:t>Terhadap Pengeluaran Media Pembawa HPIK yang dikenai penolakan, Pejabat Karantina Ikan di tempat Pengeluaran menerbitkan surat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277</w:t>
      </w:r>
    </w:p>
    <w:p>
      <w:pPr>
        <w:pStyle w:val="Style2"/>
        <w:keepNext w:val="0"/>
        <w:keepLines w:val="0"/>
        <w:widowControl w:val="0"/>
        <w:numPr>
          <w:ilvl w:val="0"/>
          <w:numId w:val="1141"/>
        </w:numPr>
        <w:shd w:val="clear" w:color="auto" w:fill="auto"/>
        <w:tabs>
          <w:tab w:pos="2584" w:val="left"/>
        </w:tabs>
        <w:bidi w:val="0"/>
        <w:spacing w:before="0" w:after="0" w:line="240" w:lineRule="auto"/>
        <w:ind w:left="2580" w:right="0" w:hanging="560"/>
        <w:jc w:val="both"/>
      </w:pPr>
      <w:bookmarkStart w:id="1862" w:name="bookmark1862"/>
      <w:bookmarkEnd w:id="1862"/>
      <w:r>
        <w:rPr>
          <w:color w:val="000000"/>
          <w:spacing w:val="0"/>
          <w:w w:val="100"/>
          <w:position w:val="0"/>
          <w:sz w:val="24"/>
          <w:szCs w:val="24"/>
        </w:rPr>
        <w:t>Terhadap Media Pembawa HPIK yang berasal dari Pemasukan impor dan akan dikeluarkan antar Area di wilayah Negara Kesatuan Republik Indonesia, penerbitan sertifikat kesehatan Ikan dan Produk Ikan antar Area dapat didasarkan pada sertifikat pelepasan.</w:t>
      </w:r>
    </w:p>
    <w:p>
      <w:pPr>
        <w:pStyle w:val="Style2"/>
        <w:keepNext w:val="0"/>
        <w:keepLines w:val="0"/>
        <w:widowControl w:val="0"/>
        <w:numPr>
          <w:ilvl w:val="0"/>
          <w:numId w:val="1141"/>
        </w:numPr>
        <w:shd w:val="clear" w:color="auto" w:fill="auto"/>
        <w:tabs>
          <w:tab w:pos="2584" w:val="left"/>
        </w:tabs>
        <w:bidi w:val="0"/>
        <w:spacing w:before="0" w:after="280" w:line="240" w:lineRule="auto"/>
        <w:ind w:left="2580" w:right="0" w:hanging="560"/>
        <w:jc w:val="both"/>
      </w:pPr>
      <w:bookmarkStart w:id="1863" w:name="bookmark1863"/>
      <w:bookmarkEnd w:id="1863"/>
      <w:r>
        <w:rPr>
          <w:color w:val="000000"/>
          <w:spacing w:val="0"/>
          <w:w w:val="100"/>
          <w:position w:val="0"/>
          <w:sz w:val="24"/>
          <w:szCs w:val="24"/>
        </w:rPr>
        <w:t>Pengeluaran Media Pembawa HPIK sebagaimana dimaksud pada ayat (1), hanya berlaku untuk Produk Ikan berupa pangan atau pakan.</w:t>
      </w:r>
    </w:p>
    <w:p>
      <w:pPr>
        <w:pStyle w:val="Style2"/>
        <w:keepNext w:val="0"/>
        <w:keepLines w:val="0"/>
        <w:widowControl w:val="0"/>
        <w:shd w:val="clear" w:color="auto" w:fill="auto"/>
        <w:bidi w:val="0"/>
        <w:spacing w:before="0" w:after="0" w:line="240" w:lineRule="auto"/>
        <w:ind w:left="4880" w:right="0" w:firstLine="0"/>
        <w:jc w:val="left"/>
      </w:pPr>
      <w:r>
        <w:rPr>
          <w:color w:val="000000"/>
          <w:spacing w:val="0"/>
          <w:w w:val="100"/>
          <w:position w:val="0"/>
          <w:sz w:val="24"/>
          <w:szCs w:val="24"/>
        </w:rPr>
        <w:t>Bagian Kelima</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Ikan Terhadap Pemasukan atau</w:t>
        <w:br/>
        <w:t>Pengeluaran Media Pembawa HPIK yang Tidak Diketahui atau</w:t>
        <w:br/>
        <w:t>Tidak Ditemukan Pemiliknya</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278</w:t>
      </w:r>
    </w:p>
    <w:p>
      <w:pPr>
        <w:pStyle w:val="Style2"/>
        <w:keepNext w:val="0"/>
        <w:keepLines w:val="0"/>
        <w:widowControl w:val="0"/>
        <w:numPr>
          <w:ilvl w:val="0"/>
          <w:numId w:val="1143"/>
        </w:numPr>
        <w:shd w:val="clear" w:color="auto" w:fill="auto"/>
        <w:tabs>
          <w:tab w:pos="2584" w:val="left"/>
        </w:tabs>
        <w:bidi w:val="0"/>
        <w:spacing w:before="0" w:after="0" w:line="240" w:lineRule="auto"/>
        <w:ind w:left="2580" w:right="0" w:hanging="560"/>
        <w:jc w:val="both"/>
      </w:pPr>
      <w:bookmarkStart w:id="1864" w:name="bookmark1864"/>
      <w:bookmarkEnd w:id="1864"/>
      <w:r>
        <w:rPr>
          <w:color w:val="000000"/>
          <w:spacing w:val="0"/>
          <w:w w:val="100"/>
          <w:position w:val="0"/>
          <w:sz w:val="24"/>
          <w:szCs w:val="24"/>
        </w:rPr>
        <w:t>Media Pembawa HPIK yang dimasukkan ke dalam wilayah Negara Kesatuan Republik Indonesia, dikeluarkan dari wilayah Negara Kesatuan Republik Indonesia, antar Area ke Area lain di dalam wilayah Negara Kesatuan Republik Indonesia, yang tidak diketahui atau tidak ditemukan Pemiliknya, terhadap Media Pembawa HPIK dikenai pemeriksaan kesehatan.</w:t>
      </w:r>
    </w:p>
    <w:p>
      <w:pPr>
        <w:pStyle w:val="Style2"/>
        <w:keepNext w:val="0"/>
        <w:keepLines w:val="0"/>
        <w:widowControl w:val="0"/>
        <w:numPr>
          <w:ilvl w:val="0"/>
          <w:numId w:val="1143"/>
        </w:numPr>
        <w:shd w:val="clear" w:color="auto" w:fill="auto"/>
        <w:tabs>
          <w:tab w:pos="2584" w:val="left"/>
        </w:tabs>
        <w:bidi w:val="0"/>
        <w:spacing w:before="0" w:after="0" w:line="240" w:lineRule="auto"/>
        <w:ind w:left="2580" w:right="0" w:hanging="560"/>
        <w:jc w:val="both"/>
      </w:pPr>
      <w:bookmarkStart w:id="1865" w:name="bookmark1865"/>
      <w:bookmarkEnd w:id="1865"/>
      <w:r>
        <w:rPr>
          <w:color w:val="000000"/>
          <w:spacing w:val="0"/>
          <w:w w:val="100"/>
          <w:position w:val="0"/>
          <w:sz w:val="24"/>
          <w:szCs w:val="24"/>
        </w:rPr>
        <w:t>Dalam hal hasil pemeriksaan sebagaimana dimaksud pada ayat (1), ternyata Media Pembawa HPIK:</w:t>
      </w:r>
    </w:p>
    <w:p>
      <w:pPr>
        <w:pStyle w:val="Style2"/>
        <w:keepNext w:val="0"/>
        <w:keepLines w:val="0"/>
        <w:widowControl w:val="0"/>
        <w:numPr>
          <w:ilvl w:val="0"/>
          <w:numId w:val="1145"/>
        </w:numPr>
        <w:shd w:val="clear" w:color="auto" w:fill="auto"/>
        <w:tabs>
          <w:tab w:pos="3151" w:val="left"/>
        </w:tabs>
        <w:bidi w:val="0"/>
        <w:spacing w:before="0" w:after="0" w:line="240" w:lineRule="auto"/>
        <w:ind w:left="3160" w:right="0" w:hanging="580"/>
        <w:jc w:val="both"/>
      </w:pPr>
      <w:bookmarkStart w:id="1866" w:name="bookmark1866"/>
      <w:bookmarkEnd w:id="1866"/>
      <w:r>
        <w:rPr>
          <w:color w:val="000000"/>
          <w:spacing w:val="0"/>
          <w:w w:val="100"/>
          <w:position w:val="0"/>
          <w:sz w:val="24"/>
          <w:szCs w:val="24"/>
        </w:rPr>
        <w:t>busuk atau rusak;</w:t>
      </w:r>
    </w:p>
    <w:p>
      <w:pPr>
        <w:pStyle w:val="Style2"/>
        <w:keepNext w:val="0"/>
        <w:keepLines w:val="0"/>
        <w:widowControl w:val="0"/>
        <w:numPr>
          <w:ilvl w:val="0"/>
          <w:numId w:val="1145"/>
        </w:numPr>
        <w:shd w:val="clear" w:color="auto" w:fill="auto"/>
        <w:tabs>
          <w:tab w:pos="3151" w:val="left"/>
        </w:tabs>
        <w:bidi w:val="0"/>
        <w:spacing w:before="0" w:after="0" w:line="240" w:lineRule="auto"/>
        <w:ind w:left="3160" w:right="0" w:hanging="580"/>
        <w:jc w:val="both"/>
      </w:pPr>
      <w:bookmarkStart w:id="1867" w:name="bookmark1867"/>
      <w:bookmarkEnd w:id="1867"/>
      <w:r>
        <w:rPr>
          <w:color w:val="000000"/>
          <w:spacing w:val="0"/>
          <w:w w:val="100"/>
          <w:position w:val="0"/>
          <w:sz w:val="24"/>
          <w:szCs w:val="24"/>
        </w:rPr>
        <w:t>tertular HPIK atau setelah diberi perlakuan tidak dapat disembuhkan dan disucihamakan dari HPIK Golongan II; dan/atau</w:t>
      </w:r>
    </w:p>
    <w:p>
      <w:pPr>
        <w:pStyle w:val="Style2"/>
        <w:keepNext w:val="0"/>
        <w:keepLines w:val="0"/>
        <w:widowControl w:val="0"/>
        <w:numPr>
          <w:ilvl w:val="0"/>
          <w:numId w:val="1145"/>
        </w:numPr>
        <w:shd w:val="clear" w:color="auto" w:fill="auto"/>
        <w:tabs>
          <w:tab w:pos="3151" w:val="left"/>
        </w:tabs>
        <w:bidi w:val="0"/>
        <w:spacing w:before="0" w:after="0" w:line="240" w:lineRule="auto"/>
        <w:ind w:left="3160" w:right="0" w:hanging="580"/>
        <w:jc w:val="both"/>
      </w:pPr>
      <w:bookmarkStart w:id="1868" w:name="bookmark1868"/>
      <w:bookmarkEnd w:id="1868"/>
      <w:r>
        <w:rPr>
          <w:color w:val="000000"/>
          <w:spacing w:val="0"/>
          <w:w w:val="100"/>
          <w:position w:val="0"/>
          <w:sz w:val="24"/>
          <w:szCs w:val="24"/>
        </w:rPr>
        <w:t>tidak memenuhi Keamanan Pangan, Keamanan Pakan, Mutu Pangan, dan/atau Mutu Pakan,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terhadap Media Pembawa HPIK dikenai pemusnahan.</w:t>
      </w:r>
    </w:p>
    <w:p>
      <w:pPr>
        <w:pStyle w:val="Style2"/>
        <w:keepNext w:val="0"/>
        <w:keepLines w:val="0"/>
        <w:widowControl w:val="0"/>
        <w:numPr>
          <w:ilvl w:val="0"/>
          <w:numId w:val="1143"/>
        </w:numPr>
        <w:shd w:val="clear" w:color="auto" w:fill="auto"/>
        <w:tabs>
          <w:tab w:pos="2584" w:val="left"/>
        </w:tabs>
        <w:bidi w:val="0"/>
        <w:spacing w:before="0" w:after="0" w:line="240" w:lineRule="auto"/>
        <w:ind w:left="2580" w:right="0" w:hanging="560"/>
        <w:jc w:val="both"/>
      </w:pPr>
      <w:bookmarkStart w:id="1869" w:name="bookmark1869"/>
      <w:bookmarkEnd w:id="1869"/>
      <w:r>
        <w:rPr>
          <w:color w:val="000000"/>
          <w:spacing w:val="0"/>
          <w:w w:val="100"/>
          <w:position w:val="0"/>
          <w:sz w:val="24"/>
          <w:szCs w:val="24"/>
        </w:rPr>
        <w:t>Dalam hal hasil pemeriksaan kesehatan ikan sebagaimana dimaksud pada ayat (1), ternyata Media Pembawa HPIK dinyatakan:</w:t>
      </w:r>
    </w:p>
    <w:p>
      <w:pPr>
        <w:pStyle w:val="Style2"/>
        <w:keepNext w:val="0"/>
        <w:keepLines w:val="0"/>
        <w:widowControl w:val="0"/>
        <w:numPr>
          <w:ilvl w:val="0"/>
          <w:numId w:val="1147"/>
        </w:numPr>
        <w:shd w:val="clear" w:color="auto" w:fill="auto"/>
        <w:tabs>
          <w:tab w:pos="3151" w:val="left"/>
        </w:tabs>
        <w:bidi w:val="0"/>
        <w:spacing w:before="0" w:after="0" w:line="240" w:lineRule="auto"/>
        <w:ind w:left="3160" w:right="0" w:hanging="580"/>
        <w:jc w:val="both"/>
      </w:pPr>
      <w:bookmarkStart w:id="1870" w:name="bookmark1870"/>
      <w:bookmarkEnd w:id="1870"/>
      <w:r>
        <w:rPr>
          <w:color w:val="000000"/>
          <w:spacing w:val="0"/>
          <w:w w:val="100"/>
          <w:position w:val="0"/>
          <w:sz w:val="24"/>
          <w:szCs w:val="24"/>
        </w:rPr>
        <w:t>tidak busuk atau tidak rusak;</w:t>
      </w:r>
    </w:p>
    <w:p>
      <w:pPr>
        <w:pStyle w:val="Style2"/>
        <w:keepNext w:val="0"/>
        <w:keepLines w:val="0"/>
        <w:widowControl w:val="0"/>
        <w:numPr>
          <w:ilvl w:val="0"/>
          <w:numId w:val="1147"/>
        </w:numPr>
        <w:shd w:val="clear" w:color="auto" w:fill="auto"/>
        <w:tabs>
          <w:tab w:pos="3151" w:val="left"/>
        </w:tabs>
        <w:bidi w:val="0"/>
        <w:spacing w:before="0" w:after="0" w:line="240" w:lineRule="auto"/>
        <w:ind w:left="3160" w:right="0" w:hanging="580"/>
        <w:jc w:val="both"/>
      </w:pPr>
      <w:bookmarkStart w:id="1871" w:name="bookmark1871"/>
      <w:bookmarkEnd w:id="1871"/>
      <w:r>
        <w:rPr>
          <w:color w:val="000000"/>
          <w:spacing w:val="0"/>
          <w:w w:val="100"/>
          <w:position w:val="0"/>
          <w:sz w:val="24"/>
          <w:szCs w:val="24"/>
        </w:rPr>
        <w:t>tidak tertular HPIK atau setelah diberi perlakuan dapat disembuhkan dan disucihamakan dari HPIK Golongan II; dan</w:t>
      </w:r>
    </w:p>
    <w:p>
      <w:pPr>
        <w:pStyle w:val="Style2"/>
        <w:keepNext w:val="0"/>
        <w:keepLines w:val="0"/>
        <w:widowControl w:val="0"/>
        <w:numPr>
          <w:ilvl w:val="0"/>
          <w:numId w:val="1147"/>
        </w:numPr>
        <w:shd w:val="clear" w:color="auto" w:fill="auto"/>
        <w:tabs>
          <w:tab w:pos="3151" w:val="left"/>
        </w:tabs>
        <w:bidi w:val="0"/>
        <w:spacing w:before="0" w:after="0" w:line="240" w:lineRule="auto"/>
        <w:ind w:left="3160" w:right="0" w:hanging="580"/>
        <w:jc w:val="both"/>
      </w:pPr>
      <w:bookmarkStart w:id="1872" w:name="bookmark1872"/>
      <w:bookmarkEnd w:id="1872"/>
      <w:r>
        <w:rPr>
          <w:color w:val="000000"/>
          <w:spacing w:val="0"/>
          <w:w w:val="100"/>
          <w:position w:val="0"/>
          <w:sz w:val="24"/>
          <w:szCs w:val="24"/>
        </w:rPr>
        <w:t>memenuhi Keamanan Pangan, Keamanan Pakan, Mutu Pangan, dan/atau Mutu Pakan,</w:t>
      </w:r>
    </w:p>
    <w:p>
      <w:pPr>
        <w:pStyle w:val="Style2"/>
        <w:keepNext w:val="0"/>
        <w:keepLines w:val="0"/>
        <w:widowControl w:val="0"/>
        <w:shd w:val="clear" w:color="auto" w:fill="auto"/>
        <w:bidi w:val="0"/>
        <w:spacing w:before="0" w:after="280" w:line="240" w:lineRule="auto"/>
        <w:ind w:left="2580" w:right="0" w:firstLine="0"/>
        <w:jc w:val="left"/>
      </w:pPr>
      <w:r>
        <w:rPr>
          <w:color w:val="000000"/>
          <w:spacing w:val="0"/>
          <w:w w:val="100"/>
          <w:position w:val="0"/>
          <w:sz w:val="24"/>
          <w:szCs w:val="24"/>
        </w:rPr>
        <w:t>terhadap Media Pembawa HPIK dikuasai oleh negara.</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Keenam</w:t>
        <w:br/>
        <w:t>Tindakan Karantina Ikan terhadap Media Pembawa HPIK</w:t>
        <w:br/>
        <w:t>melalui Pelabuhan Penyeberangan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279</w:t>
      </w:r>
    </w:p>
    <w:p>
      <w:pPr>
        <w:pStyle w:val="Style2"/>
        <w:keepNext w:val="0"/>
        <w:keepLines w:val="0"/>
        <w:widowControl w:val="0"/>
        <w:numPr>
          <w:ilvl w:val="0"/>
          <w:numId w:val="1149"/>
        </w:numPr>
        <w:shd w:val="clear" w:color="auto" w:fill="auto"/>
        <w:tabs>
          <w:tab w:pos="2584" w:val="left"/>
        </w:tabs>
        <w:bidi w:val="0"/>
        <w:spacing w:before="0" w:after="0" w:line="240" w:lineRule="auto"/>
        <w:ind w:left="2580" w:right="0" w:hanging="560"/>
        <w:jc w:val="both"/>
      </w:pPr>
      <w:bookmarkStart w:id="1873" w:name="bookmark1873"/>
      <w:bookmarkEnd w:id="1873"/>
      <w:r>
        <w:rPr>
          <w:color w:val="000000"/>
          <w:spacing w:val="0"/>
          <w:w w:val="100"/>
          <w:position w:val="0"/>
          <w:sz w:val="24"/>
          <w:szCs w:val="24"/>
        </w:rPr>
        <w:t>Setiap Pengeluaran Media Pembawa HPIK melalui pelabuhan penyeberangan, Pemilik wajib memenuhi ketentuan:</w:t>
      </w:r>
    </w:p>
    <w:p>
      <w:pPr>
        <w:pStyle w:val="Style2"/>
        <w:keepNext w:val="0"/>
        <w:keepLines w:val="0"/>
        <w:widowControl w:val="0"/>
        <w:numPr>
          <w:ilvl w:val="0"/>
          <w:numId w:val="1151"/>
        </w:numPr>
        <w:shd w:val="clear" w:color="auto" w:fill="auto"/>
        <w:tabs>
          <w:tab w:pos="3126" w:val="left"/>
        </w:tabs>
        <w:bidi w:val="0"/>
        <w:spacing w:before="0" w:after="0" w:line="240" w:lineRule="auto"/>
        <w:ind w:left="3160" w:right="0" w:hanging="580"/>
        <w:jc w:val="both"/>
      </w:pPr>
      <w:bookmarkStart w:id="1874" w:name="bookmark1874"/>
      <w:bookmarkEnd w:id="1874"/>
      <w:r>
        <w:rPr>
          <w:color w:val="000000"/>
          <w:spacing w:val="0"/>
          <w:w w:val="100"/>
          <w:position w:val="0"/>
          <w:sz w:val="24"/>
          <w:szCs w:val="24"/>
        </w:rPr>
        <w:t>memiliki sertifikat kesehatan Ikan dan Produk Ikan antar Area atau surat keterangan Media Pembawa Lain dari Area asal; dan</w:t>
      </w:r>
    </w:p>
    <w:p>
      <w:pPr>
        <w:pStyle w:val="Style2"/>
        <w:keepNext w:val="0"/>
        <w:keepLines w:val="0"/>
        <w:widowControl w:val="0"/>
        <w:numPr>
          <w:ilvl w:val="0"/>
          <w:numId w:val="1151"/>
        </w:numPr>
        <w:shd w:val="clear" w:color="auto" w:fill="auto"/>
        <w:tabs>
          <w:tab w:pos="3126" w:val="left"/>
        </w:tabs>
        <w:bidi w:val="0"/>
        <w:spacing w:before="0" w:after="0" w:line="240" w:lineRule="auto"/>
        <w:ind w:left="3160" w:right="0" w:hanging="580"/>
        <w:jc w:val="both"/>
      </w:pPr>
      <w:bookmarkStart w:id="1875" w:name="bookmark1875"/>
      <w:bookmarkEnd w:id="1875"/>
      <w:r>
        <w:rPr>
          <w:color w:val="000000"/>
          <w:spacing w:val="0"/>
          <w:w w:val="100"/>
          <w:position w:val="0"/>
          <w:sz w:val="24"/>
          <w:szCs w:val="24"/>
        </w:rPr>
        <w:t>melaporkan dan menyerahkan Media Pembawa HPIK paling lambat sebelum keberangkatan.</w:t>
      </w:r>
    </w:p>
    <w:p>
      <w:pPr>
        <w:pStyle w:val="Style2"/>
        <w:keepNext w:val="0"/>
        <w:keepLines w:val="0"/>
        <w:widowControl w:val="0"/>
        <w:numPr>
          <w:ilvl w:val="0"/>
          <w:numId w:val="1149"/>
        </w:numPr>
        <w:shd w:val="clear" w:color="auto" w:fill="auto"/>
        <w:tabs>
          <w:tab w:pos="2584" w:val="left"/>
        </w:tabs>
        <w:bidi w:val="0"/>
        <w:spacing w:before="0" w:after="0" w:line="240" w:lineRule="auto"/>
        <w:ind w:left="2580" w:right="0" w:hanging="560"/>
        <w:jc w:val="both"/>
      </w:pPr>
      <w:bookmarkStart w:id="1876" w:name="bookmark1876"/>
      <w:bookmarkEnd w:id="1876"/>
      <w:r>
        <w:rPr>
          <w:color w:val="000000"/>
          <w:spacing w:val="0"/>
          <w:w w:val="100"/>
          <w:position w:val="0"/>
          <w:sz w:val="24"/>
          <w:szCs w:val="24"/>
        </w:rPr>
        <w:t>Pelabuhan penyeberangan sebagaimana dimaksud pada ayat (1) harus sudah ditetapkan sebagai Tempat Pengeluaran.</w:t>
      </w:r>
    </w:p>
    <w:p>
      <w:pPr>
        <w:pStyle w:val="Style2"/>
        <w:keepNext w:val="0"/>
        <w:keepLines w:val="0"/>
        <w:widowControl w:val="0"/>
        <w:numPr>
          <w:ilvl w:val="0"/>
          <w:numId w:val="1149"/>
        </w:numPr>
        <w:shd w:val="clear" w:color="auto" w:fill="auto"/>
        <w:tabs>
          <w:tab w:pos="2584" w:val="left"/>
        </w:tabs>
        <w:bidi w:val="0"/>
        <w:spacing w:before="0" w:after="0" w:line="240" w:lineRule="auto"/>
        <w:ind w:left="2580" w:right="0" w:hanging="560"/>
        <w:jc w:val="both"/>
      </w:pPr>
      <w:bookmarkStart w:id="1877" w:name="bookmark1877"/>
      <w:bookmarkEnd w:id="1877"/>
      <w:r>
        <w:rPr>
          <w:color w:val="000000"/>
          <w:spacing w:val="0"/>
          <w:w w:val="100"/>
          <w:position w:val="0"/>
          <w:sz w:val="24"/>
          <w:szCs w:val="24"/>
        </w:rPr>
        <w:t>Berdasarkan pelaporan dan penyerahan Media Pembawa HPIK sebagaimana dimaksud pada ayat (1) huruf b, Pejabat Karantina lkan di Tempat Pengeluaran melakukan pemeriksaan.</w:t>
      </w:r>
    </w:p>
    <w:p>
      <w:pPr>
        <w:pStyle w:val="Style2"/>
        <w:keepNext w:val="0"/>
        <w:keepLines w:val="0"/>
        <w:widowControl w:val="0"/>
        <w:numPr>
          <w:ilvl w:val="0"/>
          <w:numId w:val="1149"/>
        </w:numPr>
        <w:shd w:val="clear" w:color="auto" w:fill="auto"/>
        <w:tabs>
          <w:tab w:pos="2584" w:val="left"/>
        </w:tabs>
        <w:bidi w:val="0"/>
        <w:spacing w:before="0" w:after="0" w:line="240" w:lineRule="auto"/>
        <w:ind w:left="2580" w:right="0" w:hanging="560"/>
        <w:jc w:val="both"/>
      </w:pPr>
      <w:bookmarkStart w:id="1878" w:name="bookmark1878"/>
      <w:bookmarkEnd w:id="1878"/>
      <w:r>
        <w:rPr>
          <w:color w:val="000000"/>
          <w:spacing w:val="0"/>
          <w:w w:val="100"/>
          <w:position w:val="0"/>
          <w:sz w:val="24"/>
          <w:szCs w:val="24"/>
        </w:rPr>
        <w:t>Pemeriksaan sebagaimana dimaksud pada ayat (3), berupa pemeriksaan administratif dan kesesuaian dokumen.</w:t>
      </w:r>
    </w:p>
    <w:p>
      <w:pPr>
        <w:pStyle w:val="Style2"/>
        <w:keepNext w:val="0"/>
        <w:keepLines w:val="0"/>
        <w:widowControl w:val="0"/>
        <w:numPr>
          <w:ilvl w:val="0"/>
          <w:numId w:val="1149"/>
        </w:numPr>
        <w:shd w:val="clear" w:color="auto" w:fill="auto"/>
        <w:tabs>
          <w:tab w:pos="2584" w:val="left"/>
        </w:tabs>
        <w:bidi w:val="0"/>
        <w:spacing w:before="0" w:after="460" w:line="240" w:lineRule="auto"/>
        <w:ind w:left="2580" w:right="0" w:hanging="560"/>
        <w:jc w:val="both"/>
      </w:pPr>
      <w:bookmarkStart w:id="1879" w:name="bookmark1879"/>
      <w:bookmarkEnd w:id="1879"/>
      <w:r>
        <w:rPr>
          <w:color w:val="000000"/>
          <w:spacing w:val="0"/>
          <w:w w:val="100"/>
          <w:position w:val="0"/>
          <w:sz w:val="24"/>
          <w:szCs w:val="24"/>
        </w:rPr>
        <w:t>Dalam hal hasil pemeriksaan administratif dan kesesuaian dokumen dinyatakan lengkap, benar, dan sah, serta jenis dan jumlah Media Pembawa HPIK sesuai, terhadap Media Pembawa HPIK diizinkan untuk dilalulintaskan.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280</w:t>
      </w:r>
    </w:p>
    <w:p>
      <w:pPr>
        <w:pStyle w:val="Style2"/>
        <w:keepNext w:val="0"/>
        <w:keepLines w:val="0"/>
        <w:widowControl w:val="0"/>
        <w:numPr>
          <w:ilvl w:val="0"/>
          <w:numId w:val="1153"/>
        </w:numPr>
        <w:shd w:val="clear" w:color="auto" w:fill="auto"/>
        <w:tabs>
          <w:tab w:pos="2584" w:val="left"/>
        </w:tabs>
        <w:bidi w:val="0"/>
        <w:spacing w:before="0" w:after="0" w:line="240" w:lineRule="auto"/>
        <w:ind w:left="2580" w:right="0" w:hanging="560"/>
        <w:jc w:val="both"/>
      </w:pPr>
      <w:bookmarkStart w:id="1880" w:name="bookmark1880"/>
      <w:bookmarkEnd w:id="1880"/>
      <w:r>
        <w:rPr>
          <w:color w:val="000000"/>
          <w:spacing w:val="0"/>
          <w:w w:val="100"/>
          <w:position w:val="0"/>
          <w:sz w:val="24"/>
          <w:szCs w:val="24"/>
        </w:rPr>
        <w:t>Setiap Pemasukan Media Pembawa HPIK melalui pelabuhan penyeberangan, Pemilik wajib memenuhi ketentuan:</w:t>
      </w:r>
    </w:p>
    <w:p>
      <w:pPr>
        <w:pStyle w:val="Style2"/>
        <w:keepNext w:val="0"/>
        <w:keepLines w:val="0"/>
        <w:widowControl w:val="0"/>
        <w:numPr>
          <w:ilvl w:val="0"/>
          <w:numId w:val="1155"/>
        </w:numPr>
        <w:shd w:val="clear" w:color="auto" w:fill="auto"/>
        <w:tabs>
          <w:tab w:pos="3126" w:val="left"/>
        </w:tabs>
        <w:bidi w:val="0"/>
        <w:spacing w:before="0" w:after="0" w:line="240" w:lineRule="auto"/>
        <w:ind w:left="3160" w:right="0" w:hanging="580"/>
        <w:jc w:val="both"/>
      </w:pPr>
      <w:bookmarkStart w:id="1881" w:name="bookmark1881"/>
      <w:bookmarkEnd w:id="1881"/>
      <w:r>
        <w:rPr>
          <w:color w:val="000000"/>
          <w:spacing w:val="0"/>
          <w:w w:val="100"/>
          <w:position w:val="0"/>
          <w:sz w:val="24"/>
          <w:szCs w:val="24"/>
        </w:rPr>
        <w:t>memiliki sertifikat kesehatan Ikan dan Produk Ikan antar Area atau surat keterangan Media Pembawa Lain dari Area asal; dan</w:t>
      </w:r>
    </w:p>
    <w:p>
      <w:pPr>
        <w:pStyle w:val="Style2"/>
        <w:keepNext w:val="0"/>
        <w:keepLines w:val="0"/>
        <w:widowControl w:val="0"/>
        <w:numPr>
          <w:ilvl w:val="0"/>
          <w:numId w:val="1155"/>
        </w:numPr>
        <w:shd w:val="clear" w:color="auto" w:fill="auto"/>
        <w:tabs>
          <w:tab w:pos="3126" w:val="left"/>
        </w:tabs>
        <w:bidi w:val="0"/>
        <w:spacing w:before="0" w:after="0" w:line="240" w:lineRule="auto"/>
        <w:ind w:left="3160" w:right="0" w:hanging="580"/>
        <w:jc w:val="both"/>
      </w:pPr>
      <w:bookmarkStart w:id="1882" w:name="bookmark1882"/>
      <w:bookmarkEnd w:id="1882"/>
      <w:r>
        <w:rPr>
          <w:color w:val="000000"/>
          <w:spacing w:val="0"/>
          <w:w w:val="100"/>
          <w:position w:val="0"/>
          <w:sz w:val="24"/>
          <w:szCs w:val="24"/>
        </w:rPr>
        <w:t>melaporkan dan menyerahkan Media Pembawa HPIK paling lambat pada saat kedatangan.</w:t>
      </w:r>
    </w:p>
    <w:p>
      <w:pPr>
        <w:pStyle w:val="Style2"/>
        <w:keepNext w:val="0"/>
        <w:keepLines w:val="0"/>
        <w:widowControl w:val="0"/>
        <w:numPr>
          <w:ilvl w:val="0"/>
          <w:numId w:val="1153"/>
        </w:numPr>
        <w:shd w:val="clear" w:color="auto" w:fill="auto"/>
        <w:tabs>
          <w:tab w:pos="2584" w:val="left"/>
        </w:tabs>
        <w:bidi w:val="0"/>
        <w:spacing w:before="0" w:after="0" w:line="240" w:lineRule="auto"/>
        <w:ind w:left="2580" w:right="0" w:hanging="560"/>
        <w:jc w:val="both"/>
      </w:pPr>
      <w:bookmarkStart w:id="1883" w:name="bookmark1883"/>
      <w:bookmarkEnd w:id="1883"/>
      <w:r>
        <w:rPr>
          <w:color w:val="000000"/>
          <w:spacing w:val="0"/>
          <w:w w:val="100"/>
          <w:position w:val="0"/>
          <w:sz w:val="24"/>
          <w:szCs w:val="24"/>
        </w:rPr>
        <w:t>Pelabuhan penyeberangan sebagaimana dimaksud pada ayat (1) harus sudah ditetapkan sebagai Tempat Pemasukan.</w:t>
      </w:r>
    </w:p>
    <w:p>
      <w:pPr>
        <w:pStyle w:val="Style2"/>
        <w:keepNext w:val="0"/>
        <w:keepLines w:val="0"/>
        <w:widowControl w:val="0"/>
        <w:numPr>
          <w:ilvl w:val="0"/>
          <w:numId w:val="1153"/>
        </w:numPr>
        <w:shd w:val="clear" w:color="auto" w:fill="auto"/>
        <w:tabs>
          <w:tab w:pos="2584" w:val="left"/>
        </w:tabs>
        <w:bidi w:val="0"/>
        <w:spacing w:before="0" w:after="0" w:line="240" w:lineRule="auto"/>
        <w:ind w:left="2580" w:right="0" w:hanging="560"/>
        <w:jc w:val="both"/>
      </w:pPr>
      <w:bookmarkStart w:id="1884" w:name="bookmark1884"/>
      <w:bookmarkEnd w:id="1884"/>
      <w:r>
        <w:rPr>
          <w:color w:val="000000"/>
          <w:spacing w:val="0"/>
          <w:w w:val="100"/>
          <w:position w:val="0"/>
          <w:sz w:val="24"/>
          <w:szCs w:val="24"/>
        </w:rPr>
        <w:t>Berdasarkan pelaporan dan penyerahan Media Pembawa HPIK sebagaimana dimaksud pada ayat (1) huruf b, Pejabat Karantina lkan di pelabuhan penyeberangan melakukan pemeriksaan.</w:t>
      </w:r>
    </w:p>
    <w:p>
      <w:pPr>
        <w:pStyle w:val="Style2"/>
        <w:keepNext w:val="0"/>
        <w:keepLines w:val="0"/>
        <w:widowControl w:val="0"/>
        <w:numPr>
          <w:ilvl w:val="0"/>
          <w:numId w:val="1153"/>
        </w:numPr>
        <w:shd w:val="clear" w:color="auto" w:fill="auto"/>
        <w:tabs>
          <w:tab w:pos="2584" w:val="left"/>
        </w:tabs>
        <w:bidi w:val="0"/>
        <w:spacing w:before="0" w:after="0" w:line="240" w:lineRule="auto"/>
        <w:ind w:left="2020" w:right="0" w:firstLine="0"/>
        <w:jc w:val="both"/>
      </w:pPr>
      <w:bookmarkStart w:id="1885" w:name="bookmark1885"/>
      <w:bookmarkEnd w:id="1885"/>
      <w:r>
        <w:rPr>
          <w:color w:val="000000"/>
          <w:spacing w:val="0"/>
          <w:w w:val="100"/>
          <w:position w:val="0"/>
          <w:sz w:val="24"/>
          <w:szCs w:val="24"/>
          <w:shd w:val="clear" w:color="auto" w:fill="FFFFFF"/>
        </w:rPr>
        <w:t>Tindakan pemeriksaan sebagaimana dimaksud pada ayat</w:t>
      </w:r>
    </w:p>
    <w:p>
      <w:pPr>
        <w:pStyle w:val="Style2"/>
        <w:keepNext w:val="0"/>
        <w:keepLines w:val="0"/>
        <w:widowControl w:val="0"/>
        <w:numPr>
          <w:ilvl w:val="0"/>
          <w:numId w:val="1141"/>
        </w:numPr>
        <w:shd w:val="clear" w:color="auto" w:fill="auto"/>
        <w:tabs>
          <w:tab w:pos="3122" w:val="left"/>
          <w:tab w:pos="3126" w:val="left"/>
        </w:tabs>
        <w:bidi w:val="0"/>
        <w:spacing w:before="0" w:after="0" w:line="240" w:lineRule="auto"/>
        <w:ind w:left="2580" w:right="0" w:firstLine="0"/>
        <w:jc w:val="both"/>
      </w:pPr>
      <w:bookmarkStart w:id="1886" w:name="bookmark1886"/>
      <w:bookmarkEnd w:id="1886"/>
      <w:r>
        <w:rPr>
          <w:color w:val="000000"/>
          <w:spacing w:val="0"/>
          <w:w w:val="100"/>
          <w:position w:val="0"/>
          <w:sz w:val="24"/>
          <w:szCs w:val="24"/>
        </w:rPr>
        <w:t>berupa perneriksaan administratif dan kesesuaian dokumen.</w:t>
      </w:r>
    </w:p>
    <w:p>
      <w:pPr>
        <w:pStyle w:val="Style2"/>
        <w:keepNext w:val="0"/>
        <w:keepLines w:val="0"/>
        <w:widowControl w:val="0"/>
        <w:numPr>
          <w:ilvl w:val="0"/>
          <w:numId w:val="1153"/>
        </w:numPr>
        <w:shd w:val="clear" w:color="auto" w:fill="auto"/>
        <w:tabs>
          <w:tab w:pos="2584" w:val="left"/>
        </w:tabs>
        <w:bidi w:val="0"/>
        <w:spacing w:before="0" w:after="360" w:line="240" w:lineRule="auto"/>
        <w:ind w:left="2580" w:right="0" w:hanging="560"/>
        <w:jc w:val="both"/>
      </w:pPr>
      <w:bookmarkStart w:id="1887" w:name="bookmark1887"/>
      <w:bookmarkEnd w:id="1887"/>
      <w:r>
        <w:rPr>
          <w:color w:val="000000"/>
          <w:spacing w:val="0"/>
          <w:w w:val="100"/>
          <w:position w:val="0"/>
          <w:sz w:val="24"/>
          <w:szCs w:val="24"/>
        </w:rPr>
        <w:t>Dalam hal hasil pemeriksaan administratif dan kesesuaian dokumen dinyatakan lengkap, benar, dan sah, serta jenis dan jumlah Media Pembawa HPIK sesuai, terhadap Media Pembawa HPIK dikenai pembebasan.</w:t>
      </w:r>
    </w:p>
    <w:p>
      <w:pPr>
        <w:pStyle w:val="Style2"/>
        <w:keepNext w:val="0"/>
        <w:keepLines w:val="0"/>
        <w:widowControl w:val="0"/>
        <w:numPr>
          <w:ilvl w:val="0"/>
          <w:numId w:val="1153"/>
        </w:numPr>
        <w:shd w:val="clear" w:color="auto" w:fill="auto"/>
        <w:tabs>
          <w:tab w:pos="2582" w:val="left"/>
        </w:tabs>
        <w:bidi w:val="0"/>
        <w:spacing w:before="0" w:after="0" w:line="240" w:lineRule="auto"/>
        <w:ind w:left="2580" w:right="0" w:hanging="560"/>
        <w:jc w:val="both"/>
      </w:pPr>
      <w:bookmarkStart w:id="1888" w:name="bookmark1888"/>
      <w:bookmarkEnd w:id="1888"/>
      <w:r>
        <w:rPr>
          <w:color w:val="000000"/>
          <w:spacing w:val="0"/>
          <w:w w:val="100"/>
          <w:position w:val="0"/>
          <w:sz w:val="24"/>
          <w:szCs w:val="24"/>
        </w:rPr>
        <w:t>Dalam hal hasil pemeriksaan administratif dan kesesuaian dokumen tidak lengkap, tidak benar, dan tidak sah, serta jenis dan jumlah Media Pembawa HPIK tidak sesuai, terhadap Media Pembawa HPIK dikenai penahanan.</w:t>
      </w:r>
    </w:p>
    <w:p>
      <w:pPr>
        <w:pStyle w:val="Style2"/>
        <w:keepNext w:val="0"/>
        <w:keepLines w:val="0"/>
        <w:widowControl w:val="0"/>
        <w:numPr>
          <w:ilvl w:val="0"/>
          <w:numId w:val="1153"/>
        </w:numPr>
        <w:shd w:val="clear" w:color="auto" w:fill="auto"/>
        <w:tabs>
          <w:tab w:pos="2582" w:val="left"/>
        </w:tabs>
        <w:bidi w:val="0"/>
        <w:spacing w:before="0" w:after="280" w:line="240" w:lineRule="auto"/>
        <w:ind w:left="2580" w:right="0" w:hanging="560"/>
        <w:jc w:val="both"/>
      </w:pPr>
      <w:bookmarkStart w:id="1889" w:name="bookmark1889"/>
      <w:bookmarkEnd w:id="1889"/>
      <w:r>
        <w:rPr>
          <w:color w:val="000000"/>
          <w:spacing w:val="0"/>
          <w:w w:val="100"/>
          <w:position w:val="0"/>
          <w:sz w:val="24"/>
          <w:szCs w:val="24"/>
        </w:rPr>
        <w:t>Pemilik yang tidak memenuhi kewajiban sebagaimana dimaksud pada ayat (1) dikenai sanksi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281</w:t>
      </w:r>
    </w:p>
    <w:p>
      <w:pPr>
        <w:pStyle w:val="Style2"/>
        <w:keepNext w:val="0"/>
        <w:keepLines w:val="0"/>
        <w:widowControl w:val="0"/>
        <w:numPr>
          <w:ilvl w:val="0"/>
          <w:numId w:val="1157"/>
        </w:numPr>
        <w:shd w:val="clear" w:color="auto" w:fill="auto"/>
        <w:tabs>
          <w:tab w:pos="2582" w:val="left"/>
        </w:tabs>
        <w:bidi w:val="0"/>
        <w:spacing w:before="0" w:after="0" w:line="240" w:lineRule="auto"/>
        <w:ind w:left="2580" w:right="0" w:hanging="560"/>
        <w:jc w:val="both"/>
      </w:pPr>
      <w:bookmarkStart w:id="1890" w:name="bookmark1890"/>
      <w:bookmarkEnd w:id="1890"/>
      <w:r>
        <w:rPr>
          <w:color w:val="000000"/>
          <w:spacing w:val="0"/>
          <w:w w:val="100"/>
          <w:position w:val="0"/>
          <w:sz w:val="24"/>
          <w:szCs w:val="24"/>
        </w:rPr>
        <w:t>Dalam hal hasil pemeriksaan administratif dan kesesuaian dokumen, Media Pembawa HPIK belum dilengkapi sertifikat kesehatan Ikan sebagaimana dimaksud dalam Pasal 279 ayat (1) huruf a, terhadap Media Pembawa HPIK dilakukan tindakan Karantina Ikan di pelabuhan penyeberangan.</w:t>
      </w:r>
    </w:p>
    <w:p>
      <w:pPr>
        <w:pStyle w:val="Style2"/>
        <w:keepNext w:val="0"/>
        <w:keepLines w:val="0"/>
        <w:widowControl w:val="0"/>
        <w:numPr>
          <w:ilvl w:val="0"/>
          <w:numId w:val="1157"/>
        </w:numPr>
        <w:shd w:val="clear" w:color="auto" w:fill="auto"/>
        <w:tabs>
          <w:tab w:pos="2582" w:val="left"/>
        </w:tabs>
        <w:bidi w:val="0"/>
        <w:spacing w:before="0" w:after="0" w:line="240" w:lineRule="auto"/>
        <w:ind w:left="2020" w:right="0" w:firstLine="0"/>
        <w:jc w:val="both"/>
      </w:pPr>
      <w:bookmarkStart w:id="1891" w:name="bookmark1891"/>
      <w:bookmarkEnd w:id="1891"/>
      <w:r>
        <w:rPr>
          <w:color w:val="000000"/>
          <w:spacing w:val="0"/>
          <w:w w:val="100"/>
          <w:position w:val="0"/>
          <w:sz w:val="24"/>
          <w:szCs w:val="24"/>
        </w:rPr>
        <w:t>Terhadap Pengeluaran sebagaimana dimaksud pada ayat</w:t>
      </w:r>
    </w:p>
    <w:p>
      <w:pPr>
        <w:pStyle w:val="Style2"/>
        <w:keepNext w:val="0"/>
        <w:keepLines w:val="0"/>
        <w:widowControl w:val="0"/>
        <w:shd w:val="clear" w:color="auto" w:fill="auto"/>
        <w:tabs>
          <w:tab w:pos="6449" w:val="left"/>
          <w:tab w:pos="7466" w:val="left"/>
        </w:tabs>
        <w:bidi w:val="0"/>
        <w:spacing w:before="0" w:after="0" w:line="240" w:lineRule="auto"/>
        <w:ind w:left="2580" w:right="0" w:firstLine="0"/>
        <w:jc w:val="both"/>
      </w:pPr>
      <w:r>
        <w:rPr>
          <w:color w:val="000000"/>
          <w:spacing w:val="0"/>
          <w:w w:val="100"/>
          <w:position w:val="0"/>
          <w:sz w:val="24"/>
          <w:szCs w:val="24"/>
        </w:rPr>
        <w:t>(1), ketentuan mengenai tindakan Karantina Ikan terhadap Pengeluaran Media Pembawa HPIK dari suatu Area ke Area Lain di dalam Wilayah Negara Kesatuan Republik Indonesia sebagaimana diatur dalam Pasal 271 sampai dengan Pasal 277,</w:t>
        <w:tab/>
        <w:t>berlaku</w:t>
        <w:tab/>
        <w:t>secara mutatis</w:t>
      </w:r>
    </w:p>
    <w:p>
      <w:pPr>
        <w:pStyle w:val="Style2"/>
        <w:keepNext w:val="0"/>
        <w:keepLines w:val="0"/>
        <w:widowControl w:val="0"/>
        <w:shd w:val="clear" w:color="auto" w:fill="auto"/>
        <w:tabs>
          <w:tab w:pos="6467" w:val="left"/>
          <w:tab w:pos="7466" w:val="left"/>
        </w:tabs>
        <w:bidi w:val="0"/>
        <w:spacing w:before="0" w:after="0" w:line="240" w:lineRule="auto"/>
        <w:ind w:left="2580" w:right="0" w:firstLine="0"/>
        <w:jc w:val="both"/>
      </w:pPr>
      <w:r>
        <w:rPr>
          <w:color w:val="000000"/>
          <w:spacing w:val="0"/>
          <w:w w:val="100"/>
          <w:position w:val="0"/>
          <w:sz w:val="24"/>
          <w:szCs w:val="24"/>
        </w:rPr>
        <w:t>mutandis untuk Pengeluaran</w:t>
        <w:tab/>
        <w:t>Media</w:t>
        <w:tab/>
        <w:t>Pembawa HPIK</w:t>
      </w:r>
    </w:p>
    <w:p>
      <w:pPr>
        <w:pStyle w:val="Style2"/>
        <w:keepNext w:val="0"/>
        <w:keepLines w:val="0"/>
        <w:widowControl w:val="0"/>
        <w:shd w:val="clear" w:color="auto" w:fill="auto"/>
        <w:bidi w:val="0"/>
        <w:spacing w:before="0" w:after="460" w:line="240" w:lineRule="auto"/>
        <w:ind w:left="2580" w:right="0" w:firstLine="0"/>
        <w:jc w:val="both"/>
      </w:pPr>
      <w:r>
        <w:rPr>
          <w:color w:val="000000"/>
          <w:spacing w:val="0"/>
          <w:w w:val="100"/>
          <w:position w:val="0"/>
          <w:sz w:val="24"/>
          <w:szCs w:val="24"/>
        </w:rPr>
        <w:t>melalui pelabuhan penyeberangan.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BAB IV</w:t>
        <w:br/>
        <w:t>KARANTINA TUMBUHAN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Bagian Kesatu</w:t>
        <w:br/>
        <w:t>Pemberitahuan oleh Penanggung Jawab Alat angkut</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282</w:t>
      </w:r>
    </w:p>
    <w:p>
      <w:pPr>
        <w:pStyle w:val="Style2"/>
        <w:keepNext w:val="0"/>
        <w:keepLines w:val="0"/>
        <w:widowControl w:val="0"/>
        <w:numPr>
          <w:ilvl w:val="0"/>
          <w:numId w:val="1159"/>
        </w:numPr>
        <w:shd w:val="clear" w:color="auto" w:fill="auto"/>
        <w:tabs>
          <w:tab w:pos="2582" w:val="left"/>
        </w:tabs>
        <w:bidi w:val="0"/>
        <w:spacing w:before="0" w:after="0" w:line="240" w:lineRule="auto"/>
        <w:ind w:left="2580" w:right="0" w:hanging="560"/>
        <w:jc w:val="both"/>
      </w:pPr>
      <w:bookmarkStart w:id="1892" w:name="bookmark1892"/>
      <w:bookmarkEnd w:id="1892"/>
      <w:r>
        <w:rPr>
          <w:color w:val="000000"/>
          <w:spacing w:val="0"/>
          <w:w w:val="100"/>
          <w:position w:val="0"/>
          <w:sz w:val="24"/>
          <w:szCs w:val="24"/>
        </w:rPr>
        <w:t>Setiap penanggung jawab alat angkut wajib menyampaikan dokumen pemberitahuan Pemasukan Media Pembawa OPTK kepada Pejabat Karantina Tumbuhan.</w:t>
      </w:r>
    </w:p>
    <w:p>
      <w:pPr>
        <w:pStyle w:val="Style2"/>
        <w:keepNext w:val="0"/>
        <w:keepLines w:val="0"/>
        <w:widowControl w:val="0"/>
        <w:numPr>
          <w:ilvl w:val="0"/>
          <w:numId w:val="1159"/>
        </w:numPr>
        <w:shd w:val="clear" w:color="auto" w:fill="auto"/>
        <w:tabs>
          <w:tab w:pos="2582" w:val="left"/>
        </w:tabs>
        <w:bidi w:val="0"/>
        <w:spacing w:before="0" w:after="0" w:line="240" w:lineRule="auto"/>
        <w:ind w:left="2580" w:right="0" w:hanging="560"/>
        <w:jc w:val="both"/>
      </w:pPr>
      <w:bookmarkStart w:id="1893" w:name="bookmark1893"/>
      <w:bookmarkEnd w:id="1893"/>
      <w:r>
        <w:rPr>
          <w:color w:val="000000"/>
          <w:spacing w:val="0"/>
          <w:w w:val="100"/>
          <w:position w:val="0"/>
          <w:sz w:val="24"/>
          <w:szCs w:val="24"/>
        </w:rPr>
        <w:t>Dokumen pemberitahuan Pemasukan Media Pembawa OPTK sebagaimana dimaksud pada ayat (1) berupa dokumen daftar muatan alat angkut.</w:t>
      </w:r>
    </w:p>
    <w:p>
      <w:pPr>
        <w:pStyle w:val="Style2"/>
        <w:keepNext w:val="0"/>
        <w:keepLines w:val="0"/>
        <w:widowControl w:val="0"/>
        <w:numPr>
          <w:ilvl w:val="0"/>
          <w:numId w:val="1159"/>
        </w:numPr>
        <w:shd w:val="clear" w:color="auto" w:fill="auto"/>
        <w:tabs>
          <w:tab w:pos="2582" w:val="left"/>
        </w:tabs>
        <w:bidi w:val="0"/>
        <w:spacing w:before="0" w:after="0" w:line="240" w:lineRule="auto"/>
        <w:ind w:left="2580" w:right="0" w:hanging="560"/>
        <w:jc w:val="both"/>
      </w:pPr>
      <w:bookmarkStart w:id="1894" w:name="bookmark1894"/>
      <w:bookmarkEnd w:id="1894"/>
      <w:r>
        <w:rPr>
          <w:color w:val="000000"/>
          <w:spacing w:val="0"/>
          <w:w w:val="100"/>
          <w:position w:val="0"/>
          <w:sz w:val="24"/>
          <w:szCs w:val="24"/>
        </w:rPr>
        <w:t xml:space="preserve">Dokumen daftar muatan alat angkut sebagaimana dimaksud pada ayat (2) digunakan untuk identifikasi risiko Media Pembawa </w:t>
      </w:r>
      <w:r>
        <w:rPr>
          <w:smallCaps/>
          <w:color w:val="000000"/>
          <w:spacing w:val="0"/>
          <w:w w:val="100"/>
          <w:position w:val="0"/>
          <w:sz w:val="24"/>
          <w:szCs w:val="24"/>
        </w:rPr>
        <w:t>OPtK.</w:t>
      </w:r>
    </w:p>
    <w:p>
      <w:pPr>
        <w:pStyle w:val="Style2"/>
        <w:keepNext w:val="0"/>
        <w:keepLines w:val="0"/>
        <w:widowControl w:val="0"/>
        <w:numPr>
          <w:ilvl w:val="0"/>
          <w:numId w:val="1159"/>
        </w:numPr>
        <w:shd w:val="clear" w:color="auto" w:fill="auto"/>
        <w:tabs>
          <w:tab w:pos="2582" w:val="left"/>
        </w:tabs>
        <w:bidi w:val="0"/>
        <w:spacing w:before="0" w:after="0" w:line="240" w:lineRule="auto"/>
        <w:ind w:left="2580" w:right="0" w:hanging="560"/>
        <w:jc w:val="both"/>
      </w:pPr>
      <w:bookmarkStart w:id="1895" w:name="bookmark1895"/>
      <w:bookmarkEnd w:id="1895"/>
      <w:r>
        <w:rPr>
          <w:color w:val="000000"/>
          <w:spacing w:val="0"/>
          <w:w w:val="100"/>
          <w:position w:val="0"/>
          <w:sz w:val="24"/>
          <w:szCs w:val="24"/>
        </w:rPr>
        <w:t>Penyampaian dokumen pemberitahuan Pemasukan Media Pembawa OPTK sebagaimana dimaksud pada ayat (1) dilakukan secara Daring.</w:t>
      </w:r>
    </w:p>
    <w:p>
      <w:pPr>
        <w:pStyle w:val="Style2"/>
        <w:keepNext w:val="0"/>
        <w:keepLines w:val="0"/>
        <w:widowControl w:val="0"/>
        <w:numPr>
          <w:ilvl w:val="0"/>
          <w:numId w:val="1159"/>
        </w:numPr>
        <w:shd w:val="clear" w:color="auto" w:fill="auto"/>
        <w:tabs>
          <w:tab w:pos="2582" w:val="left"/>
        </w:tabs>
        <w:bidi w:val="0"/>
        <w:spacing w:before="0" w:after="0" w:line="240" w:lineRule="auto"/>
        <w:ind w:left="2020" w:right="0" w:firstLine="0"/>
        <w:jc w:val="both"/>
      </w:pPr>
      <w:bookmarkStart w:id="1896" w:name="bookmark1896"/>
      <w:bookmarkEnd w:id="1896"/>
      <w:r>
        <w:rPr>
          <w:color w:val="000000"/>
          <w:spacing w:val="0"/>
          <w:w w:val="100"/>
          <w:position w:val="0"/>
          <w:sz w:val="24"/>
          <w:szCs w:val="24"/>
        </w:rPr>
        <w:t>Dokumen pemberitahuan Pemasukan Media Pembawa</w:t>
      </w:r>
    </w:p>
    <w:p>
      <w:pPr>
        <w:pStyle w:val="Style2"/>
        <w:keepNext w:val="0"/>
        <w:keepLines w:val="0"/>
        <w:widowControl w:val="0"/>
        <w:shd w:val="clear" w:color="auto" w:fill="auto"/>
        <w:tabs>
          <w:tab w:pos="4591" w:val="left"/>
          <w:tab w:pos="6257" w:val="left"/>
          <w:tab w:pos="8323" w:val="left"/>
        </w:tabs>
        <w:bidi w:val="0"/>
        <w:spacing w:before="0" w:after="0" w:line="240" w:lineRule="auto"/>
        <w:ind w:left="2580" w:right="0" w:firstLine="0"/>
        <w:jc w:val="both"/>
      </w:pPr>
      <w:r>
        <w:rPr>
          <w:color w:val="000000"/>
          <w:spacing w:val="0"/>
          <w:w w:val="100"/>
          <w:position w:val="0"/>
          <w:sz w:val="24"/>
          <w:szCs w:val="24"/>
        </w:rPr>
        <w:t>sebagaimana dimaksud pada ayat (4) disampaikan melalui pengelola sistem yang melakukan integrasi informasi penanganan</w:t>
        <w:tab/>
        <w:t>dokumen</w:t>
        <w:tab/>
        <w:t>kepabeanan,</w:t>
        <w:tab/>
        <w:t>dokumen</w:t>
      </w:r>
    </w:p>
    <w:p>
      <w:pPr>
        <w:pStyle w:val="Style2"/>
        <w:keepNext w:val="0"/>
        <w:keepLines w:val="0"/>
        <w:widowControl w:val="0"/>
        <w:shd w:val="clear" w:color="auto" w:fill="auto"/>
        <w:tabs>
          <w:tab w:pos="4932" w:val="left"/>
          <w:tab w:pos="6593" w:val="left"/>
          <w:tab w:pos="8323" w:val="left"/>
        </w:tabs>
        <w:bidi w:val="0"/>
        <w:spacing w:before="0" w:after="0" w:line="240" w:lineRule="auto"/>
        <w:ind w:left="2580" w:right="0" w:firstLine="0"/>
        <w:jc w:val="both"/>
      </w:pPr>
      <w:r>
        <w:rPr>
          <w:color w:val="000000"/>
          <w:spacing w:val="0"/>
          <w:w w:val="100"/>
          <w:position w:val="0"/>
          <w:sz w:val="24"/>
          <w:szCs w:val="24"/>
        </w:rPr>
        <w:t>kekarantinaan,</w:t>
        <w:tab/>
        <w:t>dokumen</w:t>
        <w:tab/>
        <w:t>perizinan,</w:t>
        <w:tab/>
        <w:t>dokumen</w:t>
      </w:r>
    </w:p>
    <w:p>
      <w:pPr>
        <w:pStyle w:val="Style2"/>
        <w:keepNext w:val="0"/>
        <w:keepLines w:val="0"/>
        <w:widowControl w:val="0"/>
        <w:shd w:val="clear" w:color="auto" w:fill="auto"/>
        <w:bidi w:val="0"/>
        <w:spacing w:before="0" w:after="280" w:line="240" w:lineRule="auto"/>
        <w:ind w:left="2580" w:right="0" w:firstLine="0"/>
        <w:jc w:val="both"/>
      </w:pPr>
      <w:r>
        <w:rPr>
          <w:color w:val="000000"/>
          <w:spacing w:val="0"/>
          <w:w w:val="100"/>
          <w:position w:val="0"/>
          <w:sz w:val="24"/>
          <w:szCs w:val="24"/>
        </w:rPr>
        <w:t>kepelabuhanan, dokumen kebandarudaraan, dan dokumen lain secara nasional.</w:t>
      </w:r>
    </w:p>
    <w:p>
      <w:pPr>
        <w:pStyle w:val="Style2"/>
        <w:keepNext w:val="0"/>
        <w:keepLines w:val="0"/>
        <w:widowControl w:val="0"/>
        <w:numPr>
          <w:ilvl w:val="0"/>
          <w:numId w:val="1159"/>
        </w:numPr>
        <w:shd w:val="clear" w:color="auto" w:fill="auto"/>
        <w:tabs>
          <w:tab w:pos="2579" w:val="left"/>
        </w:tabs>
        <w:bidi w:val="0"/>
        <w:spacing w:before="0" w:after="0" w:line="240" w:lineRule="auto"/>
        <w:ind w:left="2560" w:right="0" w:hanging="540"/>
        <w:jc w:val="both"/>
      </w:pPr>
      <w:bookmarkStart w:id="1897" w:name="bookmark1897"/>
      <w:bookmarkEnd w:id="1897"/>
      <w:r>
        <w:rPr>
          <w:color w:val="000000"/>
          <w:spacing w:val="0"/>
          <w:w w:val="100"/>
          <w:position w:val="0"/>
          <w:sz w:val="24"/>
          <w:szCs w:val="24"/>
          <w:shd w:val="clear" w:color="auto" w:fill="FFFFFF"/>
        </w:rPr>
        <w:t>Pengelola sistem yang melakukan integrasi informasi penanganan dokumen sebagaimana dimaksud pada ayat</w:t>
      </w:r>
    </w:p>
    <w:p>
      <w:pPr>
        <w:pStyle w:val="Style2"/>
        <w:keepNext w:val="0"/>
        <w:keepLines w:val="0"/>
        <w:widowControl w:val="0"/>
        <w:numPr>
          <w:ilvl w:val="0"/>
          <w:numId w:val="1161"/>
        </w:numPr>
        <w:shd w:val="clear" w:color="auto" w:fill="auto"/>
        <w:tabs>
          <w:tab w:pos="3125" w:val="left"/>
        </w:tabs>
        <w:bidi w:val="0"/>
        <w:spacing w:before="0" w:after="260" w:line="240" w:lineRule="auto"/>
        <w:ind w:left="2560" w:right="0" w:firstLine="20"/>
        <w:jc w:val="both"/>
      </w:pPr>
      <w:bookmarkStart w:id="1898" w:name="bookmark1898"/>
      <w:bookmarkEnd w:id="1898"/>
      <w:r>
        <w:rPr>
          <w:color w:val="000000"/>
          <w:spacing w:val="0"/>
          <w:w w:val="100"/>
          <w:position w:val="0"/>
          <w:sz w:val="24"/>
          <w:szCs w:val="24"/>
        </w:rPr>
        <w:t>berkewajiban memberikan akses kepada Pejabat Karantina Tumbuhan.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283</w:t>
      </w:r>
    </w:p>
    <w:p>
      <w:pPr>
        <w:pStyle w:val="Style2"/>
        <w:keepNext w:val="0"/>
        <w:keepLines w:val="0"/>
        <w:widowControl w:val="0"/>
        <w:numPr>
          <w:ilvl w:val="0"/>
          <w:numId w:val="1163"/>
        </w:numPr>
        <w:shd w:val="clear" w:color="auto" w:fill="auto"/>
        <w:tabs>
          <w:tab w:pos="2579" w:val="left"/>
        </w:tabs>
        <w:bidi w:val="0"/>
        <w:spacing w:before="0" w:after="0" w:line="240" w:lineRule="auto"/>
        <w:ind w:left="2560" w:right="0" w:hanging="540"/>
        <w:jc w:val="both"/>
      </w:pPr>
      <w:bookmarkStart w:id="1899" w:name="bookmark1899"/>
      <w:bookmarkEnd w:id="1899"/>
      <w:r>
        <w:rPr>
          <w:color w:val="000000"/>
          <w:spacing w:val="0"/>
          <w:w w:val="100"/>
          <w:position w:val="0"/>
          <w:sz w:val="24"/>
          <w:szCs w:val="24"/>
        </w:rPr>
        <w:t>Penyampaian dokumen pemberitahuan oleh penanggung jawab alat angkut sebagaimana dimaksud dalam Pasal 282 dilakukan paling lambat:</w:t>
      </w:r>
    </w:p>
    <w:p>
      <w:pPr>
        <w:pStyle w:val="Style2"/>
        <w:keepNext w:val="0"/>
        <w:keepLines w:val="0"/>
        <w:widowControl w:val="0"/>
        <w:numPr>
          <w:ilvl w:val="0"/>
          <w:numId w:val="1165"/>
        </w:numPr>
        <w:shd w:val="clear" w:color="auto" w:fill="auto"/>
        <w:tabs>
          <w:tab w:pos="3125" w:val="left"/>
        </w:tabs>
        <w:bidi w:val="0"/>
        <w:spacing w:before="0" w:after="0" w:line="240" w:lineRule="auto"/>
        <w:ind w:left="3160" w:right="0" w:hanging="580"/>
        <w:jc w:val="both"/>
      </w:pPr>
      <w:bookmarkStart w:id="1900" w:name="bookmark1900"/>
      <w:bookmarkEnd w:id="1900"/>
      <w:r>
        <w:rPr>
          <w:color w:val="000000"/>
          <w:spacing w:val="0"/>
          <w:w w:val="100"/>
          <w:position w:val="0"/>
          <w:sz w:val="24"/>
          <w:szCs w:val="24"/>
        </w:rPr>
        <w:t>sebelum alat angkut Media Pembawa OPTK tiba di Tempat Pemasukan untuk alat angkut air dan alat angkut udara; atau</w:t>
      </w:r>
    </w:p>
    <w:p>
      <w:pPr>
        <w:pStyle w:val="Style2"/>
        <w:keepNext w:val="0"/>
        <w:keepLines w:val="0"/>
        <w:widowControl w:val="0"/>
        <w:numPr>
          <w:ilvl w:val="0"/>
          <w:numId w:val="1165"/>
        </w:numPr>
        <w:shd w:val="clear" w:color="auto" w:fill="auto"/>
        <w:tabs>
          <w:tab w:pos="3125" w:val="left"/>
        </w:tabs>
        <w:bidi w:val="0"/>
        <w:spacing w:before="0" w:after="0" w:line="240" w:lineRule="auto"/>
        <w:ind w:left="3160" w:right="0" w:hanging="580"/>
        <w:jc w:val="both"/>
      </w:pPr>
      <w:bookmarkStart w:id="1901" w:name="bookmark1901"/>
      <w:bookmarkEnd w:id="1901"/>
      <w:r>
        <w:rPr>
          <w:color w:val="000000"/>
          <w:spacing w:val="0"/>
          <w:w w:val="100"/>
          <w:position w:val="0"/>
          <w:sz w:val="24"/>
          <w:szCs w:val="24"/>
        </w:rPr>
        <w:t>pada saat alat angkut Media Pembawa OPTK tiba di Tempat Pemasukan untuk alat angkut darat.</w:t>
      </w:r>
    </w:p>
    <w:p>
      <w:pPr>
        <w:pStyle w:val="Style2"/>
        <w:keepNext w:val="0"/>
        <w:keepLines w:val="0"/>
        <w:widowControl w:val="0"/>
        <w:numPr>
          <w:ilvl w:val="0"/>
          <w:numId w:val="1163"/>
        </w:numPr>
        <w:shd w:val="clear" w:color="auto" w:fill="auto"/>
        <w:tabs>
          <w:tab w:pos="2579" w:val="left"/>
        </w:tabs>
        <w:bidi w:val="0"/>
        <w:spacing w:before="0" w:after="0" w:line="240" w:lineRule="auto"/>
        <w:ind w:left="2560" w:right="0" w:hanging="540"/>
        <w:jc w:val="both"/>
      </w:pPr>
      <w:bookmarkStart w:id="1902" w:name="bookmark1902"/>
      <w:bookmarkEnd w:id="1902"/>
      <w:r>
        <w:rPr>
          <w:color w:val="000000"/>
          <w:spacing w:val="0"/>
          <w:w w:val="100"/>
          <w:position w:val="0"/>
          <w:sz w:val="24"/>
          <w:szCs w:val="24"/>
        </w:rPr>
        <w:t>Alat angkut sebagaimana dimaksud pada ayat (1) merupakan alat transportasi yang dipergunakan untuk melalulintaskan manusia dan barang termasuk di dalamnya Media Pembawa OPTK.</w:t>
      </w:r>
    </w:p>
    <w:p>
      <w:pPr>
        <w:pStyle w:val="Style2"/>
        <w:keepNext w:val="0"/>
        <w:keepLines w:val="0"/>
        <w:widowControl w:val="0"/>
        <w:numPr>
          <w:ilvl w:val="0"/>
          <w:numId w:val="1163"/>
        </w:numPr>
        <w:shd w:val="clear" w:color="auto" w:fill="auto"/>
        <w:tabs>
          <w:tab w:pos="2579" w:val="left"/>
        </w:tabs>
        <w:bidi w:val="0"/>
        <w:spacing w:before="0" w:after="0" w:line="240" w:lineRule="auto"/>
        <w:ind w:left="2560" w:right="0" w:hanging="540"/>
        <w:jc w:val="both"/>
      </w:pPr>
      <w:bookmarkStart w:id="1903" w:name="bookmark1903"/>
      <w:bookmarkEnd w:id="1903"/>
      <w:r>
        <w:rPr>
          <w:color w:val="000000"/>
          <w:spacing w:val="0"/>
          <w:w w:val="100"/>
          <w:position w:val="0"/>
          <w:sz w:val="24"/>
          <w:szCs w:val="24"/>
        </w:rPr>
        <w:t>Dalam hal alat angkut yang digunakan khusus untuk melalulintaskan Media Pembawa OPTK, penanggung jawab alat angkut wajib menyampaikan laporan kedatangan alat angkut kepada Pejabat Karantina Tumbuhan.</w:t>
      </w:r>
    </w:p>
    <w:p>
      <w:pPr>
        <w:pStyle w:val="Style2"/>
        <w:keepNext w:val="0"/>
        <w:keepLines w:val="0"/>
        <w:widowControl w:val="0"/>
        <w:numPr>
          <w:ilvl w:val="0"/>
          <w:numId w:val="1163"/>
        </w:numPr>
        <w:shd w:val="clear" w:color="auto" w:fill="auto"/>
        <w:tabs>
          <w:tab w:pos="2579" w:val="left"/>
        </w:tabs>
        <w:bidi w:val="0"/>
        <w:spacing w:before="0" w:after="260" w:line="240" w:lineRule="auto"/>
        <w:ind w:left="2560" w:right="0" w:hanging="540"/>
        <w:jc w:val="both"/>
      </w:pPr>
      <w:bookmarkStart w:id="1904" w:name="bookmark1904"/>
      <w:bookmarkEnd w:id="1904"/>
      <w:r>
        <w:rPr>
          <w:color w:val="000000"/>
          <w:spacing w:val="0"/>
          <w:w w:val="100"/>
          <w:position w:val="0"/>
          <w:sz w:val="24"/>
          <w:szCs w:val="24"/>
        </w:rPr>
        <w:t>Laporan kedatangan alat angkut sebagaimana dimaksud pada ayat (3) dilaksanakan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284</w:t>
      </w:r>
    </w:p>
    <w:p>
      <w:pPr>
        <w:pStyle w:val="Style2"/>
        <w:keepNext w:val="0"/>
        <w:keepLines w:val="0"/>
        <w:widowControl w:val="0"/>
        <w:numPr>
          <w:ilvl w:val="0"/>
          <w:numId w:val="1167"/>
        </w:numPr>
        <w:shd w:val="clear" w:color="auto" w:fill="auto"/>
        <w:tabs>
          <w:tab w:pos="2579" w:val="left"/>
        </w:tabs>
        <w:bidi w:val="0"/>
        <w:spacing w:before="0" w:after="0" w:line="240" w:lineRule="auto"/>
        <w:ind w:left="2560" w:right="0" w:hanging="540"/>
        <w:jc w:val="both"/>
      </w:pPr>
      <w:bookmarkStart w:id="1905" w:name="bookmark1905"/>
      <w:bookmarkEnd w:id="1905"/>
      <w:r>
        <w:rPr>
          <w:color w:val="000000"/>
          <w:spacing w:val="0"/>
          <w:w w:val="100"/>
          <w:position w:val="0"/>
          <w:sz w:val="24"/>
          <w:szCs w:val="24"/>
        </w:rPr>
        <w:t>Dalam hal keadaan tertentu, penyampaian dokumen pemberitahuan Pemasukan Media Pembawa OPTK sebagaimana dimaksud dalam Pasal 282 dan Pasal 283 dapat dilakukan secara Luring.</w:t>
      </w:r>
    </w:p>
    <w:p>
      <w:pPr>
        <w:pStyle w:val="Style2"/>
        <w:keepNext w:val="0"/>
        <w:keepLines w:val="0"/>
        <w:widowControl w:val="0"/>
        <w:numPr>
          <w:ilvl w:val="0"/>
          <w:numId w:val="1167"/>
        </w:numPr>
        <w:shd w:val="clear" w:color="auto" w:fill="auto"/>
        <w:tabs>
          <w:tab w:pos="2579" w:val="left"/>
        </w:tabs>
        <w:bidi w:val="0"/>
        <w:spacing w:before="0" w:after="0" w:line="240" w:lineRule="auto"/>
        <w:ind w:left="2560" w:right="0" w:hanging="540"/>
        <w:jc w:val="both"/>
      </w:pPr>
      <w:bookmarkStart w:id="1906" w:name="bookmark1906"/>
      <w:bookmarkEnd w:id="1906"/>
      <w:r>
        <w:rPr>
          <w:color w:val="000000"/>
          <w:spacing w:val="0"/>
          <w:w w:val="100"/>
          <w:position w:val="0"/>
          <w:sz w:val="24"/>
          <w:szCs w:val="24"/>
        </w:rPr>
        <w:t>Keadaan tertentu sebagaimana dimaksud pada ayat (1) dalam hal:</w:t>
      </w:r>
    </w:p>
    <w:p>
      <w:pPr>
        <w:pStyle w:val="Style2"/>
        <w:keepNext w:val="0"/>
        <w:keepLines w:val="0"/>
        <w:widowControl w:val="0"/>
        <w:numPr>
          <w:ilvl w:val="0"/>
          <w:numId w:val="1169"/>
        </w:numPr>
        <w:shd w:val="clear" w:color="auto" w:fill="auto"/>
        <w:tabs>
          <w:tab w:pos="3125" w:val="left"/>
        </w:tabs>
        <w:bidi w:val="0"/>
        <w:spacing w:before="0" w:after="0" w:line="240" w:lineRule="auto"/>
        <w:ind w:left="2560" w:right="0" w:firstLine="0"/>
        <w:jc w:val="left"/>
      </w:pPr>
      <w:bookmarkStart w:id="1907" w:name="bookmark1907"/>
      <w:bookmarkEnd w:id="1907"/>
      <w:r>
        <w:rPr>
          <w:color w:val="000000"/>
          <w:spacing w:val="0"/>
          <w:w w:val="100"/>
          <w:position w:val="0"/>
          <w:sz w:val="24"/>
          <w:szCs w:val="24"/>
        </w:rPr>
        <w:t>ketiadaan akses jaringan internet; atau</w:t>
      </w:r>
    </w:p>
    <w:p>
      <w:pPr>
        <w:pStyle w:val="Style2"/>
        <w:keepNext w:val="0"/>
        <w:keepLines w:val="0"/>
        <w:widowControl w:val="0"/>
        <w:numPr>
          <w:ilvl w:val="0"/>
          <w:numId w:val="1169"/>
        </w:numPr>
        <w:shd w:val="clear" w:color="auto" w:fill="auto"/>
        <w:tabs>
          <w:tab w:pos="3125" w:val="left"/>
        </w:tabs>
        <w:bidi w:val="0"/>
        <w:spacing w:before="0" w:after="0" w:line="240" w:lineRule="auto"/>
        <w:ind w:left="2560" w:right="0" w:firstLine="0"/>
        <w:jc w:val="left"/>
      </w:pPr>
      <w:bookmarkStart w:id="1908" w:name="bookmark1908"/>
      <w:bookmarkEnd w:id="1908"/>
      <w:r>
        <w:rPr>
          <w:color w:val="000000"/>
          <w:spacing w:val="0"/>
          <w:w w:val="100"/>
          <w:position w:val="0"/>
          <w:sz w:val="24"/>
          <w:szCs w:val="24"/>
        </w:rPr>
        <w:t>keadaan kahar lainnya,</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yang tidak memungkinkan penyampaian dokumen pemberitahuan Pemasukan Media Pembawa OPTK secara Daring.</w:t>
      </w:r>
    </w:p>
    <w:p>
      <w:pPr>
        <w:pStyle w:val="Style2"/>
        <w:keepNext w:val="0"/>
        <w:keepLines w:val="0"/>
        <w:widowControl w:val="0"/>
        <w:numPr>
          <w:ilvl w:val="0"/>
          <w:numId w:val="1167"/>
        </w:numPr>
        <w:shd w:val="clear" w:color="auto" w:fill="auto"/>
        <w:tabs>
          <w:tab w:pos="2579" w:val="left"/>
        </w:tabs>
        <w:bidi w:val="0"/>
        <w:spacing w:before="0" w:after="440" w:line="240" w:lineRule="auto"/>
        <w:ind w:left="2560" w:right="0" w:hanging="540"/>
        <w:jc w:val="both"/>
      </w:pPr>
      <w:bookmarkStart w:id="1909" w:name="bookmark1909"/>
      <w:bookmarkEnd w:id="1909"/>
      <w:r>
        <w:rPr>
          <w:color w:val="000000"/>
          <w:spacing w:val="0"/>
          <w:w w:val="100"/>
          <w:position w:val="0"/>
          <w:sz w:val="24"/>
          <w:szCs w:val="24"/>
        </w:rPr>
        <w:t>Keadaan tertentu sebagaimana dimaksud pada ayat (2) melalui pemberitahuan resmi oleh Badan Karantina Indonesia.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285</w:t>
      </w:r>
    </w:p>
    <w:p>
      <w:pPr>
        <w:pStyle w:val="Style2"/>
        <w:keepNext w:val="0"/>
        <w:keepLines w:val="0"/>
        <w:widowControl w:val="0"/>
        <w:numPr>
          <w:ilvl w:val="0"/>
          <w:numId w:val="1171"/>
        </w:numPr>
        <w:shd w:val="clear" w:color="auto" w:fill="auto"/>
        <w:tabs>
          <w:tab w:pos="2579" w:val="left"/>
        </w:tabs>
        <w:bidi w:val="0"/>
        <w:spacing w:before="0" w:after="0" w:line="240" w:lineRule="auto"/>
        <w:ind w:left="2560" w:right="0" w:hanging="540"/>
        <w:jc w:val="both"/>
      </w:pPr>
      <w:bookmarkStart w:id="1910" w:name="bookmark1910"/>
      <w:bookmarkEnd w:id="1910"/>
      <w:r>
        <w:rPr>
          <w:color w:val="000000"/>
          <w:spacing w:val="0"/>
          <w:w w:val="100"/>
          <w:position w:val="0"/>
          <w:sz w:val="24"/>
          <w:szCs w:val="24"/>
        </w:rPr>
        <w:t>Berdasarkan dokumen pemberitahuan Pemasukan media pembawa OPTK sebagaimana dimaksud dalam Pasal 283 ayat (1), Pejabat Karantina Tumbuhan melakukan pemeriksaan:</w:t>
      </w:r>
    </w:p>
    <w:p>
      <w:pPr>
        <w:pStyle w:val="Style2"/>
        <w:keepNext w:val="0"/>
        <w:keepLines w:val="0"/>
        <w:widowControl w:val="0"/>
        <w:numPr>
          <w:ilvl w:val="0"/>
          <w:numId w:val="1173"/>
        </w:numPr>
        <w:shd w:val="clear" w:color="auto" w:fill="auto"/>
        <w:tabs>
          <w:tab w:pos="3125" w:val="left"/>
        </w:tabs>
        <w:bidi w:val="0"/>
        <w:spacing w:before="0" w:after="0" w:line="240" w:lineRule="auto"/>
        <w:ind w:left="2560" w:right="0" w:firstLine="0"/>
        <w:jc w:val="both"/>
      </w:pPr>
      <w:bookmarkStart w:id="1911" w:name="bookmark1911"/>
      <w:bookmarkEnd w:id="1911"/>
      <w:r>
        <w:rPr>
          <w:color w:val="000000"/>
          <w:spacing w:val="0"/>
          <w:w w:val="100"/>
          <w:position w:val="0"/>
          <w:sz w:val="24"/>
          <w:szCs w:val="24"/>
        </w:rPr>
        <w:t>dokumen daftar muatan alat angkut; dan</w:t>
      </w:r>
    </w:p>
    <w:p>
      <w:pPr>
        <w:pStyle w:val="Style2"/>
        <w:keepNext w:val="0"/>
        <w:keepLines w:val="0"/>
        <w:widowControl w:val="0"/>
        <w:numPr>
          <w:ilvl w:val="0"/>
          <w:numId w:val="1173"/>
        </w:numPr>
        <w:shd w:val="clear" w:color="auto" w:fill="auto"/>
        <w:tabs>
          <w:tab w:pos="3125" w:val="left"/>
        </w:tabs>
        <w:bidi w:val="0"/>
        <w:spacing w:before="0" w:after="0" w:line="240" w:lineRule="auto"/>
        <w:ind w:left="2560" w:right="0" w:firstLine="0"/>
        <w:jc w:val="both"/>
      </w:pPr>
      <w:bookmarkStart w:id="1912" w:name="bookmark1912"/>
      <w:bookmarkEnd w:id="1912"/>
      <w:r>
        <w:rPr>
          <w:color w:val="000000"/>
          <w:spacing w:val="0"/>
          <w:w w:val="100"/>
          <w:position w:val="0"/>
          <w:sz w:val="24"/>
          <w:szCs w:val="24"/>
        </w:rPr>
        <w:t>isi muatan alat angkut.</w:t>
      </w:r>
    </w:p>
    <w:p>
      <w:pPr>
        <w:pStyle w:val="Style2"/>
        <w:keepNext w:val="0"/>
        <w:keepLines w:val="0"/>
        <w:widowControl w:val="0"/>
        <w:numPr>
          <w:ilvl w:val="0"/>
          <w:numId w:val="1171"/>
        </w:numPr>
        <w:shd w:val="clear" w:color="auto" w:fill="auto"/>
        <w:tabs>
          <w:tab w:pos="2579" w:val="left"/>
        </w:tabs>
        <w:bidi w:val="0"/>
        <w:spacing w:before="0" w:after="360" w:line="240" w:lineRule="auto"/>
        <w:ind w:left="2560" w:right="0" w:hanging="540"/>
        <w:jc w:val="both"/>
      </w:pPr>
      <w:bookmarkStart w:id="1913" w:name="bookmark1913"/>
      <w:bookmarkEnd w:id="1913"/>
      <w:r>
        <w:rPr>
          <w:color w:val="000000"/>
          <w:spacing w:val="0"/>
          <w:w w:val="100"/>
          <w:position w:val="0"/>
          <w:sz w:val="24"/>
          <w:szCs w:val="24"/>
        </w:rPr>
        <w:t>Dari pemeriksaan sebagaimana dimaksud pada ayat (1) digunakan untuk identifikasi risiko media pembawa OPTK.</w:t>
      </w:r>
    </w:p>
    <w:p>
      <w:pPr>
        <w:pStyle w:val="Style2"/>
        <w:keepNext w:val="0"/>
        <w:keepLines w:val="0"/>
        <w:widowControl w:val="0"/>
        <w:numPr>
          <w:ilvl w:val="0"/>
          <w:numId w:val="1171"/>
        </w:numPr>
        <w:shd w:val="clear" w:color="auto" w:fill="auto"/>
        <w:tabs>
          <w:tab w:pos="2571" w:val="left"/>
        </w:tabs>
        <w:bidi w:val="0"/>
        <w:spacing w:before="0" w:after="0" w:line="240" w:lineRule="auto"/>
        <w:ind w:left="2560" w:right="0" w:hanging="540"/>
        <w:jc w:val="both"/>
      </w:pPr>
      <w:bookmarkStart w:id="1914" w:name="bookmark1914"/>
      <w:bookmarkEnd w:id="1914"/>
      <w:r>
        <w:rPr>
          <w:color w:val="000000"/>
          <w:spacing w:val="0"/>
          <w:w w:val="100"/>
          <w:position w:val="0"/>
          <w:sz w:val="24"/>
          <w:szCs w:val="24"/>
        </w:rPr>
        <w:t>Setelah dilakukan pemeriksaan sebagaimana dimaksud pada ayat (1), ternyata Media Pembawa OPTK:</w:t>
      </w:r>
    </w:p>
    <w:p>
      <w:pPr>
        <w:pStyle w:val="Style2"/>
        <w:keepNext w:val="0"/>
        <w:keepLines w:val="0"/>
        <w:widowControl w:val="0"/>
        <w:numPr>
          <w:ilvl w:val="0"/>
          <w:numId w:val="1175"/>
        </w:numPr>
        <w:shd w:val="clear" w:color="auto" w:fill="auto"/>
        <w:tabs>
          <w:tab w:pos="3160" w:val="left"/>
        </w:tabs>
        <w:bidi w:val="0"/>
        <w:spacing w:before="0" w:after="0" w:line="240" w:lineRule="auto"/>
        <w:ind w:left="3160" w:right="0" w:hanging="580"/>
        <w:jc w:val="both"/>
      </w:pPr>
      <w:bookmarkStart w:id="1915" w:name="bookmark1915"/>
      <w:bookmarkEnd w:id="1915"/>
      <w:r>
        <w:rPr>
          <w:color w:val="000000"/>
          <w:spacing w:val="0"/>
          <w:w w:val="100"/>
          <w:position w:val="0"/>
          <w:sz w:val="24"/>
          <w:szCs w:val="24"/>
        </w:rPr>
        <w:t>dapat dikenai tindakan Karantina Tumbuhan setelah turun dari alat angkut, diterbitkan dokumen persetujuan bongkar Media Pembawa OPTK dari alat angkut; atau</w:t>
      </w:r>
    </w:p>
    <w:p>
      <w:pPr>
        <w:pStyle w:val="Style2"/>
        <w:keepNext w:val="0"/>
        <w:keepLines w:val="0"/>
        <w:widowControl w:val="0"/>
        <w:numPr>
          <w:ilvl w:val="0"/>
          <w:numId w:val="1175"/>
        </w:numPr>
        <w:shd w:val="clear" w:color="auto" w:fill="auto"/>
        <w:tabs>
          <w:tab w:pos="3160" w:val="left"/>
        </w:tabs>
        <w:bidi w:val="0"/>
        <w:spacing w:before="0" w:after="0" w:line="240" w:lineRule="auto"/>
        <w:ind w:left="3160" w:right="0" w:hanging="580"/>
        <w:jc w:val="both"/>
      </w:pPr>
      <w:bookmarkStart w:id="1916" w:name="bookmark1916"/>
      <w:bookmarkEnd w:id="1916"/>
      <w:r>
        <w:rPr>
          <w:color w:val="000000"/>
          <w:spacing w:val="0"/>
          <w:w w:val="100"/>
          <w:position w:val="0"/>
          <w:sz w:val="24"/>
          <w:szCs w:val="24"/>
        </w:rPr>
        <w:t>tidak dapat dikenai tindakan Karantina Tumbuhan setelah turun dari alat angkut, diterbitkan dokumen penolakan bongkar Media Pembawa OPTK dari alat angkut.</w:t>
      </w:r>
    </w:p>
    <w:p>
      <w:pPr>
        <w:pStyle w:val="Style2"/>
        <w:keepNext w:val="0"/>
        <w:keepLines w:val="0"/>
        <w:widowControl w:val="0"/>
        <w:numPr>
          <w:ilvl w:val="0"/>
          <w:numId w:val="1171"/>
        </w:numPr>
        <w:shd w:val="clear" w:color="auto" w:fill="auto"/>
        <w:tabs>
          <w:tab w:pos="2571" w:val="left"/>
        </w:tabs>
        <w:bidi w:val="0"/>
        <w:spacing w:before="0" w:after="460" w:line="240" w:lineRule="auto"/>
        <w:ind w:left="2560" w:right="0" w:hanging="540"/>
        <w:jc w:val="both"/>
      </w:pPr>
      <w:bookmarkStart w:id="1917" w:name="bookmark1917"/>
      <w:bookmarkEnd w:id="1917"/>
      <w:r>
        <w:rPr>
          <w:color w:val="000000"/>
          <w:spacing w:val="0"/>
          <w:w w:val="100"/>
          <w:position w:val="0"/>
          <w:sz w:val="24"/>
          <w:szCs w:val="24"/>
        </w:rPr>
        <w:t>Dokumen penolakan bongkar sebagaimana dimaksud pada ayat (2) huruf b diterbitkan terhadap Media Pembawa OPTK untuk dilakukan tindakan Karantina Tumbuhan di atas alat angkut.</w:t>
      </w:r>
    </w:p>
    <w:p>
      <w:pPr>
        <w:pStyle w:val="Style2"/>
        <w:keepNext w:val="0"/>
        <w:keepLines w:val="0"/>
        <w:widowControl w:val="0"/>
        <w:shd w:val="clear" w:color="auto" w:fill="auto"/>
        <w:bidi w:val="0"/>
        <w:spacing w:before="0" w:after="0" w:line="240" w:lineRule="auto"/>
        <w:ind w:left="4920" w:right="0" w:firstLine="0"/>
        <w:jc w:val="both"/>
      </w:pPr>
      <w:r>
        <w:rPr>
          <w:color w:val="000000"/>
          <w:spacing w:val="0"/>
          <w:w w:val="100"/>
          <w:position w:val="0"/>
          <w:sz w:val="24"/>
          <w:szCs w:val="24"/>
        </w:rPr>
        <w:t>Bagian Kedua</w:t>
      </w:r>
    </w:p>
    <w:p>
      <w:pPr>
        <w:pStyle w:val="Style2"/>
        <w:keepNext w:val="0"/>
        <w:keepLines w:val="0"/>
        <w:widowControl w:val="0"/>
        <w:shd w:val="clear" w:color="auto" w:fill="auto"/>
        <w:bidi w:val="0"/>
        <w:spacing w:before="0" w:after="280" w:line="240" w:lineRule="auto"/>
        <w:ind w:left="2080" w:right="0" w:firstLine="0"/>
        <w:jc w:val="both"/>
      </w:pPr>
      <w:r>
        <w:rPr>
          <w:color w:val="000000"/>
          <w:spacing w:val="0"/>
          <w:w w:val="100"/>
          <w:position w:val="0"/>
          <w:sz w:val="24"/>
          <w:szCs w:val="24"/>
        </w:rPr>
        <w:t>Persyaratan Tindakan Karantina Tumbuhan dan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3480" w:right="0" w:firstLine="0"/>
        <w:jc w:val="both"/>
      </w:pPr>
      <w:r>
        <w:rPr>
          <w:color w:val="000000"/>
          <w:spacing w:val="0"/>
          <w:w w:val="100"/>
          <w:position w:val="0"/>
          <w:sz w:val="24"/>
          <w:szCs w:val="24"/>
        </w:rPr>
        <w:t>Kategori Risiko Media Pembawa OPTK</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286</w:t>
      </w:r>
    </w:p>
    <w:p>
      <w:pPr>
        <w:pStyle w:val="Style2"/>
        <w:keepNext w:val="0"/>
        <w:keepLines w:val="0"/>
        <w:widowControl w:val="0"/>
        <w:numPr>
          <w:ilvl w:val="0"/>
          <w:numId w:val="1177"/>
        </w:numPr>
        <w:shd w:val="clear" w:color="auto" w:fill="auto"/>
        <w:tabs>
          <w:tab w:pos="2571" w:val="left"/>
        </w:tabs>
        <w:bidi w:val="0"/>
        <w:spacing w:before="0" w:after="0" w:line="240" w:lineRule="auto"/>
        <w:ind w:left="2560" w:right="0" w:hanging="540"/>
        <w:jc w:val="both"/>
      </w:pPr>
      <w:bookmarkStart w:id="1918" w:name="bookmark1918"/>
      <w:bookmarkEnd w:id="1918"/>
      <w:r>
        <w:rPr>
          <w:color w:val="000000"/>
          <w:spacing w:val="0"/>
          <w:w w:val="100"/>
          <w:position w:val="0"/>
          <w:sz w:val="24"/>
          <w:szCs w:val="24"/>
        </w:rPr>
        <w:t>Media Pembawa OPTK terdiri atas kategori risiko tinggi, sedang, dan rendah.</w:t>
      </w:r>
    </w:p>
    <w:p>
      <w:pPr>
        <w:pStyle w:val="Style2"/>
        <w:keepNext w:val="0"/>
        <w:keepLines w:val="0"/>
        <w:widowControl w:val="0"/>
        <w:numPr>
          <w:ilvl w:val="0"/>
          <w:numId w:val="1177"/>
        </w:numPr>
        <w:shd w:val="clear" w:color="auto" w:fill="auto"/>
        <w:tabs>
          <w:tab w:pos="2571" w:val="left"/>
        </w:tabs>
        <w:bidi w:val="0"/>
        <w:spacing w:before="0" w:after="0" w:line="240" w:lineRule="auto"/>
        <w:ind w:left="2560" w:right="0" w:hanging="540"/>
        <w:jc w:val="both"/>
      </w:pPr>
      <w:bookmarkStart w:id="1919" w:name="bookmark1919"/>
      <w:bookmarkEnd w:id="1919"/>
      <w:r>
        <w:rPr>
          <w:color w:val="000000"/>
          <w:spacing w:val="0"/>
          <w:w w:val="100"/>
          <w:position w:val="0"/>
          <w:sz w:val="24"/>
          <w:szCs w:val="24"/>
        </w:rPr>
        <w:t>Kategori risiko sebagaimana dimaksud pada ayat (1) sebagai dasar pelaksanaan tindakan Karantina Tumbuhan.</w:t>
      </w:r>
    </w:p>
    <w:p>
      <w:pPr>
        <w:pStyle w:val="Style2"/>
        <w:keepNext w:val="0"/>
        <w:keepLines w:val="0"/>
        <w:widowControl w:val="0"/>
        <w:numPr>
          <w:ilvl w:val="0"/>
          <w:numId w:val="1177"/>
        </w:numPr>
        <w:shd w:val="clear" w:color="auto" w:fill="auto"/>
        <w:tabs>
          <w:tab w:pos="2571" w:val="left"/>
        </w:tabs>
        <w:bidi w:val="0"/>
        <w:spacing w:before="0" w:after="560" w:line="240" w:lineRule="auto"/>
        <w:ind w:left="2560" w:right="0" w:hanging="540"/>
        <w:jc w:val="both"/>
      </w:pPr>
      <w:bookmarkStart w:id="1920" w:name="bookmark1920"/>
      <w:bookmarkEnd w:id="1920"/>
      <w:r>
        <w:rPr>
          <w:color w:val="000000"/>
          <w:spacing w:val="0"/>
          <w:w w:val="100"/>
          <w:position w:val="0"/>
          <w:sz w:val="24"/>
          <w:szCs w:val="24"/>
        </w:rPr>
        <w:t>Kategori risiko sebagaimana dimaksud pada ayat (1) dilaksanakan sesuai dengan ketentuan peraturan perundang-undangan.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Pemasukan Media Pembawa OPTK ke dalam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287</w:t>
      </w:r>
    </w:p>
    <w:p>
      <w:pPr>
        <w:pStyle w:val="Style2"/>
        <w:keepNext w:val="0"/>
        <w:keepLines w:val="0"/>
        <w:widowControl w:val="0"/>
        <w:numPr>
          <w:ilvl w:val="0"/>
          <w:numId w:val="1179"/>
        </w:numPr>
        <w:shd w:val="clear" w:color="auto" w:fill="auto"/>
        <w:tabs>
          <w:tab w:pos="2571" w:val="left"/>
        </w:tabs>
        <w:bidi w:val="0"/>
        <w:spacing w:before="0" w:after="0" w:line="240" w:lineRule="auto"/>
        <w:ind w:left="2560" w:right="0" w:hanging="540"/>
        <w:jc w:val="both"/>
      </w:pPr>
      <w:bookmarkStart w:id="1921" w:name="bookmark1921"/>
      <w:bookmarkEnd w:id="1921"/>
      <w:r>
        <w:rPr>
          <w:color w:val="000000"/>
          <w:spacing w:val="0"/>
          <w:w w:val="100"/>
          <w:position w:val="0"/>
          <w:sz w:val="24"/>
          <w:szCs w:val="24"/>
        </w:rPr>
        <w:t>Setiap Orang yang memasukkan Media Pembawa OPTK ke dalam wilayah Negara Kesatuan Republik Indonesia wajib:</w:t>
      </w:r>
    </w:p>
    <w:p>
      <w:pPr>
        <w:pStyle w:val="Style2"/>
        <w:keepNext w:val="0"/>
        <w:keepLines w:val="0"/>
        <w:widowControl w:val="0"/>
        <w:numPr>
          <w:ilvl w:val="0"/>
          <w:numId w:val="1181"/>
        </w:numPr>
        <w:shd w:val="clear" w:color="auto" w:fill="auto"/>
        <w:tabs>
          <w:tab w:pos="3160" w:val="left"/>
        </w:tabs>
        <w:bidi w:val="0"/>
        <w:spacing w:before="0" w:after="0" w:line="240" w:lineRule="auto"/>
        <w:ind w:left="3160" w:right="0" w:hanging="580"/>
        <w:jc w:val="both"/>
      </w:pPr>
      <w:bookmarkStart w:id="1922" w:name="bookmark1922"/>
      <w:bookmarkEnd w:id="1922"/>
      <w:r>
        <w:rPr>
          <w:color w:val="000000"/>
          <w:spacing w:val="0"/>
          <w:w w:val="100"/>
          <w:position w:val="0"/>
          <w:sz w:val="24"/>
          <w:szCs w:val="24"/>
        </w:rPr>
        <w:t>melengkapi sertifikat kesehatan Tumbuhan dari negara asal dan/atau negara Transit bagi Tumbuhan dan Produk Tumbuhan;</w:t>
      </w:r>
    </w:p>
    <w:p>
      <w:pPr>
        <w:pStyle w:val="Style2"/>
        <w:keepNext w:val="0"/>
        <w:keepLines w:val="0"/>
        <w:widowControl w:val="0"/>
        <w:numPr>
          <w:ilvl w:val="0"/>
          <w:numId w:val="1181"/>
        </w:numPr>
        <w:shd w:val="clear" w:color="auto" w:fill="auto"/>
        <w:tabs>
          <w:tab w:pos="3160" w:val="left"/>
        </w:tabs>
        <w:bidi w:val="0"/>
        <w:spacing w:before="0" w:after="0" w:line="240" w:lineRule="auto"/>
        <w:ind w:left="3160" w:right="0" w:hanging="580"/>
        <w:jc w:val="both"/>
      </w:pPr>
      <w:bookmarkStart w:id="1923" w:name="bookmark1923"/>
      <w:bookmarkEnd w:id="1923"/>
      <w:r>
        <w:rPr>
          <w:color w:val="000000"/>
          <w:spacing w:val="0"/>
          <w:w w:val="100"/>
          <w:position w:val="0"/>
          <w:sz w:val="24"/>
          <w:szCs w:val="24"/>
        </w:rPr>
        <w:t>memasukkan Media Pembawa OPTK melalui Tempat Pemasukan yang ditetapkan; dan</w:t>
      </w:r>
    </w:p>
    <w:p>
      <w:pPr>
        <w:pStyle w:val="Style2"/>
        <w:keepNext w:val="0"/>
        <w:keepLines w:val="0"/>
        <w:widowControl w:val="0"/>
        <w:numPr>
          <w:ilvl w:val="0"/>
          <w:numId w:val="1181"/>
        </w:numPr>
        <w:shd w:val="clear" w:color="auto" w:fill="auto"/>
        <w:tabs>
          <w:tab w:pos="3160" w:val="left"/>
        </w:tabs>
        <w:bidi w:val="0"/>
        <w:spacing w:before="0" w:after="0" w:line="240" w:lineRule="auto"/>
        <w:ind w:left="3160" w:right="0" w:hanging="580"/>
        <w:jc w:val="both"/>
      </w:pPr>
      <w:bookmarkStart w:id="1924" w:name="bookmark1924"/>
      <w:bookmarkEnd w:id="1924"/>
      <w:r>
        <w:rPr>
          <w:color w:val="000000"/>
          <w:spacing w:val="0"/>
          <w:w w:val="100"/>
          <w:position w:val="0"/>
          <w:sz w:val="24"/>
          <w:szCs w:val="24"/>
        </w:rPr>
        <w:t>melaporkan dan menyerahkan Media Pembawa OPTK kepada Pejabat Karantina Tumbuhan di Tempat Pemasukan yang ditetapkan untuk keperluan tindakan Karantina Tumbuhan dan Pengawasan.</w:t>
      </w:r>
    </w:p>
    <w:p>
      <w:pPr>
        <w:pStyle w:val="Style2"/>
        <w:keepNext w:val="0"/>
        <w:keepLines w:val="0"/>
        <w:widowControl w:val="0"/>
        <w:numPr>
          <w:ilvl w:val="0"/>
          <w:numId w:val="1179"/>
        </w:numPr>
        <w:shd w:val="clear" w:color="auto" w:fill="auto"/>
        <w:tabs>
          <w:tab w:pos="2571" w:val="left"/>
        </w:tabs>
        <w:bidi w:val="0"/>
        <w:spacing w:before="0" w:after="0" w:line="240" w:lineRule="auto"/>
        <w:ind w:left="2560" w:right="0" w:hanging="540"/>
        <w:jc w:val="both"/>
      </w:pPr>
      <w:bookmarkStart w:id="1925" w:name="bookmark1925"/>
      <w:bookmarkEnd w:id="1925"/>
      <w:r>
        <w:rPr>
          <w:color w:val="000000"/>
          <w:spacing w:val="0"/>
          <w:w w:val="100"/>
          <w:position w:val="0"/>
          <w:sz w:val="24"/>
          <w:szCs w:val="24"/>
        </w:rPr>
        <w:t>Selain kewajiban sebagaimana dimaksud pada ayat (1), Setiap Orang yang memasukkan Media Pembawa OPTK menyerahkan dokumen lain yang dipersyaratkan sesuai dengan ketentuan peraturan perundang-undangan.</w:t>
      </w:r>
    </w:p>
    <w:p>
      <w:pPr>
        <w:pStyle w:val="Style2"/>
        <w:keepNext w:val="0"/>
        <w:keepLines w:val="0"/>
        <w:widowControl w:val="0"/>
        <w:numPr>
          <w:ilvl w:val="0"/>
          <w:numId w:val="1179"/>
        </w:numPr>
        <w:shd w:val="clear" w:color="auto" w:fill="auto"/>
        <w:tabs>
          <w:tab w:pos="2571" w:val="left"/>
        </w:tabs>
        <w:bidi w:val="0"/>
        <w:spacing w:before="0" w:after="280" w:line="240" w:lineRule="auto"/>
        <w:ind w:left="2560" w:right="0" w:hanging="540"/>
        <w:jc w:val="both"/>
      </w:pPr>
      <w:bookmarkStart w:id="1926" w:name="bookmark1926"/>
      <w:bookmarkEnd w:id="1926"/>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288</w:t>
      </w:r>
    </w:p>
    <w:p>
      <w:pPr>
        <w:pStyle w:val="Style2"/>
        <w:keepNext w:val="0"/>
        <w:keepLines w:val="0"/>
        <w:widowControl w:val="0"/>
        <w:numPr>
          <w:ilvl w:val="0"/>
          <w:numId w:val="1183"/>
        </w:numPr>
        <w:shd w:val="clear" w:color="auto" w:fill="auto"/>
        <w:tabs>
          <w:tab w:pos="2559" w:val="left"/>
        </w:tabs>
        <w:bidi w:val="0"/>
        <w:spacing w:before="0" w:after="0" w:line="240" w:lineRule="auto"/>
        <w:ind w:left="2540" w:right="0" w:hanging="520"/>
        <w:jc w:val="both"/>
      </w:pPr>
      <w:bookmarkStart w:id="1927" w:name="bookmark1927"/>
      <w:bookmarkEnd w:id="1927"/>
      <w:r>
        <w:rPr>
          <w:color w:val="000000"/>
          <w:spacing w:val="0"/>
          <w:w w:val="100"/>
          <w:position w:val="0"/>
          <w:sz w:val="24"/>
          <w:szCs w:val="24"/>
        </w:rPr>
        <w:t xml:space="preserve">Terhadap Media Pembawa OPTK yang akan dimasukkan ke dalam wilayah Negara Kesatuan Republik Indonesia harus menyampaikan pemberitahuan awal dalam bentuk </w:t>
      </w:r>
      <w:r>
        <w:rPr>
          <w:i/>
          <w:iCs/>
          <w:color w:val="000000"/>
          <w:spacing w:val="0"/>
          <w:w w:val="100"/>
          <w:position w:val="0"/>
          <w:sz w:val="24"/>
          <w:szCs w:val="24"/>
        </w:rPr>
        <w:t>prior notice.</w:t>
      </w:r>
    </w:p>
    <w:p>
      <w:pPr>
        <w:pStyle w:val="Style2"/>
        <w:keepNext w:val="0"/>
        <w:keepLines w:val="0"/>
        <w:widowControl w:val="0"/>
        <w:numPr>
          <w:ilvl w:val="0"/>
          <w:numId w:val="1183"/>
        </w:numPr>
        <w:shd w:val="clear" w:color="auto" w:fill="auto"/>
        <w:tabs>
          <w:tab w:pos="2559" w:val="left"/>
        </w:tabs>
        <w:bidi w:val="0"/>
        <w:spacing w:before="0" w:after="0" w:line="240" w:lineRule="auto"/>
        <w:ind w:left="2540" w:right="0" w:hanging="520"/>
        <w:jc w:val="both"/>
      </w:pPr>
      <w:bookmarkStart w:id="1928" w:name="bookmark1928"/>
      <w:bookmarkEnd w:id="1928"/>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harus disampaikan oleh pengirim di negara asal melalui sistem informasi Karantina.</w:t>
      </w:r>
    </w:p>
    <w:p>
      <w:pPr>
        <w:pStyle w:val="Style2"/>
        <w:keepNext w:val="0"/>
        <w:keepLines w:val="0"/>
        <w:widowControl w:val="0"/>
        <w:numPr>
          <w:ilvl w:val="0"/>
          <w:numId w:val="1183"/>
        </w:numPr>
        <w:shd w:val="clear" w:color="auto" w:fill="auto"/>
        <w:tabs>
          <w:tab w:pos="2559" w:val="left"/>
        </w:tabs>
        <w:bidi w:val="0"/>
        <w:spacing w:before="0" w:after="0" w:line="240" w:lineRule="auto"/>
        <w:ind w:left="2540" w:right="0" w:hanging="520"/>
        <w:jc w:val="both"/>
      </w:pPr>
      <w:bookmarkStart w:id="1929" w:name="bookmark1929"/>
      <w:bookmarkEnd w:id="1929"/>
      <w:r>
        <w:rPr>
          <w:color w:val="000000"/>
          <w:spacing w:val="0"/>
          <w:w w:val="100"/>
          <w:position w:val="0"/>
          <w:sz w:val="24"/>
          <w:szCs w:val="24"/>
        </w:rPr>
        <w:t xml:space="preserve">Pemberitahuan awal </w:t>
      </w:r>
      <w:r>
        <w:rPr>
          <w:i/>
          <w:iCs/>
          <w:color w:val="000000"/>
          <w:spacing w:val="0"/>
          <w:w w:val="100"/>
          <w:position w:val="0"/>
          <w:sz w:val="24"/>
          <w:szCs w:val="24"/>
        </w:rPr>
        <w:t>(prior notice)</w:t>
      </w:r>
      <w:r>
        <w:rPr>
          <w:color w:val="000000"/>
          <w:spacing w:val="0"/>
          <w:w w:val="100"/>
          <w:position w:val="0"/>
          <w:sz w:val="24"/>
          <w:szCs w:val="24"/>
        </w:rPr>
        <w:t xml:space="preserve"> sebagaimana dimaksud pada ayat (1) disampaikan paling lambat sebelum keberangkatan Media Pembawa OPTK dari negara asal.</w:t>
      </w:r>
    </w:p>
    <w:p>
      <w:pPr>
        <w:pStyle w:val="Style2"/>
        <w:keepNext w:val="0"/>
        <w:keepLines w:val="0"/>
        <w:widowControl w:val="0"/>
        <w:numPr>
          <w:ilvl w:val="0"/>
          <w:numId w:val="1183"/>
        </w:numPr>
        <w:shd w:val="clear" w:color="auto" w:fill="auto"/>
        <w:tabs>
          <w:tab w:pos="2559" w:val="left"/>
        </w:tabs>
        <w:bidi w:val="0"/>
        <w:spacing w:before="0" w:after="0" w:line="240" w:lineRule="auto"/>
        <w:ind w:left="2540" w:right="0" w:hanging="520"/>
        <w:jc w:val="both"/>
      </w:pPr>
      <w:bookmarkStart w:id="1930" w:name="bookmark1930"/>
      <w:bookmarkEnd w:id="1930"/>
      <w:r>
        <w:rPr>
          <w:color w:val="000000"/>
          <w:spacing w:val="0"/>
          <w:w w:val="100"/>
          <w:position w:val="0"/>
          <w:sz w:val="24"/>
          <w:szCs w:val="24"/>
        </w:rPr>
        <w:t xml:space="preserve">Dalam hal sistem informasi karantina sebagaimana dimaksud pada ayat (2) mengalami gangguan, pemberitahuan awal </w:t>
      </w:r>
      <w:r>
        <w:rPr>
          <w:i/>
          <w:iCs/>
          <w:color w:val="000000"/>
          <w:spacing w:val="0"/>
          <w:w w:val="100"/>
          <w:position w:val="0"/>
          <w:sz w:val="24"/>
          <w:szCs w:val="24"/>
        </w:rPr>
        <w:t>(prior notice)</w:t>
      </w:r>
      <w:r>
        <w:rPr>
          <w:color w:val="000000"/>
          <w:spacing w:val="0"/>
          <w:w w:val="100"/>
          <w:position w:val="0"/>
          <w:sz w:val="24"/>
          <w:szCs w:val="24"/>
        </w:rPr>
        <w:t xml:space="preserve"> dapat disampaikan melalui sistem informasi lainnya.</w:t>
      </w:r>
    </w:p>
    <w:p>
      <w:pPr>
        <w:pStyle w:val="Style2"/>
        <w:keepNext w:val="0"/>
        <w:keepLines w:val="0"/>
        <w:widowControl w:val="0"/>
        <w:numPr>
          <w:ilvl w:val="0"/>
          <w:numId w:val="1183"/>
        </w:numPr>
        <w:shd w:val="clear" w:color="auto" w:fill="auto"/>
        <w:tabs>
          <w:tab w:pos="2559" w:val="left"/>
        </w:tabs>
        <w:bidi w:val="0"/>
        <w:spacing w:before="0" w:after="280" w:line="240" w:lineRule="auto"/>
        <w:ind w:left="2540" w:right="0" w:hanging="520"/>
        <w:jc w:val="both"/>
      </w:pPr>
      <w:bookmarkStart w:id="1931" w:name="bookmark1931"/>
      <w:bookmarkEnd w:id="1931"/>
      <w:r>
        <w:rPr>
          <w:color w:val="000000"/>
          <w:spacing w:val="0"/>
          <w:w w:val="100"/>
          <w:position w:val="0"/>
          <w:sz w:val="24"/>
          <w:szCs w:val="24"/>
        </w:rPr>
        <w:t>Gangguan sebagaimana dimaksud pada ayat (4), disampaikan secara resmi oleh Badan Karantina Indonesia.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289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Sertifikat kesehatan Tumbuhan sebagaimana dimaksud dalam Pasal 287 ayat (1) huruf a, berupa:</w:t>
      </w:r>
    </w:p>
    <w:p>
      <w:pPr>
        <w:pStyle w:val="Style2"/>
        <w:keepNext w:val="0"/>
        <w:keepLines w:val="0"/>
        <w:widowControl w:val="0"/>
        <w:numPr>
          <w:ilvl w:val="0"/>
          <w:numId w:val="1185"/>
        </w:numPr>
        <w:shd w:val="clear" w:color="auto" w:fill="auto"/>
        <w:tabs>
          <w:tab w:pos="2559" w:val="left"/>
        </w:tabs>
        <w:bidi w:val="0"/>
        <w:spacing w:before="0" w:after="0" w:line="240" w:lineRule="auto"/>
        <w:ind w:left="2540" w:right="0" w:hanging="520"/>
        <w:jc w:val="both"/>
      </w:pPr>
      <w:bookmarkStart w:id="1932" w:name="bookmark1932"/>
      <w:bookmarkEnd w:id="1932"/>
      <w:r>
        <w:rPr>
          <w:color w:val="000000"/>
          <w:spacing w:val="0"/>
          <w:w w:val="100"/>
          <w:position w:val="0"/>
          <w:sz w:val="24"/>
          <w:szCs w:val="24"/>
        </w:rPr>
        <w:t xml:space="preserve">sertifikat kesehatan Tumbuhan </w:t>
      </w:r>
      <w:r>
        <w:rPr>
          <w:i/>
          <w:iCs/>
          <w:color w:val="000000"/>
          <w:spacing w:val="0"/>
          <w:w w:val="100"/>
          <w:position w:val="0"/>
          <w:sz w:val="24"/>
          <w:szCs w:val="24"/>
        </w:rPr>
        <w:t xml:space="preserve">(phytosanitary certificate:); </w:t>
      </w:r>
      <w:r>
        <w:rPr>
          <w:color w:val="000000"/>
          <w:spacing w:val="0"/>
          <w:w w:val="100"/>
          <w:position w:val="0"/>
          <w:sz w:val="24"/>
          <w:szCs w:val="24"/>
        </w:rPr>
        <w:t>atau</w:t>
      </w:r>
    </w:p>
    <w:p>
      <w:pPr>
        <w:pStyle w:val="Style2"/>
        <w:keepNext w:val="0"/>
        <w:keepLines w:val="0"/>
        <w:widowControl w:val="0"/>
        <w:numPr>
          <w:ilvl w:val="0"/>
          <w:numId w:val="1185"/>
        </w:numPr>
        <w:shd w:val="clear" w:color="auto" w:fill="auto"/>
        <w:tabs>
          <w:tab w:pos="2559" w:val="left"/>
        </w:tabs>
        <w:bidi w:val="0"/>
        <w:spacing w:before="0" w:after="280" w:line="240" w:lineRule="auto"/>
        <w:ind w:left="2540" w:right="0" w:hanging="520"/>
        <w:jc w:val="both"/>
      </w:pPr>
      <w:bookmarkStart w:id="1933" w:name="bookmark1933"/>
      <w:bookmarkEnd w:id="1933"/>
      <w:r>
        <w:rPr>
          <w:color w:val="000000"/>
          <w:spacing w:val="0"/>
          <w:w w:val="100"/>
          <w:position w:val="0"/>
          <w:sz w:val="24"/>
          <w:szCs w:val="24"/>
        </w:rPr>
        <w:t>sertifikat kesehatan Tumbuhan reekspor (</w:t>
      </w:r>
      <w:r>
        <w:rPr>
          <w:i/>
          <w:iCs/>
          <w:color w:val="000000"/>
          <w:spacing w:val="0"/>
          <w:w w:val="100"/>
          <w:position w:val="0"/>
          <w:sz w:val="24"/>
          <w:szCs w:val="24"/>
        </w:rPr>
        <w:t>phytosanitary certificate of re-export).</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290</w:t>
      </w:r>
    </w:p>
    <w:p>
      <w:pPr>
        <w:pStyle w:val="Style2"/>
        <w:keepNext w:val="0"/>
        <w:keepLines w:val="0"/>
        <w:widowControl w:val="0"/>
        <w:numPr>
          <w:ilvl w:val="0"/>
          <w:numId w:val="1187"/>
        </w:numPr>
        <w:shd w:val="clear" w:color="auto" w:fill="auto"/>
        <w:tabs>
          <w:tab w:pos="2559" w:val="left"/>
        </w:tabs>
        <w:bidi w:val="0"/>
        <w:spacing w:before="0" w:after="0" w:line="240" w:lineRule="auto"/>
        <w:ind w:left="2540" w:right="0" w:hanging="520"/>
        <w:jc w:val="both"/>
      </w:pPr>
      <w:bookmarkStart w:id="1934" w:name="bookmark1934"/>
      <w:bookmarkEnd w:id="1934"/>
      <w:r>
        <w:rPr>
          <w:color w:val="000000"/>
          <w:spacing w:val="0"/>
          <w:w w:val="100"/>
          <w:position w:val="0"/>
          <w:sz w:val="24"/>
          <w:szCs w:val="24"/>
        </w:rPr>
        <w:t>Sertifikat kesehatan Tumbuhan sebagaimana dimaksud dalam Pasal 289 huruf a diterbitkan oleh NPPO di:</w:t>
      </w:r>
    </w:p>
    <w:p>
      <w:pPr>
        <w:pStyle w:val="Style2"/>
        <w:keepNext w:val="0"/>
        <w:keepLines w:val="0"/>
        <w:widowControl w:val="0"/>
        <w:numPr>
          <w:ilvl w:val="0"/>
          <w:numId w:val="1189"/>
        </w:numPr>
        <w:shd w:val="clear" w:color="auto" w:fill="auto"/>
        <w:tabs>
          <w:tab w:pos="3116" w:val="left"/>
        </w:tabs>
        <w:bidi w:val="0"/>
        <w:spacing w:before="0" w:after="0" w:line="240" w:lineRule="auto"/>
        <w:ind w:left="3160" w:right="0" w:hanging="600"/>
        <w:jc w:val="both"/>
      </w:pPr>
      <w:bookmarkStart w:id="1935" w:name="bookmark1935"/>
      <w:bookmarkEnd w:id="1935"/>
      <w:r>
        <w:rPr>
          <w:color w:val="000000"/>
          <w:spacing w:val="0"/>
          <w:w w:val="100"/>
          <w:position w:val="0"/>
          <w:sz w:val="24"/>
          <w:szCs w:val="24"/>
        </w:rPr>
        <w:t>negara asal, untuk Media Pembawa OPTK yang berasal dari negara tempat produksi; atau</w:t>
      </w:r>
    </w:p>
    <w:p>
      <w:pPr>
        <w:pStyle w:val="Style2"/>
        <w:keepNext w:val="0"/>
        <w:keepLines w:val="0"/>
        <w:widowControl w:val="0"/>
        <w:numPr>
          <w:ilvl w:val="0"/>
          <w:numId w:val="1189"/>
        </w:numPr>
        <w:shd w:val="clear" w:color="auto" w:fill="auto"/>
        <w:tabs>
          <w:tab w:pos="3116" w:val="left"/>
        </w:tabs>
        <w:bidi w:val="0"/>
        <w:spacing w:before="0" w:after="0" w:line="240" w:lineRule="auto"/>
        <w:ind w:left="3160" w:right="0" w:hanging="600"/>
        <w:jc w:val="both"/>
      </w:pPr>
      <w:bookmarkStart w:id="1936" w:name="bookmark1936"/>
      <w:bookmarkEnd w:id="1936"/>
      <w:r>
        <w:rPr>
          <w:color w:val="000000"/>
          <w:spacing w:val="0"/>
          <w:w w:val="100"/>
          <w:position w:val="0"/>
          <w:sz w:val="24"/>
          <w:szCs w:val="24"/>
        </w:rPr>
        <w:t>negara Transit, untuk Media Pembawa OPTK yang berasal dari negara asal yang singgah sementara di negara Transit dan disimpan, dipisah, diubah kemasan, digabung dengan Media Pembawa OPTK lainnya dan/atau pindah alat angkut, sehingga asal- usul dan status kesehatannya tidak dapat diketahui.</w:t>
      </w:r>
    </w:p>
    <w:p>
      <w:pPr>
        <w:pStyle w:val="Style2"/>
        <w:keepNext w:val="0"/>
        <w:keepLines w:val="0"/>
        <w:widowControl w:val="0"/>
        <w:numPr>
          <w:ilvl w:val="0"/>
          <w:numId w:val="1187"/>
        </w:numPr>
        <w:shd w:val="clear" w:color="auto" w:fill="auto"/>
        <w:tabs>
          <w:tab w:pos="2559" w:val="left"/>
        </w:tabs>
        <w:bidi w:val="0"/>
        <w:spacing w:before="0" w:after="0" w:line="240" w:lineRule="auto"/>
        <w:ind w:left="2020" w:right="0" w:firstLine="0"/>
        <w:jc w:val="both"/>
      </w:pPr>
      <w:bookmarkStart w:id="1937" w:name="bookmark1937"/>
      <w:bookmarkEnd w:id="1937"/>
      <w:r>
        <w:rPr>
          <w:color w:val="000000"/>
          <w:spacing w:val="0"/>
          <w:w w:val="100"/>
          <w:position w:val="0"/>
          <w:sz w:val="24"/>
          <w:szCs w:val="24"/>
        </w:rPr>
        <w:t>Sertifikat kesehatan Tumbuhan yang diterbitkan oleh</w:t>
      </w:r>
    </w:p>
    <w:p>
      <w:pPr>
        <w:pStyle w:val="Style2"/>
        <w:keepNext w:val="0"/>
        <w:keepLines w:val="0"/>
        <w:widowControl w:val="0"/>
        <w:shd w:val="clear" w:color="auto" w:fill="auto"/>
        <w:tabs>
          <w:tab w:pos="6879" w:val="left"/>
        </w:tabs>
        <w:bidi w:val="0"/>
        <w:spacing w:before="0" w:after="0" w:line="240" w:lineRule="auto"/>
        <w:ind w:left="2540" w:right="0" w:firstLine="20"/>
        <w:jc w:val="both"/>
      </w:pPr>
      <w:r>
        <w:rPr>
          <w:color w:val="000000"/>
          <w:spacing w:val="0"/>
          <w:w w:val="100"/>
          <w:position w:val="0"/>
          <w:sz w:val="24"/>
          <w:szCs w:val="24"/>
        </w:rPr>
        <w:t>negara Transit sebagaimana dimaksud pada ayat (1) huruf b, dicantumkan informasi mengenai negara asal Media Pembawa OPTK dan dilengkapi</w:t>
        <w:tab/>
        <w:t>sertifikat kesehatan</w:t>
      </w:r>
    </w:p>
    <w:p>
      <w:pPr>
        <w:pStyle w:val="Style2"/>
        <w:keepNext w:val="0"/>
        <w:keepLines w:val="0"/>
        <w:widowControl w:val="0"/>
        <w:shd w:val="clear" w:color="auto" w:fill="auto"/>
        <w:bidi w:val="0"/>
        <w:spacing w:before="0" w:after="280" w:line="240" w:lineRule="auto"/>
        <w:ind w:left="2540" w:right="0" w:firstLine="0"/>
        <w:jc w:val="left"/>
      </w:pPr>
      <w:r>
        <w:rPr>
          <w:color w:val="000000"/>
          <w:spacing w:val="0"/>
          <w:w w:val="100"/>
          <w:position w:val="0"/>
          <w:sz w:val="24"/>
          <w:szCs w:val="24"/>
        </w:rPr>
        <w:t>Tumbuhan dari negara asal.</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291</w:t>
      </w:r>
    </w:p>
    <w:p>
      <w:pPr>
        <w:pStyle w:val="Style2"/>
        <w:keepNext w:val="0"/>
        <w:keepLines w:val="0"/>
        <w:widowControl w:val="0"/>
        <w:shd w:val="clear" w:color="auto" w:fill="auto"/>
        <w:bidi w:val="0"/>
        <w:spacing w:before="0" w:after="0" w:line="240" w:lineRule="auto"/>
        <w:ind w:left="2540" w:right="0" w:hanging="520"/>
        <w:jc w:val="both"/>
      </w:pPr>
      <w:r>
        <w:rPr>
          <w:color w:val="000000"/>
          <w:spacing w:val="0"/>
          <w:w w:val="100"/>
          <w:position w:val="0"/>
          <w:sz w:val="24"/>
          <w:szCs w:val="24"/>
          <w:shd w:val="clear" w:color="auto" w:fill="FFFFFF"/>
        </w:rPr>
        <w:t>(1) Sertifikat kesehatan Tumbuhan reekspor sebagaimana dimaksud dalam Pasal 289 huruf b diterbitkan oleh NPPO negara asal sebagaimana dimaksud dalam Pasal 290 ayat</w:t>
      </w:r>
    </w:p>
    <w:p>
      <w:pPr>
        <w:pStyle w:val="Style2"/>
        <w:keepNext w:val="0"/>
        <w:keepLines w:val="0"/>
        <w:widowControl w:val="0"/>
        <w:numPr>
          <w:ilvl w:val="0"/>
          <w:numId w:val="1191"/>
        </w:numPr>
        <w:shd w:val="clear" w:color="auto" w:fill="auto"/>
        <w:tabs>
          <w:tab w:pos="2953" w:val="left"/>
        </w:tabs>
        <w:bidi w:val="0"/>
        <w:spacing w:before="0" w:after="0" w:line="240" w:lineRule="auto"/>
        <w:ind w:left="2540" w:right="0" w:firstLine="0"/>
        <w:jc w:val="both"/>
      </w:pPr>
      <w:bookmarkStart w:id="1938" w:name="bookmark1938"/>
      <w:bookmarkEnd w:id="1938"/>
      <w:r>
        <w:rPr>
          <w:color w:val="000000"/>
          <w:spacing w:val="0"/>
          <w:w w:val="100"/>
          <w:position w:val="0"/>
          <w:sz w:val="24"/>
          <w:szCs w:val="24"/>
        </w:rPr>
        <w:t>huruf a, dalam hal Media Pembawa OPTK:</w:t>
      </w:r>
    </w:p>
    <w:p>
      <w:pPr>
        <w:pStyle w:val="Style2"/>
        <w:keepNext w:val="0"/>
        <w:keepLines w:val="0"/>
        <w:widowControl w:val="0"/>
        <w:numPr>
          <w:ilvl w:val="0"/>
          <w:numId w:val="1193"/>
        </w:numPr>
        <w:shd w:val="clear" w:color="auto" w:fill="auto"/>
        <w:tabs>
          <w:tab w:pos="3116" w:val="left"/>
        </w:tabs>
        <w:bidi w:val="0"/>
        <w:spacing w:before="0" w:after="0" w:line="240" w:lineRule="auto"/>
        <w:ind w:left="2540" w:right="0" w:firstLine="0"/>
        <w:jc w:val="both"/>
      </w:pPr>
      <w:bookmarkStart w:id="1939" w:name="bookmark1939"/>
      <w:bookmarkEnd w:id="1939"/>
      <w:r>
        <w:rPr>
          <w:color w:val="000000"/>
          <w:spacing w:val="0"/>
          <w:w w:val="100"/>
          <w:position w:val="0"/>
          <w:sz w:val="24"/>
          <w:szCs w:val="24"/>
        </w:rPr>
        <w:t>diimpor dari negara lain; dan</w:t>
      </w:r>
    </w:p>
    <w:p>
      <w:pPr>
        <w:pStyle w:val="Style2"/>
        <w:keepNext w:val="0"/>
        <w:keepLines w:val="0"/>
        <w:widowControl w:val="0"/>
        <w:numPr>
          <w:ilvl w:val="0"/>
          <w:numId w:val="1193"/>
        </w:numPr>
        <w:shd w:val="clear" w:color="auto" w:fill="auto"/>
        <w:tabs>
          <w:tab w:pos="3116" w:val="left"/>
          <w:tab w:pos="3961" w:val="left"/>
          <w:tab w:pos="5223" w:val="left"/>
        </w:tabs>
        <w:bidi w:val="0"/>
        <w:spacing w:before="0" w:after="0" w:line="240" w:lineRule="auto"/>
        <w:ind w:left="2540" w:right="0" w:firstLine="0"/>
        <w:jc w:val="both"/>
      </w:pPr>
      <w:bookmarkStart w:id="1940" w:name="bookmark1940"/>
      <w:bookmarkEnd w:id="1940"/>
      <w:r>
        <w:rPr>
          <w:color w:val="000000"/>
          <w:spacing w:val="0"/>
          <w:w w:val="100"/>
          <w:position w:val="0"/>
          <w:sz w:val="24"/>
          <w:szCs w:val="24"/>
        </w:rPr>
        <w:t>tidak</w:t>
        <w:tab/>
        <w:t>ditanam</w:t>
        <w:tab/>
        <w:t>dan/atau tidak diolah hingga</w:t>
      </w:r>
    </w:p>
    <w:p>
      <w:pPr>
        <w:pStyle w:val="Style2"/>
        <w:keepNext w:val="0"/>
        <w:keepLines w:val="0"/>
        <w:widowControl w:val="0"/>
        <w:shd w:val="clear" w:color="auto" w:fill="auto"/>
        <w:bidi w:val="0"/>
        <w:spacing w:before="0" w:after="280" w:line="240" w:lineRule="auto"/>
        <w:ind w:left="3160" w:right="0" w:firstLine="0"/>
        <w:jc w:val="left"/>
      </w:pPr>
      <w:r>
        <w:rPr>
          <w:color w:val="000000"/>
          <w:spacing w:val="0"/>
          <w:w w:val="100"/>
          <w:position w:val="0"/>
          <w:sz w:val="24"/>
          <w:szCs w:val="24"/>
        </w:rPr>
        <w:t>mengubah bentuk aslinya.</w:t>
      </w:r>
    </w:p>
    <w:p>
      <w:pPr>
        <w:pStyle w:val="Style2"/>
        <w:keepNext w:val="0"/>
        <w:keepLines w:val="0"/>
        <w:widowControl w:val="0"/>
        <w:numPr>
          <w:ilvl w:val="0"/>
          <w:numId w:val="1191"/>
        </w:numPr>
        <w:shd w:val="clear" w:color="auto" w:fill="auto"/>
        <w:tabs>
          <w:tab w:pos="2583" w:val="left"/>
          <w:tab w:pos="8514" w:val="left"/>
        </w:tabs>
        <w:bidi w:val="0"/>
        <w:spacing w:before="0" w:after="0" w:line="240" w:lineRule="auto"/>
        <w:ind w:left="2560" w:right="0" w:hanging="540"/>
        <w:jc w:val="both"/>
      </w:pPr>
      <w:bookmarkStart w:id="1941" w:name="bookmark1941"/>
      <w:bookmarkEnd w:id="1941"/>
      <w:r>
        <w:rPr>
          <w:color w:val="000000"/>
          <w:spacing w:val="0"/>
          <w:w w:val="100"/>
          <w:position w:val="0"/>
          <w:sz w:val="24"/>
          <w:szCs w:val="24"/>
        </w:rPr>
        <w:t>Sertifikat kesehatan Tumbuhan reekspor sebagaimana sebagaimana dimaksud pada ayat (1) harus</w:t>
        <w:tab/>
        <w:t>disertai</w:t>
      </w:r>
    </w:p>
    <w:p>
      <w:pPr>
        <w:pStyle w:val="Style2"/>
        <w:keepNext w:val="0"/>
        <w:keepLines w:val="0"/>
        <w:widowControl w:val="0"/>
        <w:shd w:val="clear" w:color="auto" w:fill="auto"/>
        <w:tabs>
          <w:tab w:pos="7654" w:val="left"/>
        </w:tabs>
        <w:bidi w:val="0"/>
        <w:spacing w:before="0" w:after="0" w:line="240" w:lineRule="auto"/>
        <w:ind w:left="2560" w:right="0" w:firstLine="20"/>
        <w:jc w:val="both"/>
      </w:pPr>
      <w:r>
        <w:rPr>
          <w:color w:val="000000"/>
          <w:spacing w:val="0"/>
          <w:w w:val="100"/>
          <w:position w:val="0"/>
          <w:sz w:val="24"/>
          <w:szCs w:val="24"/>
        </w:rPr>
        <w:t>sertifikat kesehatan Tumbuhan dari</w:t>
        <w:tab/>
        <w:t>NPPO negara</w:t>
      </w:r>
    </w:p>
    <w:p>
      <w:pPr>
        <w:pStyle w:val="Style2"/>
        <w:keepNext w:val="0"/>
        <w:keepLines w:val="0"/>
        <w:widowControl w:val="0"/>
        <w:shd w:val="clear" w:color="auto" w:fill="auto"/>
        <w:bidi w:val="0"/>
        <w:spacing w:before="0" w:after="460" w:line="240" w:lineRule="auto"/>
        <w:ind w:left="2560" w:right="0" w:firstLine="20"/>
        <w:jc w:val="both"/>
      </w:pPr>
      <w:r>
        <w:rPr>
          <w:color w:val="000000"/>
          <w:spacing w:val="0"/>
          <w:w w:val="100"/>
          <w:position w:val="0"/>
          <w:sz w:val="24"/>
          <w:szCs w:val="24"/>
        </w:rPr>
        <w:t>produsen Media Pembawa OPTK dalam bentuk asli atau salinan yang telah dilegalisasi oleh NPPO negara asal.</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292</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Sertifikat kesehatan Tumbuhan sebagaimana dimaksud dalam Pasal 290 diterbitkan dalam bentuk:</w:t>
      </w:r>
    </w:p>
    <w:p>
      <w:pPr>
        <w:pStyle w:val="Style2"/>
        <w:keepNext w:val="0"/>
        <w:keepLines w:val="0"/>
        <w:widowControl w:val="0"/>
        <w:numPr>
          <w:ilvl w:val="0"/>
          <w:numId w:val="1195"/>
        </w:numPr>
        <w:shd w:val="clear" w:color="auto" w:fill="auto"/>
        <w:tabs>
          <w:tab w:pos="2583" w:val="left"/>
        </w:tabs>
        <w:bidi w:val="0"/>
        <w:spacing w:before="0" w:after="0" w:line="240" w:lineRule="auto"/>
        <w:ind w:left="2020" w:right="0" w:firstLine="0"/>
        <w:jc w:val="both"/>
      </w:pPr>
      <w:bookmarkStart w:id="1942" w:name="bookmark1942"/>
      <w:bookmarkEnd w:id="1942"/>
      <w:r>
        <w:rPr>
          <w:color w:val="000000"/>
          <w:spacing w:val="0"/>
          <w:w w:val="100"/>
          <w:position w:val="0"/>
          <w:sz w:val="24"/>
          <w:szCs w:val="24"/>
        </w:rPr>
        <w:t>cetak; atau</w:t>
      </w:r>
    </w:p>
    <w:p>
      <w:pPr>
        <w:pStyle w:val="Style2"/>
        <w:keepNext w:val="0"/>
        <w:keepLines w:val="0"/>
        <w:widowControl w:val="0"/>
        <w:numPr>
          <w:ilvl w:val="0"/>
          <w:numId w:val="1195"/>
        </w:numPr>
        <w:shd w:val="clear" w:color="auto" w:fill="auto"/>
        <w:tabs>
          <w:tab w:pos="2583" w:val="left"/>
        </w:tabs>
        <w:bidi w:val="0"/>
        <w:spacing w:before="0" w:after="280" w:line="240" w:lineRule="auto"/>
        <w:ind w:left="2020" w:right="0" w:firstLine="0"/>
        <w:jc w:val="both"/>
      </w:pPr>
      <w:bookmarkStart w:id="1943" w:name="bookmark1943"/>
      <w:bookmarkEnd w:id="1943"/>
      <w:r>
        <w:rPr>
          <w:color w:val="000000"/>
          <w:spacing w:val="0"/>
          <w:w w:val="100"/>
          <w:position w:val="0"/>
          <w:sz w:val="24"/>
          <w:szCs w:val="24"/>
        </w:rPr>
        <w:t>elektronik.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293</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Sertifikat kesehatan Tumbuhan dalam bentuk cetak sebagaimana dimaksud dalam Pasal 292 huruf a dinyatakan benar dan sah, apabila:</w:t>
      </w:r>
    </w:p>
    <w:p>
      <w:pPr>
        <w:pStyle w:val="Style2"/>
        <w:keepNext w:val="0"/>
        <w:keepLines w:val="0"/>
        <w:widowControl w:val="0"/>
        <w:numPr>
          <w:ilvl w:val="0"/>
          <w:numId w:val="1197"/>
        </w:numPr>
        <w:shd w:val="clear" w:color="auto" w:fill="auto"/>
        <w:tabs>
          <w:tab w:pos="2583" w:val="left"/>
        </w:tabs>
        <w:bidi w:val="0"/>
        <w:spacing w:before="0" w:after="0" w:line="240" w:lineRule="auto"/>
        <w:ind w:left="2560" w:right="0" w:hanging="540"/>
        <w:jc w:val="both"/>
      </w:pPr>
      <w:bookmarkStart w:id="1944" w:name="bookmark1944"/>
      <w:bookmarkEnd w:id="1944"/>
      <w:r>
        <w:rPr>
          <w:color w:val="000000"/>
          <w:spacing w:val="0"/>
          <w:w w:val="100"/>
          <w:position w:val="0"/>
          <w:sz w:val="24"/>
          <w:szCs w:val="24"/>
        </w:rPr>
        <w:t>diterbitkan oleh NPPO negara asal dan/atau negara Transit;</w:t>
      </w:r>
    </w:p>
    <w:p>
      <w:pPr>
        <w:pStyle w:val="Style2"/>
        <w:keepNext w:val="0"/>
        <w:keepLines w:val="0"/>
        <w:widowControl w:val="0"/>
        <w:numPr>
          <w:ilvl w:val="0"/>
          <w:numId w:val="1197"/>
        </w:numPr>
        <w:shd w:val="clear" w:color="auto" w:fill="auto"/>
        <w:tabs>
          <w:tab w:pos="2583" w:val="left"/>
        </w:tabs>
        <w:bidi w:val="0"/>
        <w:spacing w:before="0" w:after="0" w:line="240" w:lineRule="auto"/>
        <w:ind w:left="2560" w:right="0" w:hanging="540"/>
        <w:jc w:val="both"/>
      </w:pPr>
      <w:bookmarkStart w:id="1945" w:name="bookmark1945"/>
      <w:bookmarkEnd w:id="1945"/>
      <w:r>
        <w:rPr>
          <w:color w:val="000000"/>
          <w:spacing w:val="0"/>
          <w:w w:val="100"/>
          <w:position w:val="0"/>
          <w:sz w:val="24"/>
          <w:szCs w:val="24"/>
        </w:rPr>
        <w:t>diterbitkan dalam format sesuai dengan notifikasi negara asal dan/atau negara Transit;</w:t>
      </w:r>
    </w:p>
    <w:p>
      <w:pPr>
        <w:pStyle w:val="Style2"/>
        <w:keepNext w:val="0"/>
        <w:keepLines w:val="0"/>
        <w:widowControl w:val="0"/>
        <w:numPr>
          <w:ilvl w:val="0"/>
          <w:numId w:val="1197"/>
        </w:numPr>
        <w:shd w:val="clear" w:color="auto" w:fill="auto"/>
        <w:tabs>
          <w:tab w:pos="2583" w:val="left"/>
        </w:tabs>
        <w:bidi w:val="0"/>
        <w:spacing w:before="0" w:after="0" w:line="240" w:lineRule="auto"/>
        <w:ind w:left="2560" w:right="0" w:hanging="540"/>
        <w:jc w:val="both"/>
      </w:pPr>
      <w:bookmarkStart w:id="1946" w:name="bookmark1946"/>
      <w:bookmarkEnd w:id="1946"/>
      <w:r>
        <w:rPr>
          <w:color w:val="000000"/>
          <w:spacing w:val="0"/>
          <w:w w:val="100"/>
          <w:position w:val="0"/>
          <w:sz w:val="24"/>
          <w:szCs w:val="24"/>
        </w:rPr>
        <w:t xml:space="preserve">memuat informasi Media Pembawa OPTK yang jelas dan lengkap sesuai dengan standar yang ditetapkan oleh Konvensi Perlindungan Tumbuhan Internasional </w:t>
      </w:r>
      <w:r>
        <w:rPr>
          <w:i/>
          <w:iCs/>
          <w:color w:val="000000"/>
          <w:spacing w:val="0"/>
          <w:w w:val="100"/>
          <w:position w:val="0"/>
          <w:sz w:val="24"/>
          <w:szCs w:val="24"/>
        </w:rPr>
        <w:t>(International Plant Protection Convention/</w:t>
      </w:r>
      <w:r>
        <w:rPr>
          <w:color w:val="000000"/>
          <w:spacing w:val="0"/>
          <w:w w:val="100"/>
          <w:position w:val="0"/>
          <w:sz w:val="24"/>
          <w:szCs w:val="24"/>
        </w:rPr>
        <w:t>IPPC);</w:t>
      </w:r>
    </w:p>
    <w:p>
      <w:pPr>
        <w:pStyle w:val="Style2"/>
        <w:keepNext w:val="0"/>
        <w:keepLines w:val="0"/>
        <w:widowControl w:val="0"/>
        <w:numPr>
          <w:ilvl w:val="0"/>
          <w:numId w:val="1197"/>
        </w:numPr>
        <w:shd w:val="clear" w:color="auto" w:fill="auto"/>
        <w:tabs>
          <w:tab w:pos="2583" w:val="left"/>
        </w:tabs>
        <w:bidi w:val="0"/>
        <w:spacing w:before="0" w:after="0" w:line="240" w:lineRule="auto"/>
        <w:ind w:left="2020" w:right="0" w:firstLine="0"/>
        <w:jc w:val="both"/>
      </w:pPr>
      <w:bookmarkStart w:id="1947" w:name="bookmark1947"/>
      <w:bookmarkEnd w:id="1947"/>
      <w:r>
        <w:rPr>
          <w:color w:val="000000"/>
          <w:spacing w:val="0"/>
          <w:w w:val="100"/>
          <w:position w:val="0"/>
          <w:sz w:val="24"/>
          <w:szCs w:val="24"/>
        </w:rPr>
        <w:t>terbaca dan tidak dalam keadaan rusak;</w:t>
      </w:r>
    </w:p>
    <w:p>
      <w:pPr>
        <w:pStyle w:val="Style2"/>
        <w:keepNext w:val="0"/>
        <w:keepLines w:val="0"/>
        <w:widowControl w:val="0"/>
        <w:numPr>
          <w:ilvl w:val="0"/>
          <w:numId w:val="1197"/>
        </w:numPr>
        <w:shd w:val="clear" w:color="auto" w:fill="auto"/>
        <w:tabs>
          <w:tab w:pos="2583" w:val="left"/>
        </w:tabs>
        <w:bidi w:val="0"/>
        <w:spacing w:before="0" w:after="0" w:line="240" w:lineRule="auto"/>
        <w:ind w:left="2560" w:right="0" w:hanging="540"/>
        <w:jc w:val="both"/>
      </w:pPr>
      <w:bookmarkStart w:id="1948" w:name="bookmark1948"/>
      <w:bookmarkEnd w:id="1948"/>
      <w:r>
        <w:rPr>
          <w:color w:val="000000"/>
          <w:spacing w:val="0"/>
          <w:w w:val="100"/>
          <w:position w:val="0"/>
          <w:sz w:val="24"/>
          <w:szCs w:val="24"/>
        </w:rPr>
        <w:t>diterbitkan sebelum Media Pembawa OPTK dikirim dari negara asal dan/atau negara Transit; dan</w:t>
      </w:r>
    </w:p>
    <w:p>
      <w:pPr>
        <w:pStyle w:val="Style2"/>
        <w:keepNext w:val="0"/>
        <w:keepLines w:val="0"/>
        <w:widowControl w:val="0"/>
        <w:numPr>
          <w:ilvl w:val="0"/>
          <w:numId w:val="1197"/>
        </w:numPr>
        <w:shd w:val="clear" w:color="auto" w:fill="auto"/>
        <w:tabs>
          <w:tab w:pos="2583" w:val="left"/>
          <w:tab w:pos="7202" w:val="left"/>
        </w:tabs>
        <w:bidi w:val="0"/>
        <w:spacing w:before="0" w:after="0" w:line="240" w:lineRule="auto"/>
        <w:ind w:left="2020" w:right="0" w:firstLine="0"/>
        <w:jc w:val="both"/>
      </w:pPr>
      <w:bookmarkStart w:id="1949" w:name="bookmark1949"/>
      <w:bookmarkEnd w:id="1949"/>
      <w:r>
        <w:rPr>
          <w:color w:val="000000"/>
          <w:spacing w:val="0"/>
          <w:w w:val="100"/>
          <w:position w:val="0"/>
          <w:sz w:val="24"/>
          <w:szCs w:val="24"/>
        </w:rPr>
        <w:t>pengiriman Media Pembawa OPTK</w:t>
        <w:tab/>
        <w:t>dari negara asal</w:t>
      </w:r>
    </w:p>
    <w:p>
      <w:pPr>
        <w:pStyle w:val="Style2"/>
        <w:keepNext w:val="0"/>
        <w:keepLines w:val="0"/>
        <w:widowControl w:val="0"/>
        <w:shd w:val="clear" w:color="auto" w:fill="auto"/>
        <w:bidi w:val="0"/>
        <w:spacing w:before="0" w:after="280" w:line="240" w:lineRule="auto"/>
        <w:ind w:left="2560" w:right="0" w:firstLine="20"/>
        <w:jc w:val="both"/>
      </w:pPr>
      <w:r>
        <w:rPr>
          <w:color w:val="000000"/>
          <w:spacing w:val="0"/>
          <w:w w:val="100"/>
          <w:position w:val="0"/>
          <w:sz w:val="24"/>
          <w:szCs w:val="24"/>
        </w:rPr>
        <w:t>dan/atau negara Transit tidak melebihi 21 (dua puluh satu) hari sejak tanggal penerbitan sertifikat kesehatan Tumbuhan.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294</w:t>
      </w:r>
    </w:p>
    <w:p>
      <w:pPr>
        <w:pStyle w:val="Style2"/>
        <w:keepNext w:val="0"/>
        <w:keepLines w:val="0"/>
        <w:widowControl w:val="0"/>
        <w:numPr>
          <w:ilvl w:val="0"/>
          <w:numId w:val="1199"/>
        </w:numPr>
        <w:shd w:val="clear" w:color="auto" w:fill="auto"/>
        <w:tabs>
          <w:tab w:pos="2583" w:val="left"/>
        </w:tabs>
        <w:bidi w:val="0"/>
        <w:spacing w:before="0" w:after="0" w:line="240" w:lineRule="auto"/>
        <w:ind w:left="2560" w:right="0" w:hanging="540"/>
        <w:jc w:val="both"/>
      </w:pPr>
      <w:bookmarkStart w:id="1950" w:name="bookmark1950"/>
      <w:bookmarkEnd w:id="1950"/>
      <w:r>
        <w:rPr>
          <w:color w:val="000000"/>
          <w:spacing w:val="0"/>
          <w:w w:val="100"/>
          <w:position w:val="0"/>
          <w:sz w:val="24"/>
          <w:szCs w:val="24"/>
        </w:rPr>
        <w:t>Dalam hal penerbitan sertifikat kesehatan Tumbuhan dilakukan setelah Media Pembawa OPTK dikirim dari negara asal dan/atau negara Transit, harus mencantumkan tanggal selesai pemeriksaan karantina pada sertifikat kesehatan Tumbuhan.</w:t>
      </w:r>
    </w:p>
    <w:p>
      <w:pPr>
        <w:pStyle w:val="Style2"/>
        <w:keepNext w:val="0"/>
        <w:keepLines w:val="0"/>
        <w:widowControl w:val="0"/>
        <w:numPr>
          <w:ilvl w:val="0"/>
          <w:numId w:val="1199"/>
        </w:numPr>
        <w:shd w:val="clear" w:color="auto" w:fill="auto"/>
        <w:tabs>
          <w:tab w:pos="2583" w:val="left"/>
        </w:tabs>
        <w:bidi w:val="0"/>
        <w:spacing w:before="0" w:after="280" w:line="240" w:lineRule="auto"/>
        <w:ind w:left="2560" w:right="0" w:hanging="540"/>
        <w:jc w:val="both"/>
      </w:pPr>
      <w:bookmarkStart w:id="1951" w:name="bookmark1951"/>
      <w:bookmarkEnd w:id="1951"/>
      <w:r>
        <w:rPr>
          <w:color w:val="000000"/>
          <w:spacing w:val="0"/>
          <w:w w:val="100"/>
          <w:position w:val="0"/>
          <w:sz w:val="24"/>
          <w:szCs w:val="24"/>
        </w:rPr>
        <w:t>Sertifikat sebagaimana dimaksud pada ayat (1) dinyatakan tidak berlaku, apabila Media Pembawa OPTK dikirim dari negara asal dan/atau negara Transit melebihi 21 (dua puluh satu) hari sejak tanggal selesai pemeriksaan karantina.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295</w:t>
      </w:r>
    </w:p>
    <w:p>
      <w:pPr>
        <w:pStyle w:val="Style2"/>
        <w:keepNext w:val="0"/>
        <w:keepLines w:val="0"/>
        <w:widowControl w:val="0"/>
        <w:numPr>
          <w:ilvl w:val="0"/>
          <w:numId w:val="1201"/>
        </w:numPr>
        <w:shd w:val="clear" w:color="auto" w:fill="auto"/>
        <w:tabs>
          <w:tab w:pos="2583" w:val="left"/>
        </w:tabs>
        <w:bidi w:val="0"/>
        <w:spacing w:before="0" w:after="0" w:line="240" w:lineRule="auto"/>
        <w:ind w:left="2560" w:right="0" w:hanging="540"/>
        <w:jc w:val="both"/>
      </w:pPr>
      <w:bookmarkStart w:id="1952" w:name="bookmark1952"/>
      <w:bookmarkEnd w:id="1952"/>
      <w:r>
        <w:rPr>
          <w:color w:val="000000"/>
          <w:spacing w:val="0"/>
          <w:w w:val="100"/>
          <w:position w:val="0"/>
          <w:sz w:val="24"/>
          <w:szCs w:val="24"/>
        </w:rPr>
        <w:t>Sertifikat kesehatan Tumbuhan dalam bentuk elektronik sebagaimana dimaksud dalam Pasal 292 huruf b diberlakukan setelah ada kesepakatan kerja sama antara Badan Karantina Indonesia dan NPPO negara asal dan/atau negara Transit.</w:t>
      </w:r>
    </w:p>
    <w:p>
      <w:pPr>
        <w:pStyle w:val="Style2"/>
        <w:keepNext w:val="0"/>
        <w:keepLines w:val="0"/>
        <w:widowControl w:val="0"/>
        <w:numPr>
          <w:ilvl w:val="0"/>
          <w:numId w:val="1201"/>
        </w:numPr>
        <w:shd w:val="clear" w:color="auto" w:fill="auto"/>
        <w:tabs>
          <w:tab w:pos="2583" w:val="left"/>
        </w:tabs>
        <w:bidi w:val="0"/>
        <w:spacing w:before="0" w:after="280" w:line="240" w:lineRule="auto"/>
        <w:ind w:left="2560" w:right="0" w:hanging="540"/>
        <w:jc w:val="both"/>
      </w:pPr>
      <w:bookmarkStart w:id="1953" w:name="bookmark1953"/>
      <w:bookmarkEnd w:id="1953"/>
      <w:r>
        <w:rPr>
          <w:color w:val="000000"/>
          <w:spacing w:val="0"/>
          <w:w w:val="100"/>
          <w:position w:val="0"/>
          <w:sz w:val="24"/>
          <w:szCs w:val="24"/>
        </w:rPr>
        <w:t>Kesepakatan kerja sama sebagaimana dimaksud pada ayat (1) dilaksanakan sesuai dengan ketentuan peraturan perundang-undangan.</w:t>
      </w:r>
    </w:p>
    <w:p>
      <w:pPr>
        <w:pStyle w:val="Style2"/>
        <w:keepNext w:val="0"/>
        <w:keepLines w:val="0"/>
        <w:widowControl w:val="0"/>
        <w:numPr>
          <w:ilvl w:val="0"/>
          <w:numId w:val="1201"/>
        </w:numPr>
        <w:shd w:val="clear" w:color="auto" w:fill="auto"/>
        <w:tabs>
          <w:tab w:pos="2570" w:val="left"/>
        </w:tabs>
        <w:bidi w:val="0"/>
        <w:spacing w:before="0" w:after="260" w:line="240" w:lineRule="auto"/>
        <w:ind w:left="2540" w:right="0" w:hanging="520"/>
        <w:jc w:val="both"/>
      </w:pPr>
      <w:bookmarkStart w:id="1954" w:name="bookmark1954"/>
      <w:bookmarkEnd w:id="1954"/>
      <w:r>
        <w:rPr>
          <w:color w:val="000000"/>
          <w:spacing w:val="0"/>
          <w:w w:val="100"/>
          <w:position w:val="0"/>
          <w:sz w:val="24"/>
          <w:szCs w:val="24"/>
        </w:rPr>
        <w:t>Ketentuan mengenai kebenaran dan keabsahan sertifikat kesehatan Tumbuhan dalam bentuk cetak sebagaimana dimaksud dalam Pasal 293 berlaku secara mutatis mutandis terhadap ketentuan sertifikat kesehatan Tumbuhan dalam bentuk elektronik.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Dokumen lain yang dipersyaratkan sebagaimana dimaksud dalam Pasal 287 ayat (2) merupakan dokumen terkait dengan:</w:t>
      </w:r>
    </w:p>
    <w:p>
      <w:pPr>
        <w:pStyle w:val="Style2"/>
        <w:keepNext w:val="0"/>
        <w:keepLines w:val="0"/>
        <w:widowControl w:val="0"/>
        <w:numPr>
          <w:ilvl w:val="0"/>
          <w:numId w:val="1203"/>
        </w:numPr>
        <w:shd w:val="clear" w:color="auto" w:fill="auto"/>
        <w:tabs>
          <w:tab w:pos="2570" w:val="left"/>
        </w:tabs>
        <w:bidi w:val="0"/>
        <w:spacing w:before="0" w:after="0" w:line="240" w:lineRule="auto"/>
        <w:ind w:left="2020" w:right="0" w:firstLine="0"/>
        <w:jc w:val="both"/>
      </w:pPr>
      <w:bookmarkStart w:id="1955" w:name="bookmark1955"/>
      <w:bookmarkEnd w:id="1955"/>
      <w:r>
        <w:rPr>
          <w:color w:val="000000"/>
          <w:spacing w:val="0"/>
          <w:w w:val="100"/>
          <w:position w:val="0"/>
          <w:sz w:val="24"/>
          <w:szCs w:val="24"/>
        </w:rPr>
        <w:t>tindakan Karantina Tumbuhan; dan</w:t>
      </w:r>
    </w:p>
    <w:p>
      <w:pPr>
        <w:pStyle w:val="Style2"/>
        <w:keepNext w:val="0"/>
        <w:keepLines w:val="0"/>
        <w:widowControl w:val="0"/>
        <w:numPr>
          <w:ilvl w:val="0"/>
          <w:numId w:val="1203"/>
        </w:numPr>
        <w:shd w:val="clear" w:color="auto" w:fill="auto"/>
        <w:tabs>
          <w:tab w:pos="2570" w:val="left"/>
        </w:tabs>
        <w:bidi w:val="0"/>
        <w:spacing w:before="0" w:after="260" w:line="240" w:lineRule="auto"/>
        <w:ind w:left="2020" w:right="0" w:firstLine="0"/>
        <w:jc w:val="both"/>
      </w:pPr>
      <w:bookmarkStart w:id="1956" w:name="bookmark1956"/>
      <w:bookmarkEnd w:id="1956"/>
      <w:r>
        <w:rPr>
          <w:color w:val="000000"/>
          <w:spacing w:val="0"/>
          <w:w w:val="100"/>
          <w:position w:val="0"/>
          <w:sz w:val="24"/>
          <w:szCs w:val="24"/>
        </w:rPr>
        <w:t>Pengawasan.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297</w:t>
      </w:r>
    </w:p>
    <w:p>
      <w:pPr>
        <w:pStyle w:val="Style2"/>
        <w:keepNext w:val="0"/>
        <w:keepLines w:val="0"/>
        <w:widowControl w:val="0"/>
        <w:numPr>
          <w:ilvl w:val="0"/>
          <w:numId w:val="1205"/>
        </w:numPr>
        <w:shd w:val="clear" w:color="auto" w:fill="auto"/>
        <w:tabs>
          <w:tab w:pos="2570" w:val="left"/>
        </w:tabs>
        <w:bidi w:val="0"/>
        <w:spacing w:before="0" w:after="0" w:line="240" w:lineRule="auto"/>
        <w:ind w:left="2540" w:right="0" w:hanging="520"/>
        <w:jc w:val="both"/>
      </w:pPr>
      <w:bookmarkStart w:id="1957" w:name="bookmark1957"/>
      <w:bookmarkEnd w:id="1957"/>
      <w:r>
        <w:rPr>
          <w:color w:val="000000"/>
          <w:spacing w:val="0"/>
          <w:w w:val="100"/>
          <w:position w:val="0"/>
          <w:sz w:val="24"/>
          <w:szCs w:val="24"/>
        </w:rPr>
        <w:t>Dokumen lain terkait dengan tindakan Karantina Tumbuhan sebagaimana dimaksud dalam Pasal 296 huruf a merupakan pemenuhan persyaratan teknis yang ditetapkan berdasarkan hasil AROPT.</w:t>
      </w:r>
    </w:p>
    <w:p>
      <w:pPr>
        <w:pStyle w:val="Style2"/>
        <w:keepNext w:val="0"/>
        <w:keepLines w:val="0"/>
        <w:widowControl w:val="0"/>
        <w:numPr>
          <w:ilvl w:val="0"/>
          <w:numId w:val="1205"/>
        </w:numPr>
        <w:shd w:val="clear" w:color="auto" w:fill="auto"/>
        <w:tabs>
          <w:tab w:pos="2570" w:val="left"/>
        </w:tabs>
        <w:bidi w:val="0"/>
        <w:spacing w:before="0" w:after="0" w:line="240" w:lineRule="auto"/>
        <w:ind w:left="2540" w:right="0" w:hanging="520"/>
        <w:jc w:val="both"/>
      </w:pPr>
      <w:bookmarkStart w:id="1958" w:name="bookmark1958"/>
      <w:bookmarkEnd w:id="1958"/>
      <w:r>
        <w:rPr>
          <w:color w:val="000000"/>
          <w:spacing w:val="0"/>
          <w:w w:val="100"/>
          <w:position w:val="0"/>
          <w:sz w:val="24"/>
          <w:szCs w:val="24"/>
        </w:rPr>
        <w:t>Pemenuhan persyaratan teknis sebagaimana dimaksud pada ayat (1) berupa:</w:t>
      </w:r>
    </w:p>
    <w:p>
      <w:pPr>
        <w:pStyle w:val="Style2"/>
        <w:keepNext w:val="0"/>
        <w:keepLines w:val="0"/>
        <w:widowControl w:val="0"/>
        <w:numPr>
          <w:ilvl w:val="0"/>
          <w:numId w:val="1207"/>
        </w:numPr>
        <w:shd w:val="clear" w:color="auto" w:fill="auto"/>
        <w:tabs>
          <w:tab w:pos="3094" w:val="left"/>
        </w:tabs>
        <w:bidi w:val="0"/>
        <w:spacing w:before="0" w:after="0" w:line="240" w:lineRule="auto"/>
        <w:ind w:left="3100" w:right="0" w:hanging="540"/>
        <w:jc w:val="both"/>
      </w:pPr>
      <w:bookmarkStart w:id="1959" w:name="bookmark1959"/>
      <w:bookmarkEnd w:id="1959"/>
      <w:r>
        <w:rPr>
          <w:color w:val="000000"/>
          <w:spacing w:val="0"/>
          <w:w w:val="100"/>
          <w:position w:val="0"/>
          <w:sz w:val="24"/>
          <w:szCs w:val="24"/>
        </w:rPr>
        <w:t>keterangan tertulis yang dicantumkan dalam sertifikat kesehatan Tumbuhan; dan/atau</w:t>
      </w:r>
    </w:p>
    <w:p>
      <w:pPr>
        <w:pStyle w:val="Style2"/>
        <w:keepNext w:val="0"/>
        <w:keepLines w:val="0"/>
        <w:widowControl w:val="0"/>
        <w:numPr>
          <w:ilvl w:val="0"/>
          <w:numId w:val="1207"/>
        </w:numPr>
        <w:shd w:val="clear" w:color="auto" w:fill="auto"/>
        <w:tabs>
          <w:tab w:pos="3094" w:val="left"/>
        </w:tabs>
        <w:bidi w:val="0"/>
        <w:spacing w:before="0" w:after="0" w:line="240" w:lineRule="auto"/>
        <w:ind w:left="2540" w:right="0" w:firstLine="0"/>
        <w:jc w:val="left"/>
      </w:pPr>
      <w:bookmarkStart w:id="1960" w:name="bookmark1960"/>
      <w:bookmarkEnd w:id="1960"/>
      <w:r>
        <w:rPr>
          <w:color w:val="000000"/>
          <w:spacing w:val="0"/>
          <w:w w:val="100"/>
          <w:position w:val="0"/>
          <w:sz w:val="24"/>
          <w:szCs w:val="24"/>
        </w:rPr>
        <w:t>dokumen lain tersendiri.</w:t>
      </w:r>
    </w:p>
    <w:p>
      <w:pPr>
        <w:pStyle w:val="Style2"/>
        <w:keepNext w:val="0"/>
        <w:keepLines w:val="0"/>
        <w:widowControl w:val="0"/>
        <w:numPr>
          <w:ilvl w:val="0"/>
          <w:numId w:val="1205"/>
        </w:numPr>
        <w:shd w:val="clear" w:color="auto" w:fill="auto"/>
        <w:tabs>
          <w:tab w:pos="2570" w:val="left"/>
        </w:tabs>
        <w:bidi w:val="0"/>
        <w:spacing w:before="0" w:after="0" w:line="240" w:lineRule="auto"/>
        <w:ind w:left="2540" w:right="0" w:hanging="520"/>
        <w:jc w:val="both"/>
      </w:pPr>
      <w:bookmarkStart w:id="1961" w:name="bookmark1961"/>
      <w:bookmarkEnd w:id="1961"/>
      <w:r>
        <w:rPr>
          <w:color w:val="000000"/>
          <w:spacing w:val="0"/>
          <w:w w:val="100"/>
          <w:position w:val="0"/>
          <w:sz w:val="24"/>
          <w:szCs w:val="24"/>
        </w:rPr>
        <w:t>Keterangan tertulis sebagaimana dimaksud pada ayat (2) huruf a berupa:</w:t>
      </w:r>
    </w:p>
    <w:p>
      <w:pPr>
        <w:pStyle w:val="Style2"/>
        <w:keepNext w:val="0"/>
        <w:keepLines w:val="0"/>
        <w:widowControl w:val="0"/>
        <w:numPr>
          <w:ilvl w:val="0"/>
          <w:numId w:val="1209"/>
        </w:numPr>
        <w:shd w:val="clear" w:color="auto" w:fill="auto"/>
        <w:tabs>
          <w:tab w:pos="3094" w:val="left"/>
        </w:tabs>
        <w:bidi w:val="0"/>
        <w:spacing w:before="0" w:after="0" w:line="240" w:lineRule="auto"/>
        <w:ind w:left="3100" w:right="0" w:hanging="540"/>
        <w:jc w:val="both"/>
      </w:pPr>
      <w:bookmarkStart w:id="1962" w:name="bookmark1962"/>
      <w:bookmarkEnd w:id="1962"/>
      <w:r>
        <w:rPr>
          <w:color w:val="000000"/>
          <w:spacing w:val="0"/>
          <w:w w:val="100"/>
          <w:position w:val="0"/>
          <w:sz w:val="24"/>
          <w:szCs w:val="24"/>
        </w:rPr>
        <w:t>pernyataan bahwa Media Pembawa OPTK berasal dari tempat produksi bebas OPTK atau prevalensi rendah OPTK;</w:t>
      </w:r>
    </w:p>
    <w:p>
      <w:pPr>
        <w:pStyle w:val="Style2"/>
        <w:keepNext w:val="0"/>
        <w:keepLines w:val="0"/>
        <w:widowControl w:val="0"/>
        <w:numPr>
          <w:ilvl w:val="0"/>
          <w:numId w:val="1209"/>
        </w:numPr>
        <w:shd w:val="clear" w:color="auto" w:fill="auto"/>
        <w:tabs>
          <w:tab w:pos="3094" w:val="left"/>
        </w:tabs>
        <w:bidi w:val="0"/>
        <w:spacing w:before="0" w:after="0" w:line="240" w:lineRule="auto"/>
        <w:ind w:left="3100" w:right="0" w:hanging="540"/>
        <w:jc w:val="both"/>
      </w:pPr>
      <w:bookmarkStart w:id="1963" w:name="bookmark1963"/>
      <w:bookmarkEnd w:id="1963"/>
      <w:r>
        <w:rPr>
          <w:color w:val="000000"/>
          <w:spacing w:val="0"/>
          <w:w w:val="100"/>
          <w:position w:val="0"/>
          <w:sz w:val="24"/>
          <w:szCs w:val="24"/>
        </w:rPr>
        <w:t>pernyataan bahwa Media Pembawa OPTK bebas dari OPTK yang dipersyaratkan sebagai hasil pemeriksaan kesehatan di negara asal;</w:t>
      </w:r>
    </w:p>
    <w:p>
      <w:pPr>
        <w:pStyle w:val="Style2"/>
        <w:keepNext w:val="0"/>
        <w:keepLines w:val="0"/>
        <w:widowControl w:val="0"/>
        <w:numPr>
          <w:ilvl w:val="0"/>
          <w:numId w:val="1209"/>
        </w:numPr>
        <w:shd w:val="clear" w:color="auto" w:fill="auto"/>
        <w:tabs>
          <w:tab w:pos="3094" w:val="left"/>
        </w:tabs>
        <w:bidi w:val="0"/>
        <w:spacing w:before="0" w:after="0" w:line="240" w:lineRule="auto"/>
        <w:ind w:left="3100" w:right="0" w:hanging="540"/>
        <w:jc w:val="both"/>
      </w:pPr>
      <w:bookmarkStart w:id="1964" w:name="bookmark1964"/>
      <w:bookmarkEnd w:id="1964"/>
      <w:r>
        <w:rPr>
          <w:color w:val="000000"/>
          <w:spacing w:val="0"/>
          <w:w w:val="100"/>
          <w:position w:val="0"/>
          <w:sz w:val="24"/>
          <w:szCs w:val="24"/>
        </w:rPr>
        <w:t>keterangan perlakuan Media Pembawa OPTK;</w:t>
      </w:r>
    </w:p>
    <w:p>
      <w:pPr>
        <w:pStyle w:val="Style2"/>
        <w:keepNext w:val="0"/>
        <w:keepLines w:val="0"/>
        <w:widowControl w:val="0"/>
        <w:numPr>
          <w:ilvl w:val="0"/>
          <w:numId w:val="1209"/>
        </w:numPr>
        <w:shd w:val="clear" w:color="auto" w:fill="auto"/>
        <w:tabs>
          <w:tab w:pos="3094" w:val="left"/>
        </w:tabs>
        <w:bidi w:val="0"/>
        <w:spacing w:before="0" w:after="0" w:line="240" w:lineRule="auto"/>
        <w:ind w:left="3100" w:right="0" w:hanging="540"/>
        <w:jc w:val="both"/>
      </w:pPr>
      <w:bookmarkStart w:id="1965" w:name="bookmark1965"/>
      <w:bookmarkEnd w:id="1965"/>
      <w:r>
        <w:rPr>
          <w:color w:val="000000"/>
          <w:spacing w:val="0"/>
          <w:w w:val="100"/>
          <w:position w:val="0"/>
          <w:sz w:val="24"/>
          <w:szCs w:val="24"/>
        </w:rPr>
        <w:t>keterangan pengelolaan risiko dan jaminan ketertelusuran di negara asal; dan/atau</w:t>
      </w:r>
    </w:p>
    <w:p>
      <w:pPr>
        <w:pStyle w:val="Style2"/>
        <w:keepNext w:val="0"/>
        <w:keepLines w:val="0"/>
        <w:widowControl w:val="0"/>
        <w:numPr>
          <w:ilvl w:val="0"/>
          <w:numId w:val="1209"/>
        </w:numPr>
        <w:shd w:val="clear" w:color="auto" w:fill="auto"/>
        <w:tabs>
          <w:tab w:pos="3094" w:val="left"/>
        </w:tabs>
        <w:bidi w:val="0"/>
        <w:spacing w:before="0" w:after="0" w:line="240" w:lineRule="auto"/>
        <w:ind w:left="3100" w:right="0" w:hanging="540"/>
        <w:jc w:val="both"/>
      </w:pPr>
      <w:bookmarkStart w:id="1966" w:name="bookmark1966"/>
      <w:bookmarkEnd w:id="1966"/>
      <w:r>
        <w:rPr>
          <w:color w:val="000000"/>
          <w:spacing w:val="0"/>
          <w:w w:val="100"/>
          <w:position w:val="0"/>
          <w:sz w:val="24"/>
          <w:szCs w:val="24"/>
        </w:rPr>
        <w:t>keterangan tertulis lainnya terkait persyaratan teknis tindakan Karantina Tumbuhan.</w:t>
      </w:r>
    </w:p>
    <w:p>
      <w:pPr>
        <w:pStyle w:val="Style2"/>
        <w:keepNext w:val="0"/>
        <w:keepLines w:val="0"/>
        <w:widowControl w:val="0"/>
        <w:numPr>
          <w:ilvl w:val="0"/>
          <w:numId w:val="1205"/>
        </w:numPr>
        <w:shd w:val="clear" w:color="auto" w:fill="auto"/>
        <w:tabs>
          <w:tab w:pos="2570" w:val="left"/>
        </w:tabs>
        <w:bidi w:val="0"/>
        <w:spacing w:before="0" w:after="0" w:line="240" w:lineRule="auto"/>
        <w:ind w:left="2020" w:right="0" w:firstLine="0"/>
        <w:jc w:val="both"/>
      </w:pPr>
      <w:bookmarkStart w:id="1967" w:name="bookmark1967"/>
      <w:bookmarkEnd w:id="1967"/>
      <w:r>
        <w:rPr>
          <w:color w:val="000000"/>
          <w:spacing w:val="0"/>
          <w:w w:val="100"/>
          <w:position w:val="0"/>
          <w:sz w:val="24"/>
          <w:szCs w:val="24"/>
          <w:shd w:val="clear" w:color="auto" w:fill="FFFFFF"/>
        </w:rPr>
        <w:t>Dokumen lain tersendiri sebagaimana dimaksud pada ayat</w:t>
      </w:r>
    </w:p>
    <w:p>
      <w:pPr>
        <w:pStyle w:val="Style2"/>
        <w:keepNext w:val="0"/>
        <w:keepLines w:val="0"/>
        <w:widowControl w:val="0"/>
        <w:numPr>
          <w:ilvl w:val="0"/>
          <w:numId w:val="1211"/>
        </w:numPr>
        <w:shd w:val="clear" w:color="auto" w:fill="auto"/>
        <w:tabs>
          <w:tab w:pos="2959" w:val="left"/>
          <w:tab w:pos="3073" w:val="left"/>
        </w:tabs>
        <w:bidi w:val="0"/>
        <w:spacing w:before="0" w:after="0" w:line="240" w:lineRule="auto"/>
        <w:ind w:left="2540" w:right="0" w:firstLine="0"/>
        <w:jc w:val="both"/>
      </w:pPr>
      <w:bookmarkStart w:id="1968" w:name="bookmark1968"/>
      <w:bookmarkEnd w:id="1968"/>
      <w:r>
        <w:rPr>
          <w:color w:val="000000"/>
          <w:spacing w:val="0"/>
          <w:w w:val="100"/>
          <w:position w:val="0"/>
          <w:sz w:val="24"/>
          <w:szCs w:val="24"/>
        </w:rPr>
        <w:t>huruf b berupa:</w:t>
      </w:r>
    </w:p>
    <w:p>
      <w:pPr>
        <w:pStyle w:val="Style2"/>
        <w:keepNext w:val="0"/>
        <w:keepLines w:val="0"/>
        <w:widowControl w:val="0"/>
        <w:numPr>
          <w:ilvl w:val="0"/>
          <w:numId w:val="1213"/>
        </w:numPr>
        <w:shd w:val="clear" w:color="auto" w:fill="auto"/>
        <w:tabs>
          <w:tab w:pos="3094" w:val="left"/>
        </w:tabs>
        <w:bidi w:val="0"/>
        <w:spacing w:before="0" w:after="0" w:line="240" w:lineRule="auto"/>
        <w:ind w:left="2540" w:right="0" w:firstLine="0"/>
        <w:jc w:val="both"/>
      </w:pPr>
      <w:bookmarkStart w:id="1969" w:name="bookmark1969"/>
      <w:bookmarkEnd w:id="1969"/>
      <w:r>
        <w:rPr>
          <w:color w:val="000000"/>
          <w:spacing w:val="0"/>
          <w:w w:val="100"/>
          <w:position w:val="0"/>
          <w:sz w:val="24"/>
          <w:szCs w:val="24"/>
        </w:rPr>
        <w:t>sertifikat perlakuan; dan/atau</w:t>
      </w:r>
    </w:p>
    <w:p>
      <w:pPr>
        <w:pStyle w:val="Style2"/>
        <w:keepNext w:val="0"/>
        <w:keepLines w:val="0"/>
        <w:widowControl w:val="0"/>
        <w:numPr>
          <w:ilvl w:val="0"/>
          <w:numId w:val="1213"/>
        </w:numPr>
        <w:shd w:val="clear" w:color="auto" w:fill="auto"/>
        <w:tabs>
          <w:tab w:pos="3094" w:val="left"/>
        </w:tabs>
        <w:bidi w:val="0"/>
        <w:spacing w:before="0" w:after="260" w:line="240" w:lineRule="auto"/>
        <w:ind w:left="2540" w:right="0" w:firstLine="0"/>
        <w:jc w:val="both"/>
      </w:pPr>
      <w:bookmarkStart w:id="1970" w:name="bookmark1970"/>
      <w:bookmarkEnd w:id="1970"/>
      <w:r>
        <w:rPr>
          <w:color w:val="000000"/>
          <w:spacing w:val="0"/>
          <w:w w:val="100"/>
          <w:position w:val="0"/>
          <w:sz w:val="24"/>
          <w:szCs w:val="24"/>
        </w:rPr>
        <w:t>sertifikat hasil uji laboratorium.</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298</w:t>
      </w:r>
    </w:p>
    <w:p>
      <w:pPr>
        <w:pStyle w:val="Style2"/>
        <w:keepNext w:val="0"/>
        <w:keepLines w:val="0"/>
        <w:widowControl w:val="0"/>
        <w:numPr>
          <w:ilvl w:val="0"/>
          <w:numId w:val="1215"/>
        </w:numPr>
        <w:shd w:val="clear" w:color="auto" w:fill="auto"/>
        <w:tabs>
          <w:tab w:pos="2570" w:val="left"/>
        </w:tabs>
        <w:bidi w:val="0"/>
        <w:spacing w:before="0" w:after="0" w:line="240" w:lineRule="auto"/>
        <w:ind w:left="2540" w:right="0" w:hanging="520"/>
        <w:jc w:val="both"/>
      </w:pPr>
      <w:bookmarkStart w:id="1971" w:name="bookmark1971"/>
      <w:bookmarkEnd w:id="1971"/>
      <w:r>
        <w:rPr>
          <w:color w:val="000000"/>
          <w:spacing w:val="0"/>
          <w:w w:val="100"/>
          <w:position w:val="0"/>
          <w:sz w:val="24"/>
          <w:szCs w:val="24"/>
        </w:rPr>
        <w:t xml:space="preserve">Pernyataan bahwa Media Pembawa OPTK berasal dari tempat produksi bebas OPTK sebagaimana dimaksud dalam Pasal 297 ayat (3) huruf a didasarkan pada pengakuan terhadap Area bebas OPT </w:t>
      </w:r>
      <w:r>
        <w:rPr>
          <w:i/>
          <w:iCs/>
          <w:color w:val="000000"/>
          <w:spacing w:val="0"/>
          <w:w w:val="100"/>
          <w:position w:val="0"/>
          <w:sz w:val="24"/>
          <w:szCs w:val="24"/>
        </w:rPr>
        <w:t>(Pest Free Area,</w:t>
      </w:r>
      <w:r>
        <w:rPr>
          <w:color w:val="000000"/>
          <w:spacing w:val="0"/>
          <w:w w:val="100"/>
          <w:position w:val="0"/>
          <w:sz w:val="24"/>
          <w:szCs w:val="24"/>
        </w:rPr>
        <w:t xml:space="preserve"> PFA), tempat produksi bebas OPT </w:t>
      </w:r>
      <w:r>
        <w:rPr>
          <w:i/>
          <w:iCs/>
          <w:color w:val="000000"/>
          <w:spacing w:val="0"/>
          <w:w w:val="100"/>
          <w:position w:val="0"/>
          <w:sz w:val="24"/>
          <w:szCs w:val="24"/>
        </w:rPr>
        <w:t>(Pest Free Place of Production, PFPP; Pest Free Production Site,</w:t>
      </w:r>
      <w:r>
        <w:rPr>
          <w:color w:val="000000"/>
          <w:spacing w:val="0"/>
          <w:w w:val="100"/>
          <w:position w:val="0"/>
          <w:sz w:val="24"/>
          <w:szCs w:val="24"/>
        </w:rPr>
        <w:t xml:space="preserve"> PFPS), atau Area prevalensi OPT rendah </w:t>
      </w:r>
      <w:r>
        <w:rPr>
          <w:i/>
          <w:iCs/>
          <w:color w:val="000000"/>
          <w:spacing w:val="0"/>
          <w:w w:val="100"/>
          <w:position w:val="0"/>
          <w:sz w:val="24"/>
          <w:szCs w:val="24"/>
        </w:rPr>
        <w:t>(Area Low Pest Prevalence,</w:t>
      </w:r>
      <w:r>
        <w:rPr>
          <w:color w:val="000000"/>
          <w:spacing w:val="0"/>
          <w:w w:val="100"/>
          <w:position w:val="0"/>
          <w:sz w:val="24"/>
          <w:szCs w:val="24"/>
        </w:rPr>
        <w:t xml:space="preserve"> ALPP).</w:t>
      </w:r>
    </w:p>
    <w:p>
      <w:pPr>
        <w:pStyle w:val="Style2"/>
        <w:keepNext w:val="0"/>
        <w:keepLines w:val="0"/>
        <w:widowControl w:val="0"/>
        <w:numPr>
          <w:ilvl w:val="0"/>
          <w:numId w:val="1215"/>
        </w:numPr>
        <w:shd w:val="clear" w:color="auto" w:fill="auto"/>
        <w:tabs>
          <w:tab w:pos="2570" w:val="left"/>
        </w:tabs>
        <w:bidi w:val="0"/>
        <w:spacing w:before="0" w:after="260" w:line="240" w:lineRule="auto"/>
        <w:ind w:left="2540" w:right="0" w:hanging="520"/>
        <w:jc w:val="both"/>
      </w:pPr>
      <w:bookmarkStart w:id="1972" w:name="bookmark1972"/>
      <w:bookmarkEnd w:id="1972"/>
      <w:r>
        <w:rPr>
          <w:color w:val="000000"/>
          <w:spacing w:val="0"/>
          <w:w w:val="100"/>
          <w:position w:val="0"/>
          <w:sz w:val="24"/>
          <w:szCs w:val="24"/>
        </w:rPr>
        <w:t>Pengakuan sebagaimana dimaksud pada ayat (1) ditetapkan oleh Kepala Badan.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299</w:t>
      </w:r>
    </w:p>
    <w:p>
      <w:pPr>
        <w:pStyle w:val="Style2"/>
        <w:keepNext w:val="0"/>
        <w:keepLines w:val="0"/>
        <w:widowControl w:val="0"/>
        <w:numPr>
          <w:ilvl w:val="0"/>
          <w:numId w:val="1217"/>
        </w:numPr>
        <w:shd w:val="clear" w:color="auto" w:fill="auto"/>
        <w:tabs>
          <w:tab w:pos="2573" w:val="left"/>
        </w:tabs>
        <w:bidi w:val="0"/>
        <w:spacing w:before="0" w:after="0" w:line="240" w:lineRule="auto"/>
        <w:ind w:left="2540" w:right="0" w:hanging="520"/>
        <w:jc w:val="both"/>
      </w:pPr>
      <w:bookmarkStart w:id="1973" w:name="bookmark1973"/>
      <w:bookmarkEnd w:id="1973"/>
      <w:r>
        <w:rPr>
          <w:color w:val="000000"/>
          <w:spacing w:val="0"/>
          <w:w w:val="100"/>
          <w:position w:val="0"/>
          <w:sz w:val="24"/>
          <w:szCs w:val="24"/>
        </w:rPr>
        <w:t>Keterangan pengelolaan risiko dan jaminan ketertelusuran di negara asal sebagaimana dimaksud dalam Pasal 297 ayat (3) huruf d didasarkan pada kesepakatan standar fitosanitari NPPO negara asal dengan Badan Karantina Indonesia.</w:t>
      </w:r>
    </w:p>
    <w:p>
      <w:pPr>
        <w:pStyle w:val="Style2"/>
        <w:keepNext w:val="0"/>
        <w:keepLines w:val="0"/>
        <w:widowControl w:val="0"/>
        <w:numPr>
          <w:ilvl w:val="0"/>
          <w:numId w:val="1217"/>
        </w:numPr>
        <w:shd w:val="clear" w:color="auto" w:fill="auto"/>
        <w:tabs>
          <w:tab w:pos="2573" w:val="left"/>
        </w:tabs>
        <w:bidi w:val="0"/>
        <w:spacing w:before="0" w:after="280" w:line="240" w:lineRule="auto"/>
        <w:ind w:left="2540" w:right="0" w:hanging="520"/>
        <w:jc w:val="both"/>
      </w:pPr>
      <w:bookmarkStart w:id="1974" w:name="bookmark1974"/>
      <w:bookmarkEnd w:id="1974"/>
      <w:r>
        <w:rPr>
          <w:color w:val="000000"/>
          <w:spacing w:val="0"/>
          <w:w w:val="100"/>
          <w:position w:val="0"/>
          <w:sz w:val="24"/>
          <w:szCs w:val="24"/>
        </w:rPr>
        <w:t>Kesepakatan standar fitosanitari NPPO sebagaimana dimaksud pada ayat (1) ditetapkan oleh Kepala Badan.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300</w:t>
      </w:r>
    </w:p>
    <w:p>
      <w:pPr>
        <w:pStyle w:val="Style2"/>
        <w:keepNext w:val="0"/>
        <w:keepLines w:val="0"/>
        <w:widowControl w:val="0"/>
        <w:numPr>
          <w:ilvl w:val="0"/>
          <w:numId w:val="1219"/>
        </w:numPr>
        <w:shd w:val="clear" w:color="auto" w:fill="auto"/>
        <w:tabs>
          <w:tab w:pos="2573" w:val="left"/>
        </w:tabs>
        <w:bidi w:val="0"/>
        <w:spacing w:before="0" w:after="0" w:line="240" w:lineRule="auto"/>
        <w:ind w:left="2540" w:right="0" w:hanging="520"/>
        <w:jc w:val="both"/>
      </w:pPr>
      <w:bookmarkStart w:id="1975" w:name="bookmark1975"/>
      <w:bookmarkEnd w:id="1975"/>
      <w:r>
        <w:rPr>
          <w:color w:val="000000"/>
          <w:spacing w:val="0"/>
          <w:w w:val="100"/>
          <w:position w:val="0"/>
          <w:sz w:val="24"/>
          <w:szCs w:val="24"/>
        </w:rPr>
        <w:t>Dokumen lain terkait dengan Pengawasan sebagaimana dimaksud dalam Pasal 296 huruf b merupakan dokumen Pengawasan yang dipersyaratkan untuk:</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76" w:name="bookmark1976"/>
      <w:bookmarkEnd w:id="1976"/>
      <w:r>
        <w:rPr>
          <w:color w:val="000000"/>
          <w:spacing w:val="0"/>
          <w:w w:val="100"/>
          <w:position w:val="0"/>
          <w:sz w:val="24"/>
          <w:szCs w:val="24"/>
        </w:rPr>
        <w:t>Keamanan Pangan dan Mutu Pangan;</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77" w:name="bookmark1977"/>
      <w:bookmarkEnd w:id="1977"/>
      <w:r>
        <w:rPr>
          <w:color w:val="000000"/>
          <w:spacing w:val="0"/>
          <w:w w:val="100"/>
          <w:position w:val="0"/>
          <w:sz w:val="24"/>
          <w:szCs w:val="24"/>
        </w:rPr>
        <w:t>Keamanan Pakan dan Mutu Pakan;</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78" w:name="bookmark1978"/>
      <w:bookmarkEnd w:id="1978"/>
      <w:r>
        <w:rPr>
          <w:color w:val="000000"/>
          <w:spacing w:val="0"/>
          <w:w w:val="100"/>
          <w:position w:val="0"/>
          <w:sz w:val="24"/>
          <w:szCs w:val="24"/>
        </w:rPr>
        <w:t>PRG;</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79" w:name="bookmark1979"/>
      <w:bookmarkEnd w:id="1979"/>
      <w:r>
        <w:rPr>
          <w:color w:val="000000"/>
          <w:spacing w:val="0"/>
          <w:w w:val="100"/>
          <w:position w:val="0"/>
          <w:sz w:val="24"/>
          <w:szCs w:val="24"/>
        </w:rPr>
        <w:t>SDG;</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80" w:name="bookmark1980"/>
      <w:bookmarkEnd w:id="1980"/>
      <w:r>
        <w:rPr>
          <w:color w:val="000000"/>
          <w:spacing w:val="0"/>
          <w:w w:val="100"/>
          <w:position w:val="0"/>
          <w:sz w:val="24"/>
          <w:szCs w:val="24"/>
        </w:rPr>
        <w:t>agensia hayati;</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81" w:name="bookmark1981"/>
      <w:bookmarkEnd w:id="1981"/>
      <w:r>
        <w:rPr>
          <w:color w:val="000000"/>
          <w:spacing w:val="0"/>
          <w:w w:val="100"/>
          <w:position w:val="0"/>
          <w:sz w:val="24"/>
          <w:szCs w:val="24"/>
        </w:rPr>
        <w:t>Jenis Asing Invasif;</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82" w:name="bookmark1982"/>
      <w:bookmarkEnd w:id="1982"/>
      <w:r>
        <w:rPr>
          <w:color w:val="000000"/>
          <w:spacing w:val="0"/>
          <w:w w:val="100"/>
          <w:position w:val="0"/>
          <w:sz w:val="24"/>
          <w:szCs w:val="24"/>
        </w:rPr>
        <w:t>Tumbuhan liar; atau</w:t>
      </w:r>
    </w:p>
    <w:p>
      <w:pPr>
        <w:pStyle w:val="Style2"/>
        <w:keepNext w:val="0"/>
        <w:keepLines w:val="0"/>
        <w:widowControl w:val="0"/>
        <w:numPr>
          <w:ilvl w:val="0"/>
          <w:numId w:val="1221"/>
        </w:numPr>
        <w:shd w:val="clear" w:color="auto" w:fill="auto"/>
        <w:tabs>
          <w:tab w:pos="3093" w:val="left"/>
        </w:tabs>
        <w:bidi w:val="0"/>
        <w:spacing w:before="0" w:after="0" w:line="240" w:lineRule="auto"/>
        <w:ind w:left="2540" w:right="0" w:firstLine="0"/>
        <w:jc w:val="left"/>
      </w:pPr>
      <w:bookmarkStart w:id="1983" w:name="bookmark1983"/>
      <w:bookmarkEnd w:id="1983"/>
      <w:r>
        <w:rPr>
          <w:color w:val="000000"/>
          <w:spacing w:val="0"/>
          <w:w w:val="100"/>
          <w:position w:val="0"/>
          <w:sz w:val="24"/>
          <w:szCs w:val="24"/>
        </w:rPr>
        <w:t>Tumbuhan langka,</w:t>
      </w:r>
    </w:p>
    <w:p>
      <w:pPr>
        <w:pStyle w:val="Style2"/>
        <w:keepNext w:val="0"/>
        <w:keepLines w:val="0"/>
        <w:widowControl w:val="0"/>
        <w:shd w:val="clear" w:color="auto" w:fill="auto"/>
        <w:bidi w:val="0"/>
        <w:spacing w:before="0" w:after="0" w:line="240" w:lineRule="auto"/>
        <w:ind w:left="2540" w:right="0" w:firstLine="20"/>
        <w:jc w:val="both"/>
      </w:pPr>
      <w:r>
        <w:rPr>
          <w:color w:val="000000"/>
          <w:spacing w:val="0"/>
          <w:w w:val="100"/>
          <w:position w:val="0"/>
          <w:sz w:val="24"/>
          <w:szCs w:val="24"/>
        </w:rPr>
        <w:t>yang dimasukkan ke dalam wilayah Negara Kesatuan Republik Indonesia sesuai dengan ketentuan peraturan perundang-undangan.</w:t>
      </w:r>
    </w:p>
    <w:p>
      <w:pPr>
        <w:pStyle w:val="Style2"/>
        <w:keepNext w:val="0"/>
        <w:keepLines w:val="0"/>
        <w:widowControl w:val="0"/>
        <w:numPr>
          <w:ilvl w:val="0"/>
          <w:numId w:val="1219"/>
        </w:numPr>
        <w:shd w:val="clear" w:color="auto" w:fill="auto"/>
        <w:tabs>
          <w:tab w:pos="2573" w:val="left"/>
        </w:tabs>
        <w:bidi w:val="0"/>
        <w:spacing w:before="0" w:after="460" w:line="240" w:lineRule="auto"/>
        <w:ind w:left="2540" w:right="0" w:hanging="520"/>
        <w:jc w:val="both"/>
      </w:pPr>
      <w:bookmarkStart w:id="1984" w:name="bookmark1984"/>
      <w:bookmarkEnd w:id="1984"/>
      <w:r>
        <w:rPr>
          <w:color w:val="000000"/>
          <w:spacing w:val="0"/>
          <w:w w:val="100"/>
          <w:position w:val="0"/>
          <w:sz w:val="24"/>
          <w:szCs w:val="24"/>
        </w:rPr>
        <w:t>Selain yang dituangkan dalam bentuk dokumen lain sebagaimana dimaksud pada ayat (1), Pemasukan Media Pembawa OPTK harus memenuhi persyaratan Pengawasan lainnya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301</w:t>
      </w:r>
    </w:p>
    <w:p>
      <w:pPr>
        <w:pStyle w:val="Style2"/>
        <w:keepNext w:val="0"/>
        <w:keepLines w:val="0"/>
        <w:widowControl w:val="0"/>
        <w:numPr>
          <w:ilvl w:val="0"/>
          <w:numId w:val="1223"/>
        </w:numPr>
        <w:shd w:val="clear" w:color="auto" w:fill="auto"/>
        <w:tabs>
          <w:tab w:pos="2573" w:val="left"/>
        </w:tabs>
        <w:bidi w:val="0"/>
        <w:spacing w:before="0" w:after="0" w:line="240" w:lineRule="auto"/>
        <w:ind w:left="2540" w:right="0" w:hanging="520"/>
        <w:jc w:val="both"/>
      </w:pPr>
      <w:bookmarkStart w:id="1985" w:name="bookmark1985"/>
      <w:bookmarkEnd w:id="1985"/>
      <w:r>
        <w:rPr>
          <w:color w:val="000000"/>
          <w:spacing w:val="0"/>
          <w:w w:val="100"/>
          <w:position w:val="0"/>
          <w:sz w:val="24"/>
          <w:szCs w:val="24"/>
        </w:rPr>
        <w:t>Untuk dapat dilakukan pengawasan terhadap Media Pembawa OPTK sebagaimana dimaksud dalam Pasal 287 ayat (1) huruf c, Kementerian/Lembaga teknis harus menyampaikan kepada Badan Karantina Indonesia:</w:t>
      </w:r>
    </w:p>
    <w:p>
      <w:pPr>
        <w:pStyle w:val="Style2"/>
        <w:keepNext w:val="0"/>
        <w:keepLines w:val="0"/>
        <w:widowControl w:val="0"/>
        <w:numPr>
          <w:ilvl w:val="0"/>
          <w:numId w:val="1225"/>
        </w:numPr>
        <w:shd w:val="clear" w:color="auto" w:fill="auto"/>
        <w:tabs>
          <w:tab w:pos="3093" w:val="left"/>
        </w:tabs>
        <w:bidi w:val="0"/>
        <w:spacing w:before="0" w:after="0" w:line="240" w:lineRule="auto"/>
        <w:ind w:left="3160" w:right="0" w:hanging="600"/>
        <w:jc w:val="both"/>
      </w:pPr>
      <w:bookmarkStart w:id="1986" w:name="bookmark1986"/>
      <w:bookmarkEnd w:id="1986"/>
      <w:r>
        <w:rPr>
          <w:color w:val="000000"/>
          <w:spacing w:val="0"/>
          <w:w w:val="100"/>
          <w:position w:val="0"/>
          <w:sz w:val="24"/>
          <w:szCs w:val="24"/>
        </w:rPr>
        <w:t>regulasi yang mengatur mengenai Media Pembawa OPTK yang dikenai Pengawasan atau perubahannya;</w:t>
      </w:r>
    </w:p>
    <w:p>
      <w:pPr>
        <w:pStyle w:val="Style2"/>
        <w:keepNext w:val="0"/>
        <w:keepLines w:val="0"/>
        <w:widowControl w:val="0"/>
        <w:numPr>
          <w:ilvl w:val="0"/>
          <w:numId w:val="1225"/>
        </w:numPr>
        <w:shd w:val="clear" w:color="auto" w:fill="auto"/>
        <w:tabs>
          <w:tab w:pos="3093" w:val="left"/>
        </w:tabs>
        <w:bidi w:val="0"/>
        <w:spacing w:before="0" w:after="0" w:line="240" w:lineRule="auto"/>
        <w:ind w:left="3160" w:right="0" w:hanging="600"/>
        <w:jc w:val="both"/>
      </w:pPr>
      <w:bookmarkStart w:id="1987" w:name="bookmark1987"/>
      <w:bookmarkEnd w:id="1987"/>
      <w:r>
        <w:rPr>
          <w:color w:val="000000"/>
          <w:spacing w:val="0"/>
          <w:w w:val="100"/>
          <w:position w:val="0"/>
          <w:sz w:val="24"/>
          <w:szCs w:val="24"/>
        </w:rPr>
        <w:t>dokumen persyaratan lalulintas Media Pembawa OPTK yang dikenai Pengawasan; dan</w:t>
      </w:r>
    </w:p>
    <w:p>
      <w:pPr>
        <w:pStyle w:val="Style2"/>
        <w:keepNext w:val="0"/>
        <w:keepLines w:val="0"/>
        <w:widowControl w:val="0"/>
        <w:numPr>
          <w:ilvl w:val="0"/>
          <w:numId w:val="1225"/>
        </w:numPr>
        <w:shd w:val="clear" w:color="auto" w:fill="auto"/>
        <w:tabs>
          <w:tab w:pos="3093" w:val="left"/>
        </w:tabs>
        <w:bidi w:val="0"/>
        <w:spacing w:before="0" w:after="0" w:line="240" w:lineRule="auto"/>
        <w:ind w:left="3160" w:right="0" w:hanging="600"/>
        <w:jc w:val="both"/>
      </w:pPr>
      <w:bookmarkStart w:id="1988" w:name="bookmark1988"/>
      <w:bookmarkEnd w:id="1988"/>
      <w:r>
        <w:rPr>
          <w:color w:val="000000"/>
          <w:spacing w:val="0"/>
          <w:w w:val="100"/>
          <w:position w:val="0"/>
          <w:sz w:val="24"/>
          <w:szCs w:val="24"/>
        </w:rPr>
        <w:t>jenis Media Pembawa OPTK yang dikenai pengawasan atau perubahannya.</w:t>
      </w:r>
    </w:p>
    <w:p>
      <w:pPr>
        <w:pStyle w:val="Style2"/>
        <w:keepNext w:val="0"/>
        <w:keepLines w:val="0"/>
        <w:widowControl w:val="0"/>
        <w:numPr>
          <w:ilvl w:val="0"/>
          <w:numId w:val="1223"/>
        </w:numPr>
        <w:shd w:val="clear" w:color="auto" w:fill="auto"/>
        <w:tabs>
          <w:tab w:pos="2573" w:val="left"/>
        </w:tabs>
        <w:bidi w:val="0"/>
        <w:spacing w:before="0" w:after="0" w:line="240" w:lineRule="auto"/>
        <w:ind w:left="2540" w:right="0" w:hanging="520"/>
        <w:jc w:val="both"/>
      </w:pPr>
      <w:bookmarkStart w:id="1989" w:name="bookmark1989"/>
      <w:bookmarkEnd w:id="1989"/>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1227"/>
        </w:numPr>
        <w:shd w:val="clear" w:color="auto" w:fill="auto"/>
        <w:tabs>
          <w:tab w:pos="3093" w:val="left"/>
        </w:tabs>
        <w:bidi w:val="0"/>
        <w:spacing w:before="0" w:after="0" w:line="240" w:lineRule="auto"/>
        <w:ind w:left="3160" w:right="0" w:hanging="600"/>
        <w:jc w:val="both"/>
      </w:pPr>
      <w:bookmarkStart w:id="1990" w:name="bookmark1990"/>
      <w:bookmarkEnd w:id="1990"/>
      <w:r>
        <w:rPr>
          <w:color w:val="000000"/>
          <w:spacing w:val="0"/>
          <w:w w:val="100"/>
          <w:position w:val="0"/>
          <w:sz w:val="24"/>
          <w:szCs w:val="24"/>
        </w:rPr>
        <w:t>uraian jenis dan satuan Media Pembawa OPTK yang akan dikenai Pengawasan; dan</w:t>
      </w:r>
    </w:p>
    <w:p>
      <w:pPr>
        <w:pStyle w:val="Style2"/>
        <w:keepNext w:val="0"/>
        <w:keepLines w:val="0"/>
        <w:widowControl w:val="0"/>
        <w:numPr>
          <w:ilvl w:val="0"/>
          <w:numId w:val="1227"/>
        </w:numPr>
        <w:shd w:val="clear" w:color="auto" w:fill="auto"/>
        <w:tabs>
          <w:tab w:pos="3093" w:val="left"/>
        </w:tabs>
        <w:bidi w:val="0"/>
        <w:spacing w:before="0" w:after="0" w:line="240" w:lineRule="auto"/>
        <w:ind w:left="3160" w:right="0" w:hanging="600"/>
        <w:jc w:val="both"/>
      </w:pPr>
      <w:bookmarkStart w:id="1991" w:name="bookmark1991"/>
      <w:bookmarkEnd w:id="1991"/>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1223"/>
        </w:numPr>
        <w:shd w:val="clear" w:color="auto" w:fill="auto"/>
        <w:tabs>
          <w:tab w:pos="2573" w:val="left"/>
        </w:tabs>
        <w:bidi w:val="0"/>
        <w:spacing w:before="0" w:after="140" w:line="240" w:lineRule="auto"/>
        <w:ind w:left="2540" w:right="0" w:hanging="520"/>
        <w:jc w:val="both"/>
      </w:pPr>
      <w:bookmarkStart w:id="1992" w:name="bookmark1992"/>
      <w:bookmarkEnd w:id="1992"/>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1223"/>
        </w:numPr>
        <w:shd w:val="clear" w:color="auto" w:fill="auto"/>
        <w:tabs>
          <w:tab w:pos="2564" w:val="left"/>
        </w:tabs>
        <w:bidi w:val="0"/>
        <w:spacing w:before="0" w:after="0" w:line="240" w:lineRule="auto"/>
        <w:ind w:left="2560" w:right="0" w:hanging="540"/>
        <w:jc w:val="both"/>
      </w:pPr>
      <w:bookmarkStart w:id="1993" w:name="bookmark1993"/>
      <w:bookmarkEnd w:id="1993"/>
      <w:r>
        <w:rPr>
          <w:color w:val="000000"/>
          <w:spacing w:val="0"/>
          <w:w w:val="100"/>
          <w:position w:val="0"/>
          <w:sz w:val="24"/>
          <w:szCs w:val="24"/>
        </w:rPr>
        <w:t>Berdasarkan kajian sebagaimana dimaksud pada ayat (2) atau penjelasan sebagaimana dimaksud pada ayat (3), Kepala Badan menetapkan atau tidak menetapkan jenis Media Pembawa OPTK yang dikenai pengawasan.</w:t>
      </w:r>
    </w:p>
    <w:p>
      <w:pPr>
        <w:pStyle w:val="Style2"/>
        <w:keepNext w:val="0"/>
        <w:keepLines w:val="0"/>
        <w:widowControl w:val="0"/>
        <w:numPr>
          <w:ilvl w:val="0"/>
          <w:numId w:val="1223"/>
        </w:numPr>
        <w:shd w:val="clear" w:color="auto" w:fill="auto"/>
        <w:tabs>
          <w:tab w:pos="2564" w:val="left"/>
        </w:tabs>
        <w:bidi w:val="0"/>
        <w:spacing w:before="0" w:after="0" w:line="240" w:lineRule="auto"/>
        <w:ind w:left="2020" w:right="0" w:firstLine="0"/>
        <w:jc w:val="both"/>
      </w:pPr>
      <w:bookmarkStart w:id="1994" w:name="bookmark1994"/>
      <w:bookmarkEnd w:id="1994"/>
      <w:r>
        <w:rPr>
          <w:color w:val="000000"/>
          <w:spacing w:val="0"/>
          <w:w w:val="100"/>
          <w:position w:val="0"/>
          <w:sz w:val="24"/>
          <w:szCs w:val="24"/>
        </w:rPr>
        <w:t>Jenis Media Pembawa OPTK yang ditetapkan atau tidak</w:t>
      </w:r>
    </w:p>
    <w:p>
      <w:pPr>
        <w:pStyle w:val="Style2"/>
        <w:keepNext w:val="0"/>
        <w:keepLines w:val="0"/>
        <w:widowControl w:val="0"/>
        <w:shd w:val="clear" w:color="auto" w:fill="auto"/>
        <w:tabs>
          <w:tab w:pos="5037" w:val="left"/>
          <w:tab w:pos="6750" w:val="left"/>
          <w:tab w:pos="8555" w:val="left"/>
        </w:tabs>
        <w:bidi w:val="0"/>
        <w:spacing w:before="0" w:after="0" w:line="240" w:lineRule="auto"/>
        <w:ind w:left="256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60" w:right="0" w:firstLine="0"/>
        <w:jc w:val="left"/>
      </w:pPr>
      <w:r>
        <w:rPr>
          <w:color w:val="000000"/>
          <w:spacing w:val="0"/>
          <w:w w:val="100"/>
          <w:position w:val="0"/>
          <w:sz w:val="24"/>
          <w:szCs w:val="24"/>
        </w:rPr>
        <w:t>Kementerian/Lembaga terkait.</w:t>
      </w:r>
    </w:p>
    <w:p>
      <w:pPr>
        <w:pStyle w:val="Style2"/>
        <w:keepNext w:val="0"/>
        <w:keepLines w:val="0"/>
        <w:widowControl w:val="0"/>
        <w:numPr>
          <w:ilvl w:val="0"/>
          <w:numId w:val="1223"/>
        </w:numPr>
        <w:shd w:val="clear" w:color="auto" w:fill="auto"/>
        <w:tabs>
          <w:tab w:pos="2564" w:val="left"/>
        </w:tabs>
        <w:bidi w:val="0"/>
        <w:spacing w:before="0" w:after="280" w:line="240" w:lineRule="auto"/>
        <w:ind w:left="2560" w:right="0" w:hanging="540"/>
        <w:jc w:val="both"/>
      </w:pPr>
      <w:bookmarkStart w:id="1995" w:name="bookmark1995"/>
      <w:bookmarkEnd w:id="1995"/>
      <w:r>
        <w:rPr>
          <w:color w:val="000000"/>
          <w:spacing w:val="0"/>
          <w:w w:val="100"/>
          <w:position w:val="0"/>
          <w:sz w:val="24"/>
          <w:szCs w:val="24"/>
        </w:rPr>
        <w:t>Jenis Media Pembawa OPTK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80" w:line="240" w:lineRule="auto"/>
        <w:ind w:left="4000" w:right="0" w:hanging="1980"/>
        <w:jc w:val="both"/>
      </w:pPr>
      <w:r>
        <w:rPr>
          <w:color w:val="000000"/>
          <w:spacing w:val="0"/>
          <w:w w:val="100"/>
          <w:position w:val="0"/>
          <w:sz w:val="24"/>
          <w:szCs w:val="24"/>
        </w:rPr>
        <w:t>Pengeluaran Media Pembawa OPTK dari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302</w:t>
      </w:r>
    </w:p>
    <w:p>
      <w:pPr>
        <w:pStyle w:val="Style2"/>
        <w:keepNext w:val="0"/>
        <w:keepLines w:val="0"/>
        <w:widowControl w:val="0"/>
        <w:numPr>
          <w:ilvl w:val="0"/>
          <w:numId w:val="1229"/>
        </w:numPr>
        <w:shd w:val="clear" w:color="auto" w:fill="auto"/>
        <w:tabs>
          <w:tab w:pos="2564" w:val="left"/>
        </w:tabs>
        <w:bidi w:val="0"/>
        <w:spacing w:before="0" w:after="0" w:line="240" w:lineRule="auto"/>
        <w:ind w:left="2560" w:right="0" w:hanging="540"/>
        <w:jc w:val="both"/>
      </w:pPr>
      <w:bookmarkStart w:id="1996" w:name="bookmark1996"/>
      <w:bookmarkEnd w:id="1996"/>
      <w:r>
        <w:rPr>
          <w:color w:val="000000"/>
          <w:spacing w:val="0"/>
          <w:w w:val="100"/>
          <w:position w:val="0"/>
          <w:sz w:val="24"/>
          <w:szCs w:val="24"/>
        </w:rPr>
        <w:t>Setiap Orang yang mengeluarkan Media Pembawa OPTK dari wilayah Negara Kesatuan Republik Indonesia wajib:</w:t>
      </w:r>
    </w:p>
    <w:p>
      <w:pPr>
        <w:pStyle w:val="Style2"/>
        <w:keepNext w:val="0"/>
        <w:keepLines w:val="0"/>
        <w:widowControl w:val="0"/>
        <w:numPr>
          <w:ilvl w:val="0"/>
          <w:numId w:val="1231"/>
        </w:numPr>
        <w:shd w:val="clear" w:color="auto" w:fill="auto"/>
        <w:tabs>
          <w:tab w:pos="3116" w:val="left"/>
          <w:tab w:pos="9431" w:val="right"/>
        </w:tabs>
        <w:bidi w:val="0"/>
        <w:spacing w:before="0" w:after="0" w:line="240" w:lineRule="auto"/>
        <w:ind w:left="2560" w:right="0" w:firstLine="0"/>
        <w:jc w:val="both"/>
      </w:pPr>
      <w:bookmarkStart w:id="1997" w:name="bookmark1997"/>
      <w:bookmarkEnd w:id="1997"/>
      <w:r>
        <w:rPr>
          <w:color w:val="000000"/>
          <w:spacing w:val="0"/>
          <w:w w:val="100"/>
          <w:position w:val="0"/>
          <w:sz w:val="24"/>
          <w:szCs w:val="24"/>
        </w:rPr>
        <w:t>melengkapi sertifikat kesehatan</w:t>
        <w:tab/>
        <w:t>Tumbuhan bagi</w:t>
      </w:r>
    </w:p>
    <w:p>
      <w:pPr>
        <w:pStyle w:val="Style2"/>
        <w:keepNext w:val="0"/>
        <w:keepLines w:val="0"/>
        <w:widowControl w:val="0"/>
        <w:shd w:val="clear" w:color="auto" w:fill="auto"/>
        <w:bidi w:val="0"/>
        <w:spacing w:before="0" w:after="0" w:line="240" w:lineRule="auto"/>
        <w:ind w:left="3100" w:right="0" w:firstLine="0"/>
        <w:jc w:val="both"/>
      </w:pPr>
      <w:r>
        <w:rPr>
          <w:color w:val="000000"/>
          <w:spacing w:val="0"/>
          <w:w w:val="100"/>
          <w:position w:val="0"/>
          <w:sz w:val="24"/>
          <w:szCs w:val="24"/>
        </w:rPr>
        <w:t>Tumbuhan dan/atau Produk Tumbuhan;</w:t>
      </w:r>
    </w:p>
    <w:p>
      <w:pPr>
        <w:pStyle w:val="Style2"/>
        <w:keepNext w:val="0"/>
        <w:keepLines w:val="0"/>
        <w:widowControl w:val="0"/>
        <w:numPr>
          <w:ilvl w:val="0"/>
          <w:numId w:val="1231"/>
        </w:numPr>
        <w:shd w:val="clear" w:color="auto" w:fill="auto"/>
        <w:tabs>
          <w:tab w:pos="3116" w:val="left"/>
        </w:tabs>
        <w:bidi w:val="0"/>
        <w:spacing w:before="0" w:after="0" w:line="240" w:lineRule="auto"/>
        <w:ind w:left="2560" w:right="0" w:firstLine="0"/>
        <w:jc w:val="both"/>
      </w:pPr>
      <w:bookmarkStart w:id="1998" w:name="bookmark1998"/>
      <w:bookmarkEnd w:id="1998"/>
      <w:r>
        <w:rPr>
          <w:color w:val="000000"/>
          <w:spacing w:val="0"/>
          <w:w w:val="100"/>
          <w:position w:val="0"/>
          <w:sz w:val="24"/>
          <w:szCs w:val="24"/>
        </w:rPr>
        <w:t>melalui Tempat Pengeluaran yang ditetapkan; dan</w:t>
      </w:r>
    </w:p>
    <w:p>
      <w:pPr>
        <w:pStyle w:val="Style2"/>
        <w:keepNext w:val="0"/>
        <w:keepLines w:val="0"/>
        <w:widowControl w:val="0"/>
        <w:numPr>
          <w:ilvl w:val="0"/>
          <w:numId w:val="1231"/>
        </w:numPr>
        <w:shd w:val="clear" w:color="auto" w:fill="auto"/>
        <w:tabs>
          <w:tab w:pos="3116" w:val="left"/>
          <w:tab w:pos="9431" w:val="right"/>
        </w:tabs>
        <w:bidi w:val="0"/>
        <w:spacing w:before="0" w:after="0" w:line="240" w:lineRule="auto"/>
        <w:ind w:left="2560" w:right="0" w:firstLine="0"/>
        <w:jc w:val="both"/>
      </w:pPr>
      <w:bookmarkStart w:id="1999" w:name="bookmark1999"/>
      <w:bookmarkEnd w:id="1999"/>
      <w:r>
        <w:rPr>
          <w:color w:val="000000"/>
          <w:spacing w:val="0"/>
          <w:w w:val="100"/>
          <w:position w:val="0"/>
          <w:sz w:val="24"/>
          <w:szCs w:val="24"/>
        </w:rPr>
        <w:t>melaporkan dan menyerahkan</w:t>
        <w:tab/>
        <w:t>kepada Pejabat</w:t>
      </w:r>
    </w:p>
    <w:p>
      <w:pPr>
        <w:pStyle w:val="Style2"/>
        <w:keepNext w:val="0"/>
        <w:keepLines w:val="0"/>
        <w:widowControl w:val="0"/>
        <w:shd w:val="clear" w:color="auto" w:fill="auto"/>
        <w:tabs>
          <w:tab w:pos="9431" w:val="right"/>
        </w:tabs>
        <w:bidi w:val="0"/>
        <w:spacing w:before="0" w:after="0" w:line="240" w:lineRule="auto"/>
        <w:ind w:left="3100" w:right="0" w:firstLine="0"/>
        <w:jc w:val="both"/>
      </w:pPr>
      <w:r>
        <w:rPr>
          <w:color w:val="000000"/>
          <w:spacing w:val="0"/>
          <w:w w:val="100"/>
          <w:position w:val="0"/>
          <w:sz w:val="24"/>
          <w:szCs w:val="24"/>
        </w:rPr>
        <w:t>Karantina Tumbuhan di Tempat</w:t>
        <w:tab/>
        <w:t>Pengeluaran yang</w:t>
      </w:r>
    </w:p>
    <w:p>
      <w:pPr>
        <w:pStyle w:val="Style2"/>
        <w:keepNext w:val="0"/>
        <w:keepLines w:val="0"/>
        <w:widowControl w:val="0"/>
        <w:shd w:val="clear" w:color="auto" w:fill="auto"/>
        <w:bidi w:val="0"/>
        <w:spacing w:before="0" w:after="0" w:line="240" w:lineRule="auto"/>
        <w:ind w:left="3100" w:right="0" w:firstLine="0"/>
        <w:jc w:val="both"/>
      </w:pPr>
      <w:r>
        <w:rPr>
          <w:color w:val="000000"/>
          <w:spacing w:val="0"/>
          <w:w w:val="100"/>
          <w:position w:val="0"/>
          <w:sz w:val="24"/>
          <w:szCs w:val="24"/>
        </w:rPr>
        <w:t>ditetapkan untuk keperluan tindakan Karantina Tumbuhan dan Pengawasan.</w:t>
      </w:r>
    </w:p>
    <w:p>
      <w:pPr>
        <w:pStyle w:val="Style2"/>
        <w:keepNext w:val="0"/>
        <w:keepLines w:val="0"/>
        <w:widowControl w:val="0"/>
        <w:numPr>
          <w:ilvl w:val="0"/>
          <w:numId w:val="1229"/>
        </w:numPr>
        <w:shd w:val="clear" w:color="auto" w:fill="auto"/>
        <w:tabs>
          <w:tab w:pos="2564" w:val="left"/>
        </w:tabs>
        <w:bidi w:val="0"/>
        <w:spacing w:before="0" w:after="280" w:line="240" w:lineRule="auto"/>
        <w:ind w:left="2560" w:right="0" w:hanging="540"/>
        <w:jc w:val="both"/>
      </w:pPr>
      <w:bookmarkStart w:id="2000" w:name="bookmark2000"/>
      <w:bookmarkEnd w:id="2000"/>
      <w:r>
        <w:rPr>
          <w:color w:val="000000"/>
          <w:spacing w:val="0"/>
          <w:w w:val="100"/>
          <w:position w:val="0"/>
          <w:sz w:val="24"/>
          <w:szCs w:val="24"/>
        </w:rPr>
        <w:t>Selain melaporkan dan menyerahkan sertifikat kesehatan Tumbuhan dan Media Pembawa OPTK sebagaimana dimaksud pada ayat (1), Setiap Orang yang mengeluarkan Media Pembawa OPTK menyerahkan dokumen lain yang dipersyaratkan sesuai dengan ketentuan peraturan perundang-undangan.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303</w:t>
      </w:r>
    </w:p>
    <w:p>
      <w:pPr>
        <w:pStyle w:val="Style2"/>
        <w:keepNext w:val="0"/>
        <w:keepLines w:val="0"/>
        <w:widowControl w:val="0"/>
        <w:numPr>
          <w:ilvl w:val="0"/>
          <w:numId w:val="1233"/>
        </w:numPr>
        <w:shd w:val="clear" w:color="auto" w:fill="auto"/>
        <w:tabs>
          <w:tab w:pos="2564" w:val="left"/>
        </w:tabs>
        <w:bidi w:val="0"/>
        <w:spacing w:before="0" w:after="0" w:line="240" w:lineRule="auto"/>
        <w:ind w:left="2560" w:right="0" w:hanging="540"/>
        <w:jc w:val="both"/>
      </w:pPr>
      <w:bookmarkStart w:id="2001" w:name="bookmark2001"/>
      <w:bookmarkEnd w:id="2001"/>
      <w:r>
        <w:rPr>
          <w:color w:val="000000"/>
          <w:spacing w:val="0"/>
          <w:w w:val="100"/>
          <w:position w:val="0"/>
          <w:sz w:val="24"/>
          <w:szCs w:val="24"/>
        </w:rPr>
        <w:t>Media Pembawa OPTK sebagaimana dimaksud dalam Pasal 302 bukan merupakan jenis yang:</w:t>
      </w:r>
    </w:p>
    <w:p>
      <w:pPr>
        <w:pStyle w:val="Style2"/>
        <w:keepNext w:val="0"/>
        <w:keepLines w:val="0"/>
        <w:widowControl w:val="0"/>
        <w:numPr>
          <w:ilvl w:val="0"/>
          <w:numId w:val="1235"/>
        </w:numPr>
        <w:shd w:val="clear" w:color="auto" w:fill="auto"/>
        <w:tabs>
          <w:tab w:pos="3116" w:val="left"/>
        </w:tabs>
        <w:bidi w:val="0"/>
        <w:spacing w:before="0" w:after="0" w:line="240" w:lineRule="auto"/>
        <w:ind w:left="3160" w:right="0" w:hanging="580"/>
        <w:jc w:val="both"/>
      </w:pPr>
      <w:bookmarkStart w:id="2002" w:name="bookmark2002"/>
      <w:bookmarkEnd w:id="2002"/>
      <w:r>
        <w:rPr>
          <w:color w:val="000000"/>
          <w:spacing w:val="0"/>
          <w:w w:val="100"/>
          <w:position w:val="0"/>
          <w:sz w:val="24"/>
          <w:szCs w:val="24"/>
        </w:rPr>
        <w:t>dilarang Pengeluarannya dari wilayah Negara Kesatuan Republik Indonesia; dan/atau</w:t>
      </w:r>
    </w:p>
    <w:p>
      <w:pPr>
        <w:pStyle w:val="Style2"/>
        <w:keepNext w:val="0"/>
        <w:keepLines w:val="0"/>
        <w:widowControl w:val="0"/>
        <w:numPr>
          <w:ilvl w:val="0"/>
          <w:numId w:val="1235"/>
        </w:numPr>
        <w:shd w:val="clear" w:color="auto" w:fill="auto"/>
        <w:tabs>
          <w:tab w:pos="3116" w:val="left"/>
        </w:tabs>
        <w:bidi w:val="0"/>
        <w:spacing w:before="0" w:after="0" w:line="240" w:lineRule="auto"/>
        <w:ind w:left="2560" w:right="0" w:firstLine="0"/>
        <w:jc w:val="both"/>
      </w:pPr>
      <w:bookmarkStart w:id="2003" w:name="bookmark2003"/>
      <w:bookmarkEnd w:id="2003"/>
      <w:r>
        <w:rPr>
          <w:color w:val="000000"/>
          <w:spacing w:val="0"/>
          <w:w w:val="100"/>
          <w:position w:val="0"/>
          <w:sz w:val="24"/>
          <w:szCs w:val="24"/>
        </w:rPr>
        <w:t>dilarang Pemasukannya oleh negara tujuan.</w:t>
      </w:r>
    </w:p>
    <w:p>
      <w:pPr>
        <w:pStyle w:val="Style2"/>
        <w:keepNext w:val="0"/>
        <w:keepLines w:val="0"/>
        <w:widowControl w:val="0"/>
        <w:numPr>
          <w:ilvl w:val="0"/>
          <w:numId w:val="1233"/>
        </w:numPr>
        <w:shd w:val="clear" w:color="auto" w:fill="auto"/>
        <w:tabs>
          <w:tab w:pos="2564" w:val="left"/>
        </w:tabs>
        <w:bidi w:val="0"/>
        <w:spacing w:before="0" w:after="0" w:line="240" w:lineRule="auto"/>
        <w:ind w:left="2560" w:right="0" w:hanging="540"/>
        <w:jc w:val="both"/>
      </w:pPr>
      <w:bookmarkStart w:id="2004" w:name="bookmark2004"/>
      <w:bookmarkEnd w:id="2004"/>
      <w:r>
        <w:rPr>
          <w:color w:val="000000"/>
          <w:spacing w:val="0"/>
          <w:w w:val="100"/>
          <w:position w:val="0"/>
          <w:sz w:val="24"/>
          <w:szCs w:val="24"/>
        </w:rPr>
        <w:t>Jenis Media Pembawa OPTK sebagaimana dimaksud pada ayat (1) huruf a sesuai dengan ketentuan peraturan perundang-undangan.</w:t>
      </w:r>
    </w:p>
    <w:p>
      <w:pPr>
        <w:pStyle w:val="Style2"/>
        <w:keepNext w:val="0"/>
        <w:keepLines w:val="0"/>
        <w:widowControl w:val="0"/>
        <w:numPr>
          <w:ilvl w:val="0"/>
          <w:numId w:val="1233"/>
        </w:numPr>
        <w:shd w:val="clear" w:color="auto" w:fill="auto"/>
        <w:tabs>
          <w:tab w:pos="2564" w:val="left"/>
        </w:tabs>
        <w:bidi w:val="0"/>
        <w:spacing w:before="0" w:after="460" w:line="240" w:lineRule="auto"/>
        <w:ind w:left="2560" w:right="0" w:hanging="540"/>
        <w:jc w:val="both"/>
      </w:pPr>
      <w:bookmarkStart w:id="2005" w:name="bookmark2005"/>
      <w:bookmarkEnd w:id="2005"/>
      <w:r>
        <w:rPr>
          <w:color w:val="000000"/>
          <w:spacing w:val="0"/>
          <w:w w:val="100"/>
          <w:position w:val="0"/>
          <w:sz w:val="24"/>
          <w:szCs w:val="24"/>
        </w:rPr>
        <w:t>Jenis Media Pembawa OPTK sebagaimana dimaksud pada ayat (1) huruf b ditetapkan oleh NPPO negara tujuan.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304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Sertifikat kesehatan Tumbuhan sebagaimana dimaksud dalam Pasal 302 ayat (1) huruf a berupa:</w:t>
      </w:r>
    </w:p>
    <w:p>
      <w:pPr>
        <w:pStyle w:val="Style2"/>
        <w:keepNext w:val="0"/>
        <w:keepLines w:val="0"/>
        <w:widowControl w:val="0"/>
        <w:numPr>
          <w:ilvl w:val="0"/>
          <w:numId w:val="1237"/>
        </w:numPr>
        <w:shd w:val="clear" w:color="auto" w:fill="auto"/>
        <w:tabs>
          <w:tab w:pos="2564" w:val="left"/>
        </w:tabs>
        <w:bidi w:val="0"/>
        <w:spacing w:before="0" w:after="0" w:line="240" w:lineRule="auto"/>
        <w:ind w:left="2560" w:right="0" w:hanging="540"/>
        <w:jc w:val="both"/>
      </w:pPr>
      <w:bookmarkStart w:id="2006" w:name="bookmark2006"/>
      <w:bookmarkEnd w:id="2006"/>
      <w:r>
        <w:rPr>
          <w:color w:val="000000"/>
          <w:spacing w:val="0"/>
          <w:w w:val="100"/>
          <w:position w:val="0"/>
          <w:sz w:val="24"/>
          <w:szCs w:val="24"/>
        </w:rPr>
        <w:t xml:space="preserve">sertifikat kesehatan Tumbuhan untuk ekspor </w:t>
      </w:r>
      <w:r>
        <w:rPr>
          <w:i/>
          <w:iCs/>
          <w:color w:val="000000"/>
          <w:spacing w:val="0"/>
          <w:w w:val="100"/>
          <w:position w:val="0"/>
          <w:sz w:val="24"/>
          <w:szCs w:val="24"/>
        </w:rPr>
        <w:t>(Phytosanitary Certificate for Export);</w:t>
      </w:r>
      <w:r>
        <w:rPr>
          <w:color w:val="000000"/>
          <w:spacing w:val="0"/>
          <w:w w:val="100"/>
          <w:position w:val="0"/>
          <w:sz w:val="24"/>
          <w:szCs w:val="24"/>
        </w:rPr>
        <w:t xml:space="preserve"> atau</w:t>
      </w:r>
    </w:p>
    <w:p>
      <w:pPr>
        <w:pStyle w:val="Style2"/>
        <w:keepNext w:val="0"/>
        <w:keepLines w:val="0"/>
        <w:widowControl w:val="0"/>
        <w:numPr>
          <w:ilvl w:val="0"/>
          <w:numId w:val="1237"/>
        </w:numPr>
        <w:shd w:val="clear" w:color="auto" w:fill="auto"/>
        <w:tabs>
          <w:tab w:pos="2564" w:val="left"/>
        </w:tabs>
        <w:bidi w:val="0"/>
        <w:spacing w:before="0" w:after="280" w:line="240" w:lineRule="auto"/>
        <w:ind w:left="2560" w:right="0" w:hanging="540"/>
        <w:jc w:val="both"/>
      </w:pPr>
      <w:bookmarkStart w:id="2007" w:name="bookmark2007"/>
      <w:bookmarkEnd w:id="2007"/>
      <w:r>
        <w:rPr>
          <w:color w:val="000000"/>
          <w:spacing w:val="0"/>
          <w:w w:val="100"/>
          <w:position w:val="0"/>
          <w:sz w:val="24"/>
          <w:szCs w:val="24"/>
        </w:rPr>
        <w:t xml:space="preserve">sertifikat kesehatan Tumbuhan untuk reekspor </w:t>
      </w:r>
      <w:r>
        <w:rPr>
          <w:i/>
          <w:iCs/>
          <w:color w:val="000000"/>
          <w:spacing w:val="0"/>
          <w:w w:val="100"/>
          <w:position w:val="0"/>
          <w:sz w:val="24"/>
          <w:szCs w:val="24"/>
        </w:rPr>
        <w:t>(Phytosanitary Certificate for Re-Export).</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305</w:t>
      </w:r>
    </w:p>
    <w:p>
      <w:pPr>
        <w:pStyle w:val="Style2"/>
        <w:keepNext w:val="0"/>
        <w:keepLines w:val="0"/>
        <w:widowControl w:val="0"/>
        <w:numPr>
          <w:ilvl w:val="0"/>
          <w:numId w:val="1239"/>
        </w:numPr>
        <w:shd w:val="clear" w:color="auto" w:fill="auto"/>
        <w:tabs>
          <w:tab w:pos="2551" w:val="left"/>
        </w:tabs>
        <w:bidi w:val="0"/>
        <w:spacing w:before="0" w:after="0" w:line="240" w:lineRule="auto"/>
        <w:ind w:left="2540" w:right="0" w:hanging="520"/>
        <w:jc w:val="both"/>
      </w:pPr>
      <w:bookmarkStart w:id="2008" w:name="bookmark2008"/>
      <w:bookmarkEnd w:id="2008"/>
      <w:r>
        <w:rPr>
          <w:color w:val="000000"/>
          <w:spacing w:val="0"/>
          <w:w w:val="100"/>
          <w:position w:val="0"/>
          <w:sz w:val="24"/>
          <w:szCs w:val="24"/>
        </w:rPr>
        <w:t>Sertifikat kesehatan Tumbuhan untuk ekspor sebagaimana dimaksud dalam Pasal 304 huruf a diterbitkan untuk Media Pembawa OPTK yang ditanam dan/atau diproduksi di wilayah Negara Kesatuan Republik Indonesia.</w:t>
      </w:r>
    </w:p>
    <w:p>
      <w:pPr>
        <w:pStyle w:val="Style2"/>
        <w:keepNext w:val="0"/>
        <w:keepLines w:val="0"/>
        <w:widowControl w:val="0"/>
        <w:numPr>
          <w:ilvl w:val="0"/>
          <w:numId w:val="1239"/>
        </w:numPr>
        <w:shd w:val="clear" w:color="auto" w:fill="auto"/>
        <w:tabs>
          <w:tab w:pos="2551" w:val="left"/>
        </w:tabs>
        <w:bidi w:val="0"/>
        <w:spacing w:before="0" w:after="0" w:line="240" w:lineRule="auto"/>
        <w:ind w:left="2540" w:right="0" w:hanging="520"/>
        <w:jc w:val="both"/>
      </w:pPr>
      <w:bookmarkStart w:id="2009" w:name="bookmark2009"/>
      <w:bookmarkEnd w:id="2009"/>
      <w:r>
        <w:rPr>
          <w:color w:val="000000"/>
          <w:spacing w:val="0"/>
          <w:w w:val="100"/>
          <w:position w:val="0"/>
          <w:sz w:val="24"/>
          <w:szCs w:val="24"/>
        </w:rPr>
        <w:t>Sertifikat kesehatan Tumbuhan untuk ekspor sebagaimana dimaksud pada ayat (1) diterbitkan untuk Media Pembawa OPTK yang berasal dari negara lain untuk pemenuhan persyaratan negara tujuan, dalam hal Media Pembawa OPTK:</w:t>
      </w:r>
    </w:p>
    <w:p>
      <w:pPr>
        <w:pStyle w:val="Style2"/>
        <w:keepNext w:val="0"/>
        <w:keepLines w:val="0"/>
        <w:widowControl w:val="0"/>
        <w:numPr>
          <w:ilvl w:val="0"/>
          <w:numId w:val="1241"/>
        </w:numPr>
        <w:shd w:val="clear" w:color="auto" w:fill="auto"/>
        <w:tabs>
          <w:tab w:pos="3093" w:val="left"/>
        </w:tabs>
        <w:bidi w:val="0"/>
        <w:spacing w:before="0" w:after="0" w:line="240" w:lineRule="auto"/>
        <w:ind w:left="3100" w:right="0" w:hanging="540"/>
        <w:jc w:val="both"/>
      </w:pPr>
      <w:bookmarkStart w:id="2010" w:name="bookmark2010"/>
      <w:bookmarkEnd w:id="2010"/>
      <w:r>
        <w:rPr>
          <w:color w:val="000000"/>
          <w:spacing w:val="0"/>
          <w:w w:val="100"/>
          <w:position w:val="0"/>
          <w:sz w:val="24"/>
          <w:szCs w:val="24"/>
        </w:rPr>
        <w:t>disertai dengan sertifikat kesehatan Tumbuhan dari negara asal dalam bentuk asli dan informasi yang dimuat belum memenuhi persyaratan negara tujuan;</w:t>
      </w:r>
    </w:p>
    <w:p>
      <w:pPr>
        <w:pStyle w:val="Style2"/>
        <w:keepNext w:val="0"/>
        <w:keepLines w:val="0"/>
        <w:widowControl w:val="0"/>
        <w:numPr>
          <w:ilvl w:val="0"/>
          <w:numId w:val="1241"/>
        </w:numPr>
        <w:shd w:val="clear" w:color="auto" w:fill="auto"/>
        <w:tabs>
          <w:tab w:pos="3093" w:val="left"/>
          <w:tab w:pos="8473" w:val="left"/>
        </w:tabs>
        <w:bidi w:val="0"/>
        <w:spacing w:before="0" w:after="0" w:line="240" w:lineRule="auto"/>
        <w:ind w:left="2540" w:right="0" w:firstLine="0"/>
        <w:jc w:val="both"/>
      </w:pPr>
      <w:bookmarkStart w:id="2011" w:name="bookmark2011"/>
      <w:bookmarkEnd w:id="2011"/>
      <w:r>
        <w:rPr>
          <w:color w:val="000000"/>
          <w:spacing w:val="0"/>
          <w:w w:val="100"/>
          <w:position w:val="0"/>
          <w:sz w:val="24"/>
          <w:szCs w:val="24"/>
        </w:rPr>
        <w:t>telah diolah hingga mengubah bentuk</w:t>
        <w:tab/>
        <w:t>aslinya;</w:t>
      </w:r>
    </w:p>
    <w:p>
      <w:pPr>
        <w:pStyle w:val="Style2"/>
        <w:keepNext w:val="0"/>
        <w:keepLines w:val="0"/>
        <w:widowControl w:val="0"/>
        <w:shd w:val="clear" w:color="auto" w:fill="auto"/>
        <w:bidi w:val="0"/>
        <w:spacing w:before="0" w:after="0" w:line="240" w:lineRule="auto"/>
        <w:ind w:left="3100" w:right="0" w:firstLine="0"/>
        <w:jc w:val="both"/>
      </w:pPr>
      <w:r>
        <w:rPr>
          <w:color w:val="000000"/>
          <w:spacing w:val="0"/>
          <w:w w:val="100"/>
          <w:position w:val="0"/>
          <w:sz w:val="24"/>
          <w:szCs w:val="24"/>
        </w:rPr>
        <w:t>dan/atau</w:t>
      </w:r>
    </w:p>
    <w:p>
      <w:pPr>
        <w:pStyle w:val="Style2"/>
        <w:keepNext w:val="0"/>
        <w:keepLines w:val="0"/>
        <w:widowControl w:val="0"/>
        <w:numPr>
          <w:ilvl w:val="0"/>
          <w:numId w:val="1241"/>
        </w:numPr>
        <w:shd w:val="clear" w:color="auto" w:fill="auto"/>
        <w:tabs>
          <w:tab w:pos="3093" w:val="left"/>
        </w:tabs>
        <w:bidi w:val="0"/>
        <w:spacing w:before="0" w:after="0" w:line="240" w:lineRule="auto"/>
        <w:ind w:left="2540" w:right="0" w:firstLine="0"/>
        <w:jc w:val="both"/>
      </w:pPr>
      <w:bookmarkStart w:id="2012" w:name="bookmark2012"/>
      <w:bookmarkEnd w:id="2012"/>
      <w:r>
        <w:rPr>
          <w:color w:val="000000"/>
          <w:spacing w:val="0"/>
          <w:w w:val="100"/>
          <w:position w:val="0"/>
          <w:sz w:val="24"/>
          <w:szCs w:val="24"/>
        </w:rPr>
        <w:t>tidak bebas dari OPT negara tujuan.</w:t>
      </w:r>
    </w:p>
    <w:p>
      <w:pPr>
        <w:pStyle w:val="Style2"/>
        <w:keepNext w:val="0"/>
        <w:keepLines w:val="0"/>
        <w:widowControl w:val="0"/>
        <w:numPr>
          <w:ilvl w:val="0"/>
          <w:numId w:val="1239"/>
        </w:numPr>
        <w:shd w:val="clear" w:color="auto" w:fill="auto"/>
        <w:tabs>
          <w:tab w:pos="2551" w:val="left"/>
        </w:tabs>
        <w:bidi w:val="0"/>
        <w:spacing w:before="0" w:after="460" w:line="240" w:lineRule="auto"/>
        <w:ind w:left="2540" w:right="0" w:hanging="520"/>
        <w:jc w:val="both"/>
      </w:pPr>
      <w:bookmarkStart w:id="2013" w:name="bookmark2013"/>
      <w:bookmarkEnd w:id="2013"/>
      <w:r>
        <w:rPr>
          <w:color w:val="000000"/>
          <w:spacing w:val="0"/>
          <w:w w:val="100"/>
          <w:position w:val="0"/>
          <w:sz w:val="24"/>
          <w:szCs w:val="24"/>
        </w:rPr>
        <w:t>Penerbitan sertifikat kesehatan Tumbuhan untuk ekspor sebagaimana dimaksud pada ayat (1) dan ayat (2) setelah Media Pembawa OPTK dikenai tindakan Karantina Tumbuhan.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306</w:t>
      </w:r>
    </w:p>
    <w:p>
      <w:pPr>
        <w:pStyle w:val="Style2"/>
        <w:keepNext w:val="0"/>
        <w:keepLines w:val="0"/>
        <w:widowControl w:val="0"/>
        <w:numPr>
          <w:ilvl w:val="0"/>
          <w:numId w:val="1243"/>
        </w:numPr>
        <w:shd w:val="clear" w:color="auto" w:fill="auto"/>
        <w:tabs>
          <w:tab w:pos="2551" w:val="left"/>
        </w:tabs>
        <w:bidi w:val="0"/>
        <w:spacing w:before="0" w:after="0" w:line="240" w:lineRule="auto"/>
        <w:ind w:left="2540" w:right="0" w:hanging="520"/>
        <w:jc w:val="both"/>
      </w:pPr>
      <w:bookmarkStart w:id="2014" w:name="bookmark2014"/>
      <w:bookmarkEnd w:id="2014"/>
      <w:r>
        <w:rPr>
          <w:color w:val="000000"/>
          <w:spacing w:val="0"/>
          <w:w w:val="100"/>
          <w:position w:val="0"/>
          <w:sz w:val="24"/>
          <w:szCs w:val="24"/>
        </w:rPr>
        <w:t>Sertifikat kesehatan Tumbuhan untuk reekspor sebagaimana dimaksud dalam Pasal 304 huruf b diterbitkan untuk Media Pembawa OPTK yang berasal dari negara lain atas permintaan Pemilik untuk memenuhi persyaratan negara tujuan.</w:t>
      </w:r>
    </w:p>
    <w:p>
      <w:pPr>
        <w:pStyle w:val="Style2"/>
        <w:keepNext w:val="0"/>
        <w:keepLines w:val="0"/>
        <w:widowControl w:val="0"/>
        <w:numPr>
          <w:ilvl w:val="0"/>
          <w:numId w:val="1243"/>
        </w:numPr>
        <w:shd w:val="clear" w:color="auto" w:fill="auto"/>
        <w:tabs>
          <w:tab w:pos="2551" w:val="left"/>
        </w:tabs>
        <w:bidi w:val="0"/>
        <w:spacing w:before="0" w:after="0" w:line="259" w:lineRule="auto"/>
        <w:ind w:left="2020" w:right="0" w:firstLine="0"/>
        <w:jc w:val="both"/>
      </w:pPr>
      <w:bookmarkStart w:id="2015" w:name="bookmark2015"/>
      <w:bookmarkEnd w:id="2015"/>
      <w:r>
        <w:rPr>
          <w:color w:val="000000"/>
          <w:spacing w:val="0"/>
          <w:w w:val="100"/>
          <w:position w:val="0"/>
          <w:sz w:val="24"/>
          <w:szCs w:val="24"/>
          <w:shd w:val="clear" w:color="auto" w:fill="FFFFFF"/>
        </w:rPr>
        <w:t>Media Pembawa OPTK sebagaimana dimaksud pada ayat</w:t>
      </w:r>
    </w:p>
    <w:p>
      <w:pPr>
        <w:pStyle w:val="Style2"/>
        <w:keepNext w:val="0"/>
        <w:keepLines w:val="0"/>
        <w:widowControl w:val="0"/>
        <w:numPr>
          <w:ilvl w:val="0"/>
          <w:numId w:val="1245"/>
        </w:numPr>
        <w:shd w:val="clear" w:color="auto" w:fill="auto"/>
        <w:tabs>
          <w:tab w:pos="2953" w:val="left"/>
          <w:tab w:pos="3068" w:val="left"/>
        </w:tabs>
        <w:bidi w:val="0"/>
        <w:spacing w:before="0" w:after="0" w:line="259" w:lineRule="auto"/>
        <w:ind w:left="2540" w:right="0" w:firstLine="20"/>
        <w:jc w:val="both"/>
      </w:pPr>
      <w:bookmarkStart w:id="2016" w:name="bookmark2016"/>
      <w:bookmarkEnd w:id="2016"/>
      <w:r>
        <w:rPr>
          <w:color w:val="000000"/>
          <w:spacing w:val="0"/>
          <w:w w:val="100"/>
          <w:position w:val="0"/>
          <w:sz w:val="24"/>
          <w:szCs w:val="24"/>
        </w:rPr>
        <w:t>mengalami proses pengemasan ulang, pemuatan ulang, penyimpanan, pemisahan dan/atau penggabungan Media Pembawa OPTK dari negara lain di Indonesia.</w:t>
      </w:r>
    </w:p>
    <w:p>
      <w:pPr>
        <w:pStyle w:val="Style2"/>
        <w:keepNext w:val="0"/>
        <w:keepLines w:val="0"/>
        <w:widowControl w:val="0"/>
        <w:numPr>
          <w:ilvl w:val="0"/>
          <w:numId w:val="1243"/>
        </w:numPr>
        <w:shd w:val="clear" w:color="auto" w:fill="auto"/>
        <w:tabs>
          <w:tab w:pos="2551" w:val="left"/>
        </w:tabs>
        <w:bidi w:val="0"/>
        <w:spacing w:before="0" w:after="0" w:line="240" w:lineRule="auto"/>
        <w:ind w:left="2540" w:right="0" w:hanging="520"/>
        <w:jc w:val="both"/>
      </w:pPr>
      <w:bookmarkStart w:id="2017" w:name="bookmark2017"/>
      <w:bookmarkEnd w:id="2017"/>
      <w:r>
        <w:rPr>
          <w:color w:val="000000"/>
          <w:spacing w:val="0"/>
          <w:w w:val="100"/>
          <w:position w:val="0"/>
          <w:sz w:val="24"/>
          <w:szCs w:val="24"/>
        </w:rPr>
        <w:t>Sertifikat kesehatan Tumbuhan untuk reekspor sebagaimana dimaksud pada ayat (1) diterbitkan apabila Media Pembawa OPTK:</w:t>
      </w:r>
    </w:p>
    <w:p>
      <w:pPr>
        <w:pStyle w:val="Style2"/>
        <w:keepNext w:val="0"/>
        <w:keepLines w:val="0"/>
        <w:widowControl w:val="0"/>
        <w:numPr>
          <w:ilvl w:val="0"/>
          <w:numId w:val="1247"/>
        </w:numPr>
        <w:shd w:val="clear" w:color="auto" w:fill="auto"/>
        <w:tabs>
          <w:tab w:pos="3093" w:val="left"/>
        </w:tabs>
        <w:bidi w:val="0"/>
        <w:spacing w:before="0" w:after="0" w:line="240" w:lineRule="auto"/>
        <w:ind w:left="3100" w:right="0" w:hanging="540"/>
        <w:jc w:val="both"/>
      </w:pPr>
      <w:bookmarkStart w:id="2018" w:name="bookmark2018"/>
      <w:bookmarkEnd w:id="2018"/>
      <w:r>
        <w:rPr>
          <w:color w:val="000000"/>
          <w:spacing w:val="0"/>
          <w:w w:val="100"/>
          <w:position w:val="0"/>
          <w:sz w:val="24"/>
          <w:szCs w:val="24"/>
        </w:rPr>
        <w:t>disertai dengan sertifikat kesehatan Tumbuhan dari negara asal dalam bentuk asli;</w:t>
      </w:r>
    </w:p>
    <w:p>
      <w:pPr>
        <w:pStyle w:val="Style2"/>
        <w:keepNext w:val="0"/>
        <w:keepLines w:val="0"/>
        <w:widowControl w:val="0"/>
        <w:numPr>
          <w:ilvl w:val="0"/>
          <w:numId w:val="1247"/>
        </w:numPr>
        <w:shd w:val="clear" w:color="auto" w:fill="auto"/>
        <w:tabs>
          <w:tab w:pos="3093" w:val="left"/>
        </w:tabs>
        <w:bidi w:val="0"/>
        <w:spacing w:before="0" w:after="0" w:line="240" w:lineRule="auto"/>
        <w:ind w:left="3100" w:right="0" w:hanging="540"/>
        <w:jc w:val="both"/>
      </w:pPr>
      <w:bookmarkStart w:id="2019" w:name="bookmark2019"/>
      <w:bookmarkEnd w:id="2019"/>
      <w:r>
        <w:rPr>
          <w:color w:val="000000"/>
          <w:spacing w:val="0"/>
          <w:w w:val="100"/>
          <w:position w:val="0"/>
          <w:sz w:val="24"/>
          <w:szCs w:val="24"/>
        </w:rPr>
        <w:t>tidak diolah hingga mengubah bentuk asalnya di Indonesia; dan</w:t>
      </w:r>
    </w:p>
    <w:p>
      <w:pPr>
        <w:pStyle w:val="Style2"/>
        <w:keepNext w:val="0"/>
        <w:keepLines w:val="0"/>
        <w:widowControl w:val="0"/>
        <w:numPr>
          <w:ilvl w:val="0"/>
          <w:numId w:val="1247"/>
        </w:numPr>
        <w:shd w:val="clear" w:color="auto" w:fill="auto"/>
        <w:tabs>
          <w:tab w:pos="3093" w:val="left"/>
        </w:tabs>
        <w:bidi w:val="0"/>
        <w:spacing w:before="0" w:after="0" w:line="240" w:lineRule="auto"/>
        <w:ind w:left="2540" w:right="0" w:firstLine="0"/>
        <w:jc w:val="both"/>
      </w:pPr>
      <w:bookmarkStart w:id="2020" w:name="bookmark2020"/>
      <w:bookmarkEnd w:id="2020"/>
      <w:r>
        <w:rPr>
          <w:color w:val="000000"/>
          <w:spacing w:val="0"/>
          <w:w w:val="100"/>
          <w:position w:val="0"/>
          <w:sz w:val="24"/>
          <w:szCs w:val="24"/>
        </w:rPr>
        <w:t>bebas dari OPT negara tujuan.</w:t>
      </w:r>
    </w:p>
    <w:p>
      <w:pPr>
        <w:pStyle w:val="Style2"/>
        <w:keepNext w:val="0"/>
        <w:keepLines w:val="0"/>
        <w:widowControl w:val="0"/>
        <w:numPr>
          <w:ilvl w:val="0"/>
          <w:numId w:val="1243"/>
        </w:numPr>
        <w:shd w:val="clear" w:color="auto" w:fill="auto"/>
        <w:tabs>
          <w:tab w:pos="2551" w:val="left"/>
        </w:tabs>
        <w:bidi w:val="0"/>
        <w:spacing w:before="0" w:after="0" w:line="240" w:lineRule="auto"/>
        <w:ind w:left="2540" w:right="0" w:hanging="520"/>
        <w:jc w:val="both"/>
      </w:pPr>
      <w:bookmarkStart w:id="2021" w:name="bookmark2021"/>
      <w:bookmarkEnd w:id="2021"/>
      <w:r>
        <w:rPr>
          <w:color w:val="000000"/>
          <w:spacing w:val="0"/>
          <w:w w:val="100"/>
          <w:position w:val="0"/>
          <w:sz w:val="24"/>
          <w:szCs w:val="24"/>
        </w:rPr>
        <w:t>Dalam hal Media Pembawa OPTK yang telah diolah hingga mengubah bentuk aslinya di Indonesia, dapat diterbitkan sertifikat kesehatan Tumbuhan reekspor:</w:t>
      </w:r>
    </w:p>
    <w:p>
      <w:pPr>
        <w:pStyle w:val="Style2"/>
        <w:keepNext w:val="0"/>
        <w:keepLines w:val="0"/>
        <w:widowControl w:val="0"/>
        <w:numPr>
          <w:ilvl w:val="0"/>
          <w:numId w:val="1249"/>
        </w:numPr>
        <w:shd w:val="clear" w:color="auto" w:fill="auto"/>
        <w:tabs>
          <w:tab w:pos="3093" w:val="left"/>
        </w:tabs>
        <w:bidi w:val="0"/>
        <w:spacing w:before="0" w:after="0" w:line="240" w:lineRule="auto"/>
        <w:ind w:left="2540" w:right="0" w:firstLine="0"/>
        <w:jc w:val="both"/>
      </w:pPr>
      <w:bookmarkStart w:id="2022" w:name="bookmark2022"/>
      <w:bookmarkEnd w:id="2022"/>
      <w:r>
        <w:rPr>
          <w:color w:val="000000"/>
          <w:spacing w:val="0"/>
          <w:w w:val="100"/>
          <w:position w:val="0"/>
          <w:sz w:val="24"/>
          <w:szCs w:val="24"/>
          <w:shd w:val="clear" w:color="auto" w:fill="FFFFFF"/>
        </w:rPr>
        <w:t>memenuhi ketentuan sebagaimana dimaksud pada</w:t>
      </w:r>
    </w:p>
    <w:p>
      <w:pPr>
        <w:pStyle w:val="Style2"/>
        <w:keepNext w:val="0"/>
        <w:keepLines w:val="0"/>
        <w:widowControl w:val="0"/>
        <w:numPr>
          <w:ilvl w:val="0"/>
          <w:numId w:val="1229"/>
        </w:numPr>
        <w:shd w:val="clear" w:color="auto" w:fill="auto"/>
        <w:tabs>
          <w:tab w:pos="404" w:val="left"/>
          <w:tab w:pos="566" w:val="left"/>
        </w:tabs>
        <w:bidi w:val="0"/>
        <w:spacing w:before="0" w:after="0" w:line="240" w:lineRule="auto"/>
        <w:ind w:left="0" w:right="0" w:firstLine="0"/>
        <w:jc w:val="center"/>
      </w:pPr>
      <w:bookmarkStart w:id="2023" w:name="bookmark2023"/>
      <w:bookmarkEnd w:id="2023"/>
      <w:r>
        <w:rPr>
          <w:color w:val="000000"/>
          <w:spacing w:val="0"/>
          <w:w w:val="100"/>
          <w:position w:val="0"/>
          <w:sz w:val="24"/>
          <w:szCs w:val="24"/>
        </w:rPr>
        <w:t>huruf a dan huruf c; dan</w:t>
      </w:r>
    </w:p>
    <w:p>
      <w:pPr>
        <w:pStyle w:val="Style2"/>
        <w:keepNext w:val="0"/>
        <w:keepLines w:val="0"/>
        <w:widowControl w:val="0"/>
        <w:numPr>
          <w:ilvl w:val="0"/>
          <w:numId w:val="1249"/>
        </w:numPr>
        <w:shd w:val="clear" w:color="auto" w:fill="auto"/>
        <w:tabs>
          <w:tab w:pos="3093" w:val="left"/>
        </w:tabs>
        <w:bidi w:val="0"/>
        <w:spacing w:before="0" w:after="220" w:line="240" w:lineRule="auto"/>
        <w:ind w:left="2540" w:right="0" w:firstLine="0"/>
        <w:jc w:val="left"/>
      </w:pPr>
      <w:bookmarkStart w:id="2024" w:name="bookmark2024"/>
      <w:bookmarkEnd w:id="2024"/>
      <w:r>
        <w:rPr>
          <w:color w:val="000000"/>
          <w:spacing w:val="0"/>
          <w:w w:val="100"/>
          <w:position w:val="0"/>
          <w:sz w:val="24"/>
          <w:szCs w:val="24"/>
        </w:rPr>
        <w:t>negara tujuan mempersyaratkan.</w:t>
      </w:r>
    </w:p>
    <w:p>
      <w:pPr>
        <w:pStyle w:val="Style2"/>
        <w:keepNext w:val="0"/>
        <w:keepLines w:val="0"/>
        <w:widowControl w:val="0"/>
        <w:numPr>
          <w:ilvl w:val="0"/>
          <w:numId w:val="1243"/>
        </w:numPr>
        <w:shd w:val="clear" w:color="auto" w:fill="auto"/>
        <w:tabs>
          <w:tab w:pos="2554" w:val="left"/>
        </w:tabs>
        <w:bidi w:val="0"/>
        <w:spacing w:before="0" w:after="0" w:line="240" w:lineRule="auto"/>
        <w:ind w:left="2540" w:right="0" w:hanging="520"/>
        <w:jc w:val="both"/>
      </w:pPr>
      <w:bookmarkStart w:id="2025" w:name="bookmark2025"/>
      <w:bookmarkEnd w:id="2025"/>
      <w:r>
        <w:rPr>
          <w:color w:val="000000"/>
          <w:spacing w:val="0"/>
          <w:w w:val="100"/>
          <w:position w:val="0"/>
          <w:sz w:val="24"/>
          <w:szCs w:val="24"/>
        </w:rPr>
        <w:t>Sertifikat kesehatan Tumbuhan untuk reekspor sebagaimana dimaksud pada ayat (3) dan ayat (4) diterbitkan setelah dilakukan tindakan Karantina Tumbuhan untuk pemenuhan persyaratan negara tujuan.</w:t>
      </w:r>
    </w:p>
    <w:p>
      <w:pPr>
        <w:pStyle w:val="Style2"/>
        <w:keepNext w:val="0"/>
        <w:keepLines w:val="0"/>
        <w:widowControl w:val="0"/>
        <w:numPr>
          <w:ilvl w:val="0"/>
          <w:numId w:val="1243"/>
        </w:numPr>
        <w:shd w:val="clear" w:color="auto" w:fill="auto"/>
        <w:tabs>
          <w:tab w:pos="2554" w:val="left"/>
        </w:tabs>
        <w:bidi w:val="0"/>
        <w:spacing w:before="0" w:after="280" w:line="240" w:lineRule="auto"/>
        <w:ind w:left="2540" w:right="0" w:hanging="520"/>
        <w:jc w:val="both"/>
      </w:pPr>
      <w:bookmarkStart w:id="2026" w:name="bookmark2026"/>
      <w:bookmarkEnd w:id="2026"/>
      <w:r>
        <w:rPr>
          <w:color w:val="000000"/>
          <w:spacing w:val="0"/>
          <w:w w:val="100"/>
          <w:position w:val="0"/>
          <w:sz w:val="24"/>
          <w:szCs w:val="24"/>
        </w:rPr>
        <w:t>Dalam hal sertifikat kesehatan Tumbuhan untuk reekspor sebagaimana dimaksud pada ayat (5) diterbitkan, salinan sertifikat kesehatan Tumbuhan dari negara asal yang dilegalisasi oleh Pejabat Karantina Tumbuhan disertakan pada Media Pembawa OPTK yang dikirim.</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307</w:t>
      </w:r>
    </w:p>
    <w:p>
      <w:pPr>
        <w:pStyle w:val="Style2"/>
        <w:keepNext w:val="0"/>
        <w:keepLines w:val="0"/>
        <w:widowControl w:val="0"/>
        <w:numPr>
          <w:ilvl w:val="0"/>
          <w:numId w:val="1251"/>
        </w:numPr>
        <w:shd w:val="clear" w:color="auto" w:fill="auto"/>
        <w:tabs>
          <w:tab w:pos="2554" w:val="left"/>
        </w:tabs>
        <w:bidi w:val="0"/>
        <w:spacing w:before="0" w:after="0" w:line="240" w:lineRule="auto"/>
        <w:ind w:left="2540" w:right="0" w:hanging="520"/>
        <w:jc w:val="both"/>
      </w:pPr>
      <w:bookmarkStart w:id="2027" w:name="bookmark2027"/>
      <w:bookmarkEnd w:id="2027"/>
      <w:r>
        <w:rPr>
          <w:color w:val="000000"/>
          <w:spacing w:val="0"/>
          <w:w w:val="100"/>
          <w:position w:val="0"/>
          <w:sz w:val="24"/>
          <w:szCs w:val="24"/>
        </w:rPr>
        <w:t>Sertifikat kesehatan Tumbuhan sebagaimana dimaksud dalam Pasal 304 diterbitkan dalam bentuk:</w:t>
      </w:r>
    </w:p>
    <w:p>
      <w:pPr>
        <w:pStyle w:val="Style2"/>
        <w:keepNext w:val="0"/>
        <w:keepLines w:val="0"/>
        <w:widowControl w:val="0"/>
        <w:numPr>
          <w:ilvl w:val="0"/>
          <w:numId w:val="1253"/>
        </w:numPr>
        <w:shd w:val="clear" w:color="auto" w:fill="auto"/>
        <w:tabs>
          <w:tab w:pos="3099" w:val="left"/>
        </w:tabs>
        <w:bidi w:val="0"/>
        <w:spacing w:before="0" w:after="0" w:line="240" w:lineRule="auto"/>
        <w:ind w:left="2540" w:right="0" w:firstLine="0"/>
        <w:jc w:val="left"/>
      </w:pPr>
      <w:bookmarkStart w:id="2028" w:name="bookmark2028"/>
      <w:bookmarkEnd w:id="2028"/>
      <w:r>
        <w:rPr>
          <w:color w:val="000000"/>
          <w:spacing w:val="0"/>
          <w:w w:val="100"/>
          <w:position w:val="0"/>
          <w:sz w:val="24"/>
          <w:szCs w:val="24"/>
        </w:rPr>
        <w:t>cetak; atau</w:t>
      </w:r>
    </w:p>
    <w:p>
      <w:pPr>
        <w:pStyle w:val="Style2"/>
        <w:keepNext w:val="0"/>
        <w:keepLines w:val="0"/>
        <w:widowControl w:val="0"/>
        <w:numPr>
          <w:ilvl w:val="0"/>
          <w:numId w:val="1253"/>
        </w:numPr>
        <w:shd w:val="clear" w:color="auto" w:fill="auto"/>
        <w:tabs>
          <w:tab w:pos="3099" w:val="left"/>
        </w:tabs>
        <w:bidi w:val="0"/>
        <w:spacing w:before="0" w:after="0" w:line="240" w:lineRule="auto"/>
        <w:ind w:left="2540" w:right="0" w:firstLine="0"/>
        <w:jc w:val="left"/>
      </w:pPr>
      <w:bookmarkStart w:id="2029" w:name="bookmark2029"/>
      <w:bookmarkEnd w:id="2029"/>
      <w:r>
        <w:rPr>
          <w:color w:val="000000"/>
          <w:spacing w:val="0"/>
          <w:w w:val="100"/>
          <w:position w:val="0"/>
          <w:sz w:val="24"/>
          <w:szCs w:val="24"/>
        </w:rPr>
        <w:t>elektronik.</w:t>
      </w:r>
    </w:p>
    <w:p>
      <w:pPr>
        <w:pStyle w:val="Style2"/>
        <w:keepNext w:val="0"/>
        <w:keepLines w:val="0"/>
        <w:widowControl w:val="0"/>
        <w:numPr>
          <w:ilvl w:val="0"/>
          <w:numId w:val="1251"/>
        </w:numPr>
        <w:shd w:val="clear" w:color="auto" w:fill="auto"/>
        <w:tabs>
          <w:tab w:pos="2554" w:val="left"/>
        </w:tabs>
        <w:bidi w:val="0"/>
        <w:spacing w:before="0" w:after="0" w:line="240" w:lineRule="auto"/>
        <w:ind w:left="2540" w:right="0" w:hanging="520"/>
        <w:jc w:val="both"/>
      </w:pPr>
      <w:bookmarkStart w:id="2030" w:name="bookmark2030"/>
      <w:bookmarkEnd w:id="2030"/>
      <w:r>
        <w:rPr>
          <w:color w:val="000000"/>
          <w:spacing w:val="0"/>
          <w:w w:val="100"/>
          <w:position w:val="0"/>
          <w:sz w:val="24"/>
          <w:szCs w:val="24"/>
        </w:rPr>
        <w:t>Sertifikat Kesehatan Tumbuhan secara elektronik sebagaimana dimaksud pada ayat (1) huruf b diberlakukan setelah ada kesepakatan kerja sama antara Badan Karantina Indonesia dan NPPO negara tujuan.</w:t>
      </w:r>
    </w:p>
    <w:p>
      <w:pPr>
        <w:pStyle w:val="Style2"/>
        <w:keepNext w:val="0"/>
        <w:keepLines w:val="0"/>
        <w:widowControl w:val="0"/>
        <w:numPr>
          <w:ilvl w:val="0"/>
          <w:numId w:val="1251"/>
        </w:numPr>
        <w:shd w:val="clear" w:color="auto" w:fill="auto"/>
        <w:tabs>
          <w:tab w:pos="2554" w:val="left"/>
        </w:tabs>
        <w:bidi w:val="0"/>
        <w:spacing w:before="0" w:after="460" w:line="240" w:lineRule="auto"/>
        <w:ind w:left="2540" w:right="0" w:hanging="520"/>
        <w:jc w:val="both"/>
      </w:pPr>
      <w:bookmarkStart w:id="2031" w:name="bookmark2031"/>
      <w:bookmarkEnd w:id="2031"/>
      <w:r>
        <w:rPr>
          <w:color w:val="000000"/>
          <w:spacing w:val="0"/>
          <w:w w:val="100"/>
          <w:position w:val="0"/>
          <w:sz w:val="24"/>
          <w:szCs w:val="24"/>
        </w:rPr>
        <w:t>Kesepakatan kerja sama sebagaimana dimaksud pada ayat (2) dilaksanakan sesuai dengan ketentuan peraturan perundang-undangan.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308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Dokumen lain yang dipersyaratkan sebagaimana dimaksud dalam Pasal 302 ayat (2) merupakan dokumen yang terkait dengan:</w:t>
      </w:r>
    </w:p>
    <w:p>
      <w:pPr>
        <w:pStyle w:val="Style2"/>
        <w:keepNext w:val="0"/>
        <w:keepLines w:val="0"/>
        <w:widowControl w:val="0"/>
        <w:numPr>
          <w:ilvl w:val="0"/>
          <w:numId w:val="1255"/>
        </w:numPr>
        <w:shd w:val="clear" w:color="auto" w:fill="auto"/>
        <w:tabs>
          <w:tab w:pos="2554" w:val="left"/>
        </w:tabs>
        <w:bidi w:val="0"/>
        <w:spacing w:before="0" w:after="0" w:line="240" w:lineRule="auto"/>
        <w:ind w:left="2020" w:right="0" w:firstLine="0"/>
        <w:jc w:val="both"/>
      </w:pPr>
      <w:bookmarkStart w:id="2032" w:name="bookmark2032"/>
      <w:bookmarkEnd w:id="2032"/>
      <w:r>
        <w:rPr>
          <w:color w:val="000000"/>
          <w:spacing w:val="0"/>
          <w:w w:val="100"/>
          <w:position w:val="0"/>
          <w:sz w:val="24"/>
          <w:szCs w:val="24"/>
        </w:rPr>
        <w:t>tindakan Karantina Tumbuhan; dan</w:t>
      </w:r>
    </w:p>
    <w:p>
      <w:pPr>
        <w:pStyle w:val="Style2"/>
        <w:keepNext w:val="0"/>
        <w:keepLines w:val="0"/>
        <w:widowControl w:val="0"/>
        <w:numPr>
          <w:ilvl w:val="0"/>
          <w:numId w:val="1255"/>
        </w:numPr>
        <w:shd w:val="clear" w:color="auto" w:fill="auto"/>
        <w:tabs>
          <w:tab w:pos="2554" w:val="left"/>
        </w:tabs>
        <w:bidi w:val="0"/>
        <w:spacing w:before="0" w:after="280" w:line="240" w:lineRule="auto"/>
        <w:ind w:left="2020" w:right="0" w:firstLine="0"/>
        <w:jc w:val="both"/>
      </w:pPr>
      <w:bookmarkStart w:id="2033" w:name="bookmark2033"/>
      <w:bookmarkEnd w:id="2033"/>
      <w:r>
        <w:rPr>
          <w:color w:val="000000"/>
          <w:spacing w:val="0"/>
          <w:w w:val="100"/>
          <w:position w:val="0"/>
          <w:sz w:val="24"/>
          <w:szCs w:val="24"/>
        </w:rPr>
        <w:t>Pengawasan.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309</w:t>
      </w:r>
    </w:p>
    <w:p>
      <w:pPr>
        <w:pStyle w:val="Style2"/>
        <w:keepNext w:val="0"/>
        <w:keepLines w:val="0"/>
        <w:widowControl w:val="0"/>
        <w:numPr>
          <w:ilvl w:val="0"/>
          <w:numId w:val="1257"/>
        </w:numPr>
        <w:shd w:val="clear" w:color="auto" w:fill="auto"/>
        <w:tabs>
          <w:tab w:pos="2554" w:val="left"/>
        </w:tabs>
        <w:bidi w:val="0"/>
        <w:spacing w:before="0" w:after="0" w:line="240" w:lineRule="auto"/>
        <w:ind w:left="2540" w:right="0" w:hanging="520"/>
        <w:jc w:val="both"/>
      </w:pPr>
      <w:bookmarkStart w:id="2034" w:name="bookmark2034"/>
      <w:bookmarkEnd w:id="2034"/>
      <w:r>
        <w:rPr>
          <w:color w:val="000000"/>
          <w:spacing w:val="0"/>
          <w:w w:val="100"/>
          <w:position w:val="0"/>
          <w:sz w:val="24"/>
          <w:szCs w:val="24"/>
        </w:rPr>
        <w:t>Dokumen lain terkait dengan tindakan Karantina Tumbuhan sebagaimana dimaksud dalam Pasal 308 huruf a merupakan pemenuhan persyaratan negara tujuan.</w:t>
      </w:r>
    </w:p>
    <w:p>
      <w:pPr>
        <w:pStyle w:val="Style2"/>
        <w:keepNext w:val="0"/>
        <w:keepLines w:val="0"/>
        <w:widowControl w:val="0"/>
        <w:numPr>
          <w:ilvl w:val="0"/>
          <w:numId w:val="1257"/>
        </w:numPr>
        <w:shd w:val="clear" w:color="auto" w:fill="auto"/>
        <w:tabs>
          <w:tab w:pos="2554" w:val="left"/>
        </w:tabs>
        <w:bidi w:val="0"/>
        <w:spacing w:before="0" w:after="0" w:line="240" w:lineRule="auto"/>
        <w:ind w:left="2540" w:right="0" w:hanging="520"/>
        <w:jc w:val="both"/>
      </w:pPr>
      <w:bookmarkStart w:id="2035" w:name="bookmark2035"/>
      <w:bookmarkEnd w:id="2035"/>
      <w:r>
        <w:rPr>
          <w:color w:val="000000"/>
          <w:spacing w:val="0"/>
          <w:w w:val="100"/>
          <w:position w:val="0"/>
          <w:sz w:val="24"/>
          <w:szCs w:val="24"/>
        </w:rPr>
        <w:t>Dokumen lain sebagaimana dimaksud pada ayat (1) berupa:</w:t>
      </w:r>
    </w:p>
    <w:p>
      <w:pPr>
        <w:pStyle w:val="Style2"/>
        <w:keepNext w:val="0"/>
        <w:keepLines w:val="0"/>
        <w:widowControl w:val="0"/>
        <w:numPr>
          <w:ilvl w:val="0"/>
          <w:numId w:val="1259"/>
        </w:numPr>
        <w:shd w:val="clear" w:color="auto" w:fill="auto"/>
        <w:tabs>
          <w:tab w:pos="3099" w:val="left"/>
        </w:tabs>
        <w:bidi w:val="0"/>
        <w:spacing w:before="0" w:after="0" w:line="240" w:lineRule="auto"/>
        <w:ind w:left="3100" w:right="0" w:hanging="540"/>
        <w:jc w:val="both"/>
      </w:pPr>
      <w:bookmarkStart w:id="2036" w:name="bookmark2036"/>
      <w:bookmarkEnd w:id="2036"/>
      <w:r>
        <w:rPr>
          <w:color w:val="000000"/>
          <w:spacing w:val="0"/>
          <w:w w:val="100"/>
          <w:position w:val="0"/>
          <w:sz w:val="24"/>
          <w:szCs w:val="24"/>
        </w:rPr>
        <w:t>keterangan tertulis yang dituangkan dalam sertifikat kesehatan Tumbuhan; dan/atau</w:t>
      </w:r>
    </w:p>
    <w:p>
      <w:pPr>
        <w:pStyle w:val="Style2"/>
        <w:keepNext w:val="0"/>
        <w:keepLines w:val="0"/>
        <w:widowControl w:val="0"/>
        <w:numPr>
          <w:ilvl w:val="0"/>
          <w:numId w:val="1259"/>
        </w:numPr>
        <w:shd w:val="clear" w:color="auto" w:fill="auto"/>
        <w:tabs>
          <w:tab w:pos="3099" w:val="left"/>
        </w:tabs>
        <w:bidi w:val="0"/>
        <w:spacing w:before="0" w:after="0" w:line="240" w:lineRule="auto"/>
        <w:ind w:left="2540" w:right="0" w:firstLine="0"/>
        <w:jc w:val="left"/>
      </w:pPr>
      <w:bookmarkStart w:id="2037" w:name="bookmark2037"/>
      <w:bookmarkEnd w:id="2037"/>
      <w:r>
        <w:rPr>
          <w:color w:val="000000"/>
          <w:spacing w:val="0"/>
          <w:w w:val="100"/>
          <w:position w:val="0"/>
          <w:sz w:val="24"/>
          <w:szCs w:val="24"/>
        </w:rPr>
        <w:t>dokumen lain tersendiri.</w:t>
      </w:r>
    </w:p>
    <w:p>
      <w:pPr>
        <w:pStyle w:val="Style2"/>
        <w:keepNext w:val="0"/>
        <w:keepLines w:val="0"/>
        <w:widowControl w:val="0"/>
        <w:numPr>
          <w:ilvl w:val="0"/>
          <w:numId w:val="1257"/>
        </w:numPr>
        <w:shd w:val="clear" w:color="auto" w:fill="auto"/>
        <w:tabs>
          <w:tab w:pos="2554" w:val="left"/>
        </w:tabs>
        <w:bidi w:val="0"/>
        <w:spacing w:before="0" w:after="0" w:line="240" w:lineRule="auto"/>
        <w:ind w:left="2540" w:right="0" w:hanging="520"/>
        <w:jc w:val="both"/>
      </w:pPr>
      <w:bookmarkStart w:id="2038" w:name="bookmark2038"/>
      <w:bookmarkEnd w:id="2038"/>
      <w:r>
        <w:rPr>
          <w:color w:val="000000"/>
          <w:spacing w:val="0"/>
          <w:w w:val="100"/>
          <w:position w:val="0"/>
          <w:sz w:val="24"/>
          <w:szCs w:val="24"/>
        </w:rPr>
        <w:t>Keterangan tertulis sebagaimana dimaksud pada ayat (2) huruf a berupa:</w:t>
      </w:r>
    </w:p>
    <w:p>
      <w:pPr>
        <w:pStyle w:val="Style2"/>
        <w:keepNext w:val="0"/>
        <w:keepLines w:val="0"/>
        <w:widowControl w:val="0"/>
        <w:numPr>
          <w:ilvl w:val="0"/>
          <w:numId w:val="1261"/>
        </w:numPr>
        <w:shd w:val="clear" w:color="auto" w:fill="auto"/>
        <w:tabs>
          <w:tab w:pos="3099" w:val="left"/>
        </w:tabs>
        <w:bidi w:val="0"/>
        <w:spacing w:before="0" w:after="0" w:line="240" w:lineRule="auto"/>
        <w:ind w:left="2540" w:right="0" w:firstLine="0"/>
        <w:jc w:val="left"/>
      </w:pPr>
      <w:bookmarkStart w:id="2039" w:name="bookmark2039"/>
      <w:bookmarkEnd w:id="2039"/>
      <w:r>
        <w:rPr>
          <w:color w:val="000000"/>
          <w:spacing w:val="0"/>
          <w:w w:val="100"/>
          <w:position w:val="0"/>
          <w:sz w:val="24"/>
          <w:szCs w:val="24"/>
        </w:rPr>
        <w:t>informasi perlakuan Media Pembawa OPTK;</w:t>
      </w:r>
    </w:p>
    <w:p>
      <w:pPr>
        <w:pStyle w:val="Style2"/>
        <w:keepNext w:val="0"/>
        <w:keepLines w:val="0"/>
        <w:widowControl w:val="0"/>
        <w:numPr>
          <w:ilvl w:val="0"/>
          <w:numId w:val="1261"/>
        </w:numPr>
        <w:shd w:val="clear" w:color="auto" w:fill="auto"/>
        <w:tabs>
          <w:tab w:pos="3099" w:val="left"/>
        </w:tabs>
        <w:bidi w:val="0"/>
        <w:spacing w:before="0" w:after="0" w:line="240" w:lineRule="auto"/>
        <w:ind w:left="3100" w:right="0" w:hanging="540"/>
        <w:jc w:val="both"/>
      </w:pPr>
      <w:bookmarkStart w:id="2040" w:name="bookmark2040"/>
      <w:bookmarkEnd w:id="2040"/>
      <w:r>
        <w:rPr>
          <w:color w:val="000000"/>
          <w:spacing w:val="0"/>
          <w:w w:val="100"/>
          <w:position w:val="0"/>
          <w:sz w:val="24"/>
          <w:szCs w:val="24"/>
        </w:rPr>
        <w:t>pernyataan Media Pembawa OPTK bebas dari OPT negara tujuan;</w:t>
      </w:r>
    </w:p>
    <w:p>
      <w:pPr>
        <w:pStyle w:val="Style2"/>
        <w:keepNext w:val="0"/>
        <w:keepLines w:val="0"/>
        <w:widowControl w:val="0"/>
        <w:numPr>
          <w:ilvl w:val="0"/>
          <w:numId w:val="1261"/>
        </w:numPr>
        <w:shd w:val="clear" w:color="auto" w:fill="auto"/>
        <w:tabs>
          <w:tab w:pos="3099" w:val="left"/>
        </w:tabs>
        <w:bidi w:val="0"/>
        <w:spacing w:before="0" w:after="0" w:line="240" w:lineRule="auto"/>
        <w:ind w:left="3100" w:right="0" w:hanging="540"/>
        <w:jc w:val="both"/>
      </w:pPr>
      <w:bookmarkStart w:id="2041" w:name="bookmark2041"/>
      <w:bookmarkEnd w:id="2041"/>
      <w:r>
        <w:rPr>
          <w:color w:val="000000"/>
          <w:spacing w:val="0"/>
          <w:w w:val="100"/>
          <w:position w:val="0"/>
          <w:sz w:val="24"/>
          <w:szCs w:val="24"/>
        </w:rPr>
        <w:t>pernyataan Media Pembawa OPTK berasal dari tempat produksi bebas OPT negara tujuan;</w:t>
      </w:r>
    </w:p>
    <w:p>
      <w:pPr>
        <w:pStyle w:val="Style2"/>
        <w:keepNext w:val="0"/>
        <w:keepLines w:val="0"/>
        <w:widowControl w:val="0"/>
        <w:numPr>
          <w:ilvl w:val="0"/>
          <w:numId w:val="1261"/>
        </w:numPr>
        <w:shd w:val="clear" w:color="auto" w:fill="auto"/>
        <w:tabs>
          <w:tab w:pos="3099" w:val="left"/>
        </w:tabs>
        <w:bidi w:val="0"/>
        <w:spacing w:before="0" w:after="0" w:line="240" w:lineRule="auto"/>
        <w:ind w:left="3100" w:right="0" w:hanging="540"/>
        <w:jc w:val="both"/>
      </w:pPr>
      <w:bookmarkStart w:id="2042" w:name="bookmark2042"/>
      <w:bookmarkEnd w:id="2042"/>
      <w:r>
        <w:rPr>
          <w:color w:val="000000"/>
          <w:spacing w:val="0"/>
          <w:w w:val="100"/>
          <w:position w:val="0"/>
          <w:sz w:val="24"/>
          <w:szCs w:val="24"/>
        </w:rPr>
        <w:t>pernyataan Media Pembawa OPTK berasal dari kebun registrasi; dan/atau</w:t>
      </w:r>
    </w:p>
    <w:p>
      <w:pPr>
        <w:pStyle w:val="Style2"/>
        <w:keepNext w:val="0"/>
        <w:keepLines w:val="0"/>
        <w:widowControl w:val="0"/>
        <w:numPr>
          <w:ilvl w:val="0"/>
          <w:numId w:val="1261"/>
        </w:numPr>
        <w:shd w:val="clear" w:color="auto" w:fill="auto"/>
        <w:tabs>
          <w:tab w:pos="3099" w:val="left"/>
        </w:tabs>
        <w:bidi w:val="0"/>
        <w:spacing w:before="0" w:after="360" w:line="240" w:lineRule="auto"/>
        <w:ind w:left="3100" w:right="0" w:hanging="540"/>
        <w:jc w:val="both"/>
      </w:pPr>
      <w:bookmarkStart w:id="2043" w:name="bookmark2043"/>
      <w:bookmarkEnd w:id="2043"/>
      <w:r>
        <w:rPr>
          <w:color w:val="000000"/>
          <w:spacing w:val="0"/>
          <w:w w:val="100"/>
          <w:position w:val="0"/>
          <w:sz w:val="24"/>
          <w:szCs w:val="24"/>
        </w:rPr>
        <w:t>pernyataan Media Pembawa OPTK diproduksi di fasilitas ekspor registrasi.</w:t>
      </w:r>
    </w:p>
    <w:p>
      <w:pPr>
        <w:pStyle w:val="Style2"/>
        <w:keepNext w:val="0"/>
        <w:keepLines w:val="0"/>
        <w:widowControl w:val="0"/>
        <w:numPr>
          <w:ilvl w:val="0"/>
          <w:numId w:val="1257"/>
        </w:numPr>
        <w:shd w:val="clear" w:color="auto" w:fill="auto"/>
        <w:tabs>
          <w:tab w:pos="2564" w:val="left"/>
        </w:tabs>
        <w:bidi w:val="0"/>
        <w:spacing w:before="0" w:after="0" w:line="240" w:lineRule="auto"/>
        <w:ind w:left="2020" w:right="0" w:firstLine="0"/>
        <w:jc w:val="both"/>
      </w:pPr>
      <w:bookmarkStart w:id="2044" w:name="bookmark2044"/>
      <w:bookmarkEnd w:id="2044"/>
      <w:r>
        <w:rPr>
          <w:color w:val="000000"/>
          <w:spacing w:val="0"/>
          <w:w w:val="100"/>
          <w:position w:val="0"/>
          <w:sz w:val="24"/>
          <w:szCs w:val="24"/>
          <w:shd w:val="clear" w:color="auto" w:fill="FFFFFF"/>
        </w:rPr>
        <w:t>Dokumen lain tersendiri sebagaimana dimaksud pada ayat</w:t>
      </w:r>
    </w:p>
    <w:p>
      <w:pPr>
        <w:pStyle w:val="Style2"/>
        <w:keepNext w:val="0"/>
        <w:keepLines w:val="0"/>
        <w:widowControl w:val="0"/>
        <w:numPr>
          <w:ilvl w:val="0"/>
          <w:numId w:val="1245"/>
        </w:numPr>
        <w:shd w:val="clear" w:color="auto" w:fill="auto"/>
        <w:tabs>
          <w:tab w:pos="3073" w:val="left"/>
          <w:tab w:pos="3096" w:val="left"/>
        </w:tabs>
        <w:bidi w:val="0"/>
        <w:spacing w:before="0" w:after="0" w:line="240" w:lineRule="auto"/>
        <w:ind w:left="2540" w:right="0" w:firstLine="0"/>
        <w:jc w:val="both"/>
      </w:pPr>
      <w:bookmarkStart w:id="2045" w:name="bookmark2045"/>
      <w:bookmarkEnd w:id="2045"/>
      <w:r>
        <w:rPr>
          <w:color w:val="000000"/>
          <w:spacing w:val="0"/>
          <w:w w:val="100"/>
          <w:position w:val="0"/>
          <w:sz w:val="24"/>
          <w:szCs w:val="24"/>
        </w:rPr>
        <w:t>huruf b berupa:</w:t>
      </w:r>
    </w:p>
    <w:p>
      <w:pPr>
        <w:pStyle w:val="Style2"/>
        <w:keepNext w:val="0"/>
        <w:keepLines w:val="0"/>
        <w:widowControl w:val="0"/>
        <w:numPr>
          <w:ilvl w:val="0"/>
          <w:numId w:val="1263"/>
        </w:numPr>
        <w:shd w:val="clear" w:color="auto" w:fill="auto"/>
        <w:tabs>
          <w:tab w:pos="3096" w:val="left"/>
          <w:tab w:pos="7972" w:val="left"/>
        </w:tabs>
        <w:bidi w:val="0"/>
        <w:spacing w:before="0" w:after="0" w:line="240" w:lineRule="auto"/>
        <w:ind w:left="2540" w:right="0" w:firstLine="0"/>
        <w:jc w:val="both"/>
      </w:pPr>
      <w:bookmarkStart w:id="2046" w:name="bookmark2046"/>
      <w:bookmarkEnd w:id="2046"/>
      <w:r>
        <w:rPr>
          <w:color w:val="000000"/>
          <w:spacing w:val="0"/>
          <w:w w:val="100"/>
          <w:position w:val="0"/>
          <w:sz w:val="24"/>
          <w:szCs w:val="24"/>
        </w:rPr>
        <w:t xml:space="preserve">surat izin pemasukan </w:t>
      </w:r>
      <w:r>
        <w:rPr>
          <w:i/>
          <w:iCs/>
          <w:color w:val="000000"/>
          <w:spacing w:val="0"/>
          <w:w w:val="100"/>
          <w:position w:val="0"/>
          <w:sz w:val="24"/>
          <w:szCs w:val="24"/>
        </w:rPr>
        <w:t>(import permit)</w:t>
      </w:r>
      <w:r>
        <w:rPr>
          <w:color w:val="000000"/>
          <w:spacing w:val="0"/>
          <w:w w:val="100"/>
          <w:position w:val="0"/>
          <w:sz w:val="24"/>
          <w:szCs w:val="24"/>
        </w:rPr>
        <w:tab/>
        <w:t>dari negara</w:t>
      </w:r>
    </w:p>
    <w:p>
      <w:pPr>
        <w:pStyle w:val="Style2"/>
        <w:keepNext w:val="0"/>
        <w:keepLines w:val="0"/>
        <w:widowControl w:val="0"/>
        <w:shd w:val="clear" w:color="auto" w:fill="auto"/>
        <w:bidi w:val="0"/>
        <w:spacing w:before="0" w:after="0" w:line="240" w:lineRule="auto"/>
        <w:ind w:left="3100" w:right="0" w:firstLine="0"/>
        <w:jc w:val="left"/>
      </w:pPr>
      <w:r>
        <w:rPr>
          <w:color w:val="000000"/>
          <w:spacing w:val="0"/>
          <w:w w:val="100"/>
          <w:position w:val="0"/>
          <w:sz w:val="24"/>
          <w:szCs w:val="24"/>
        </w:rPr>
        <w:t>tujuan;</w:t>
      </w:r>
    </w:p>
    <w:p>
      <w:pPr>
        <w:pStyle w:val="Style2"/>
        <w:keepNext w:val="0"/>
        <w:keepLines w:val="0"/>
        <w:widowControl w:val="0"/>
        <w:numPr>
          <w:ilvl w:val="0"/>
          <w:numId w:val="1263"/>
        </w:numPr>
        <w:shd w:val="clear" w:color="auto" w:fill="auto"/>
        <w:tabs>
          <w:tab w:pos="3096" w:val="left"/>
        </w:tabs>
        <w:bidi w:val="0"/>
        <w:spacing w:before="0" w:after="0" w:line="240" w:lineRule="auto"/>
        <w:ind w:left="2540" w:right="0" w:firstLine="0"/>
        <w:jc w:val="left"/>
      </w:pPr>
      <w:bookmarkStart w:id="2047" w:name="bookmark2047"/>
      <w:bookmarkEnd w:id="2047"/>
      <w:r>
        <w:rPr>
          <w:color w:val="000000"/>
          <w:spacing w:val="0"/>
          <w:w w:val="100"/>
          <w:position w:val="0"/>
          <w:sz w:val="24"/>
          <w:szCs w:val="24"/>
        </w:rPr>
        <w:t>sertifikat perlakuan; dan/atau</w:t>
      </w:r>
    </w:p>
    <w:p>
      <w:pPr>
        <w:pStyle w:val="Style2"/>
        <w:keepNext w:val="0"/>
        <w:keepLines w:val="0"/>
        <w:widowControl w:val="0"/>
        <w:numPr>
          <w:ilvl w:val="0"/>
          <w:numId w:val="1263"/>
        </w:numPr>
        <w:shd w:val="clear" w:color="auto" w:fill="auto"/>
        <w:tabs>
          <w:tab w:pos="3096" w:val="left"/>
        </w:tabs>
        <w:bidi w:val="0"/>
        <w:spacing w:before="0" w:after="0" w:line="240" w:lineRule="auto"/>
        <w:ind w:left="2540" w:right="0" w:firstLine="0"/>
        <w:jc w:val="left"/>
      </w:pPr>
      <w:bookmarkStart w:id="2048" w:name="bookmark2048"/>
      <w:bookmarkEnd w:id="2048"/>
      <w:r>
        <w:rPr>
          <w:color w:val="000000"/>
          <w:spacing w:val="0"/>
          <w:w w:val="100"/>
          <w:position w:val="0"/>
          <w:sz w:val="24"/>
          <w:szCs w:val="24"/>
        </w:rPr>
        <w:t>sertifikat hasil uji laboratorium.</w:t>
      </w:r>
    </w:p>
    <w:p>
      <w:pPr>
        <w:pStyle w:val="Style2"/>
        <w:keepNext w:val="0"/>
        <w:keepLines w:val="0"/>
        <w:widowControl w:val="0"/>
        <w:numPr>
          <w:ilvl w:val="0"/>
          <w:numId w:val="1257"/>
        </w:numPr>
        <w:shd w:val="clear" w:color="auto" w:fill="auto"/>
        <w:tabs>
          <w:tab w:pos="2564" w:val="left"/>
        </w:tabs>
        <w:bidi w:val="0"/>
        <w:spacing w:before="0" w:after="280" w:line="240" w:lineRule="auto"/>
        <w:ind w:left="2540" w:right="0" w:hanging="520"/>
        <w:jc w:val="both"/>
      </w:pPr>
      <w:bookmarkStart w:id="2049" w:name="bookmark2049"/>
      <w:bookmarkEnd w:id="2049"/>
      <w:r>
        <w:rPr>
          <w:color w:val="000000"/>
          <w:spacing w:val="0"/>
          <w:w w:val="100"/>
          <w:position w:val="0"/>
          <w:sz w:val="24"/>
          <w:szCs w:val="24"/>
        </w:rPr>
        <w:t>Selain persyaratan berupa dokumen lain sebagaimana dimaksud pada ayat (2), Pengeluaran Media Pembawa OPTK harus memenuhi persyaratan teknis lainnya sesuai persyaratan negara tujuan.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310</w:t>
      </w:r>
    </w:p>
    <w:p>
      <w:pPr>
        <w:pStyle w:val="Style2"/>
        <w:keepNext w:val="0"/>
        <w:keepLines w:val="0"/>
        <w:widowControl w:val="0"/>
        <w:numPr>
          <w:ilvl w:val="0"/>
          <w:numId w:val="1265"/>
        </w:numPr>
        <w:shd w:val="clear" w:color="auto" w:fill="auto"/>
        <w:tabs>
          <w:tab w:pos="2564" w:val="left"/>
        </w:tabs>
        <w:bidi w:val="0"/>
        <w:spacing w:before="0" w:after="0" w:line="240" w:lineRule="auto"/>
        <w:ind w:left="2020" w:right="0" w:firstLine="0"/>
        <w:jc w:val="both"/>
      </w:pPr>
      <w:bookmarkStart w:id="2050" w:name="bookmark2050"/>
      <w:bookmarkEnd w:id="2050"/>
      <w:r>
        <w:rPr>
          <w:color w:val="000000"/>
          <w:spacing w:val="0"/>
          <w:w w:val="100"/>
          <w:position w:val="0"/>
          <w:sz w:val="24"/>
          <w:szCs w:val="24"/>
        </w:rPr>
        <w:t>Dokumen lain terkait Pengawasan sebagaimana dimaksud</w:t>
      </w:r>
    </w:p>
    <w:p>
      <w:pPr>
        <w:pStyle w:val="Style2"/>
        <w:keepNext w:val="0"/>
        <w:keepLines w:val="0"/>
        <w:widowControl w:val="0"/>
        <w:shd w:val="clear" w:color="auto" w:fill="auto"/>
        <w:tabs>
          <w:tab w:pos="4455" w:val="left"/>
          <w:tab w:pos="5190" w:val="left"/>
        </w:tabs>
        <w:bidi w:val="0"/>
        <w:spacing w:before="0" w:after="0" w:line="240" w:lineRule="auto"/>
        <w:ind w:left="2540" w:right="0" w:firstLine="0"/>
        <w:jc w:val="left"/>
      </w:pPr>
      <w:r>
        <w:rPr>
          <w:color w:val="000000"/>
          <w:spacing w:val="0"/>
          <w:w w:val="100"/>
          <w:position w:val="0"/>
          <w:sz w:val="24"/>
          <w:szCs w:val="24"/>
        </w:rPr>
        <w:t>dalam Pasal</w:t>
        <w:tab/>
        <w:t>308</w:t>
        <w:tab/>
        <w:t>huruf b merupakan dokumen</w:t>
      </w:r>
    </w:p>
    <w:p>
      <w:pPr>
        <w:pStyle w:val="Style2"/>
        <w:keepNext w:val="0"/>
        <w:keepLines w:val="0"/>
        <w:widowControl w:val="0"/>
        <w:shd w:val="clear" w:color="auto" w:fill="auto"/>
        <w:bidi w:val="0"/>
        <w:spacing w:before="0" w:after="0" w:line="240" w:lineRule="auto"/>
        <w:ind w:left="2540" w:right="0" w:firstLine="0"/>
        <w:jc w:val="left"/>
      </w:pPr>
      <w:r>
        <w:rPr>
          <w:color w:val="000000"/>
          <w:spacing w:val="0"/>
          <w:w w:val="100"/>
          <w:position w:val="0"/>
          <w:sz w:val="24"/>
          <w:szCs w:val="24"/>
        </w:rPr>
        <w:t>Pengawasan yang dipersyaratkan untuk:</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1" w:name="bookmark2051"/>
      <w:bookmarkEnd w:id="2051"/>
      <w:r>
        <w:rPr>
          <w:color w:val="000000"/>
          <w:spacing w:val="0"/>
          <w:w w:val="100"/>
          <w:position w:val="0"/>
          <w:sz w:val="24"/>
          <w:szCs w:val="24"/>
        </w:rPr>
        <w:t>keamanan Pangan dan mutu Pangan;</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2" w:name="bookmark2052"/>
      <w:bookmarkEnd w:id="2052"/>
      <w:r>
        <w:rPr>
          <w:color w:val="000000"/>
          <w:spacing w:val="0"/>
          <w:w w:val="100"/>
          <w:position w:val="0"/>
          <w:sz w:val="24"/>
          <w:szCs w:val="24"/>
        </w:rPr>
        <w:t>keamanan Pakan dan mutu Pakan;</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3" w:name="bookmark2053"/>
      <w:bookmarkEnd w:id="2053"/>
      <w:r>
        <w:rPr>
          <w:color w:val="000000"/>
          <w:spacing w:val="0"/>
          <w:w w:val="100"/>
          <w:position w:val="0"/>
          <w:sz w:val="24"/>
          <w:szCs w:val="24"/>
        </w:rPr>
        <w:t>PRG;</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4" w:name="bookmark2054"/>
      <w:bookmarkEnd w:id="2054"/>
      <w:r>
        <w:rPr>
          <w:color w:val="000000"/>
          <w:spacing w:val="0"/>
          <w:w w:val="100"/>
          <w:position w:val="0"/>
          <w:sz w:val="24"/>
          <w:szCs w:val="24"/>
        </w:rPr>
        <w:t>SDG;</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5" w:name="bookmark2055"/>
      <w:bookmarkEnd w:id="2055"/>
      <w:r>
        <w:rPr>
          <w:color w:val="000000"/>
          <w:spacing w:val="0"/>
          <w:w w:val="100"/>
          <w:position w:val="0"/>
          <w:sz w:val="24"/>
          <w:szCs w:val="24"/>
        </w:rPr>
        <w:t>agensia hayati;</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6" w:name="bookmark2056"/>
      <w:bookmarkEnd w:id="2056"/>
      <w:r>
        <w:rPr>
          <w:color w:val="000000"/>
          <w:spacing w:val="0"/>
          <w:w w:val="100"/>
          <w:position w:val="0"/>
          <w:sz w:val="24"/>
          <w:szCs w:val="24"/>
        </w:rPr>
        <w:t>Jenis Asing Invasif;</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7" w:name="bookmark2057"/>
      <w:bookmarkEnd w:id="2057"/>
      <w:r>
        <w:rPr>
          <w:color w:val="000000"/>
          <w:spacing w:val="0"/>
          <w:w w:val="100"/>
          <w:position w:val="0"/>
          <w:sz w:val="24"/>
          <w:szCs w:val="24"/>
        </w:rPr>
        <w:t>Tumbuhan liar; atau</w:t>
      </w:r>
    </w:p>
    <w:p>
      <w:pPr>
        <w:pStyle w:val="Style2"/>
        <w:keepNext w:val="0"/>
        <w:keepLines w:val="0"/>
        <w:widowControl w:val="0"/>
        <w:numPr>
          <w:ilvl w:val="0"/>
          <w:numId w:val="1267"/>
        </w:numPr>
        <w:shd w:val="clear" w:color="auto" w:fill="auto"/>
        <w:tabs>
          <w:tab w:pos="3096" w:val="left"/>
        </w:tabs>
        <w:bidi w:val="0"/>
        <w:spacing w:before="0" w:after="0" w:line="240" w:lineRule="auto"/>
        <w:ind w:left="2540" w:right="0" w:firstLine="0"/>
        <w:jc w:val="left"/>
      </w:pPr>
      <w:bookmarkStart w:id="2058" w:name="bookmark2058"/>
      <w:bookmarkEnd w:id="2058"/>
      <w:r>
        <w:rPr>
          <w:color w:val="000000"/>
          <w:spacing w:val="0"/>
          <w:w w:val="100"/>
          <w:position w:val="0"/>
          <w:sz w:val="24"/>
          <w:szCs w:val="24"/>
        </w:rPr>
        <w:t>Tumbuhan langka,</w:t>
      </w:r>
    </w:p>
    <w:p>
      <w:pPr>
        <w:pStyle w:val="Style2"/>
        <w:keepNext w:val="0"/>
        <w:keepLines w:val="0"/>
        <w:widowControl w:val="0"/>
        <w:shd w:val="clear" w:color="auto" w:fill="auto"/>
        <w:bidi w:val="0"/>
        <w:spacing w:before="0" w:after="0" w:line="240" w:lineRule="auto"/>
        <w:ind w:left="2540" w:right="0" w:firstLine="40"/>
        <w:jc w:val="both"/>
      </w:pPr>
      <w:r>
        <w:rPr>
          <w:color w:val="000000"/>
          <w:spacing w:val="0"/>
          <w:w w:val="100"/>
          <w:position w:val="0"/>
          <w:sz w:val="24"/>
          <w:szCs w:val="24"/>
        </w:rPr>
        <w:t>yang dikeluarkan dari wilayah Negara Kesatuan Republik Indonesia sesuai dengan ketentuan peraturan perundang- undangan dan/atau persyaratan negara tujuan.</w:t>
      </w:r>
    </w:p>
    <w:p>
      <w:pPr>
        <w:pStyle w:val="Style2"/>
        <w:keepNext w:val="0"/>
        <w:keepLines w:val="0"/>
        <w:widowControl w:val="0"/>
        <w:numPr>
          <w:ilvl w:val="0"/>
          <w:numId w:val="1265"/>
        </w:numPr>
        <w:shd w:val="clear" w:color="auto" w:fill="auto"/>
        <w:tabs>
          <w:tab w:pos="2564" w:val="left"/>
        </w:tabs>
        <w:bidi w:val="0"/>
        <w:spacing w:before="0" w:after="280" w:line="240" w:lineRule="auto"/>
        <w:ind w:left="2540" w:right="0" w:hanging="520"/>
        <w:jc w:val="both"/>
      </w:pPr>
      <w:bookmarkStart w:id="2059" w:name="bookmark2059"/>
      <w:bookmarkEnd w:id="2059"/>
      <w:r>
        <w:rPr>
          <w:color w:val="000000"/>
          <w:spacing w:val="0"/>
          <w:w w:val="100"/>
          <w:position w:val="0"/>
          <w:sz w:val="24"/>
          <w:szCs w:val="24"/>
        </w:rPr>
        <w:t>Selain yang dituangkan dalam bentuk dokumen lain sebagaimana dimaksud pada ayat (1), Pengeluaran Media Pembawa OPTK dari wilayah Negara Kesatuan Republik Indonesia harus memenuhi persyaratan lainnya sesuai dengan ketentuan peraturan perundang-undangan dan/atau persyaratan negara tujuan.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311</w:t>
      </w:r>
    </w:p>
    <w:p>
      <w:pPr>
        <w:pStyle w:val="Style2"/>
        <w:keepNext w:val="0"/>
        <w:keepLines w:val="0"/>
        <w:widowControl w:val="0"/>
        <w:numPr>
          <w:ilvl w:val="0"/>
          <w:numId w:val="1269"/>
        </w:numPr>
        <w:shd w:val="clear" w:color="auto" w:fill="auto"/>
        <w:tabs>
          <w:tab w:pos="2564" w:val="left"/>
        </w:tabs>
        <w:bidi w:val="0"/>
        <w:spacing w:before="0" w:after="0" w:line="240" w:lineRule="auto"/>
        <w:ind w:left="2540" w:right="0" w:hanging="520"/>
        <w:jc w:val="both"/>
      </w:pPr>
      <w:bookmarkStart w:id="2060" w:name="bookmark2060"/>
      <w:bookmarkEnd w:id="2060"/>
      <w:r>
        <w:rPr>
          <w:color w:val="000000"/>
          <w:spacing w:val="0"/>
          <w:w w:val="100"/>
          <w:position w:val="0"/>
          <w:sz w:val="24"/>
          <w:szCs w:val="24"/>
        </w:rPr>
        <w:t>Untuk dapat dilakukan pengawasan terhadap Media Pembawa OPTK sebagaimana dimaksud dalam Pasal 302 ayat (1) huruf c, Kementerian/Lembaga teknis harus menyampaikan kepada Badan Karantina Indonesia:</w:t>
      </w:r>
    </w:p>
    <w:p>
      <w:pPr>
        <w:pStyle w:val="Style2"/>
        <w:keepNext w:val="0"/>
        <w:keepLines w:val="0"/>
        <w:widowControl w:val="0"/>
        <w:numPr>
          <w:ilvl w:val="0"/>
          <w:numId w:val="1271"/>
        </w:numPr>
        <w:shd w:val="clear" w:color="auto" w:fill="auto"/>
        <w:tabs>
          <w:tab w:pos="3096" w:val="left"/>
        </w:tabs>
        <w:bidi w:val="0"/>
        <w:spacing w:before="0" w:after="0" w:line="240" w:lineRule="auto"/>
        <w:ind w:left="3100" w:right="0" w:hanging="520"/>
        <w:jc w:val="both"/>
      </w:pPr>
      <w:bookmarkStart w:id="2061" w:name="bookmark2061"/>
      <w:bookmarkEnd w:id="2061"/>
      <w:r>
        <w:rPr>
          <w:color w:val="000000"/>
          <w:spacing w:val="0"/>
          <w:w w:val="100"/>
          <w:position w:val="0"/>
          <w:sz w:val="24"/>
          <w:szCs w:val="24"/>
        </w:rPr>
        <w:t>regulasi yang mengatur mengenai Media Pembawa OPTK yang dikenai Pengawasan;</w:t>
      </w:r>
    </w:p>
    <w:p>
      <w:pPr>
        <w:pStyle w:val="Style2"/>
        <w:keepNext w:val="0"/>
        <w:keepLines w:val="0"/>
        <w:widowControl w:val="0"/>
        <w:numPr>
          <w:ilvl w:val="0"/>
          <w:numId w:val="1271"/>
        </w:numPr>
        <w:shd w:val="clear" w:color="auto" w:fill="auto"/>
        <w:tabs>
          <w:tab w:pos="3096" w:val="left"/>
        </w:tabs>
        <w:bidi w:val="0"/>
        <w:spacing w:before="0" w:after="0" w:line="240" w:lineRule="auto"/>
        <w:ind w:left="3100" w:right="0" w:hanging="520"/>
        <w:jc w:val="both"/>
      </w:pPr>
      <w:bookmarkStart w:id="2062" w:name="bookmark2062"/>
      <w:bookmarkEnd w:id="2062"/>
      <w:r>
        <w:rPr>
          <w:color w:val="000000"/>
          <w:spacing w:val="0"/>
          <w:w w:val="100"/>
          <w:position w:val="0"/>
          <w:sz w:val="24"/>
          <w:szCs w:val="24"/>
        </w:rPr>
        <w:t>dokumen persyaratan lalulintas Media Pembawa OPTK yang dikenai Pengawasan; dan</w:t>
      </w:r>
    </w:p>
    <w:p>
      <w:pPr>
        <w:pStyle w:val="Style2"/>
        <w:keepNext w:val="0"/>
        <w:keepLines w:val="0"/>
        <w:widowControl w:val="0"/>
        <w:numPr>
          <w:ilvl w:val="0"/>
          <w:numId w:val="1271"/>
        </w:numPr>
        <w:shd w:val="clear" w:color="auto" w:fill="auto"/>
        <w:tabs>
          <w:tab w:pos="3096" w:val="left"/>
        </w:tabs>
        <w:bidi w:val="0"/>
        <w:spacing w:before="0" w:after="0" w:line="240" w:lineRule="auto"/>
        <w:ind w:left="3100" w:right="0" w:hanging="520"/>
        <w:jc w:val="both"/>
      </w:pPr>
      <w:bookmarkStart w:id="2063" w:name="bookmark2063"/>
      <w:bookmarkEnd w:id="2063"/>
      <w:r>
        <w:rPr>
          <w:color w:val="000000"/>
          <w:spacing w:val="0"/>
          <w:w w:val="100"/>
          <w:position w:val="0"/>
          <w:sz w:val="24"/>
          <w:szCs w:val="24"/>
        </w:rPr>
        <w:t>jenis Media Pembawa OPTK yang dikenai pengawasan.</w:t>
      </w:r>
    </w:p>
    <w:p>
      <w:pPr>
        <w:pStyle w:val="Style2"/>
        <w:keepNext w:val="0"/>
        <w:keepLines w:val="0"/>
        <w:widowControl w:val="0"/>
        <w:numPr>
          <w:ilvl w:val="0"/>
          <w:numId w:val="1269"/>
        </w:numPr>
        <w:shd w:val="clear" w:color="auto" w:fill="auto"/>
        <w:tabs>
          <w:tab w:pos="2564" w:val="left"/>
        </w:tabs>
        <w:bidi w:val="0"/>
        <w:spacing w:before="0" w:after="0" w:line="240" w:lineRule="auto"/>
        <w:ind w:left="2540" w:right="0" w:hanging="520"/>
        <w:jc w:val="both"/>
      </w:pPr>
      <w:bookmarkStart w:id="2064" w:name="bookmark2064"/>
      <w:bookmarkEnd w:id="2064"/>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1273"/>
        </w:numPr>
        <w:shd w:val="clear" w:color="auto" w:fill="auto"/>
        <w:tabs>
          <w:tab w:pos="3096" w:val="left"/>
        </w:tabs>
        <w:bidi w:val="0"/>
        <w:spacing w:before="0" w:after="0" w:line="240" w:lineRule="auto"/>
        <w:ind w:left="3100" w:right="0" w:hanging="520"/>
        <w:jc w:val="both"/>
      </w:pPr>
      <w:bookmarkStart w:id="2065" w:name="bookmark2065"/>
      <w:bookmarkEnd w:id="2065"/>
      <w:r>
        <w:rPr>
          <w:color w:val="000000"/>
          <w:spacing w:val="0"/>
          <w:w w:val="100"/>
          <w:position w:val="0"/>
          <w:sz w:val="24"/>
          <w:szCs w:val="24"/>
        </w:rPr>
        <w:t>uraian jenis dan satuan Media Pembawa OPTK yang akan dikenai Pengawasan; dan</w:t>
      </w:r>
    </w:p>
    <w:p>
      <w:pPr>
        <w:pStyle w:val="Style2"/>
        <w:keepNext w:val="0"/>
        <w:keepLines w:val="0"/>
        <w:widowControl w:val="0"/>
        <w:numPr>
          <w:ilvl w:val="0"/>
          <w:numId w:val="1273"/>
        </w:numPr>
        <w:shd w:val="clear" w:color="auto" w:fill="auto"/>
        <w:tabs>
          <w:tab w:pos="3096" w:val="left"/>
        </w:tabs>
        <w:bidi w:val="0"/>
        <w:spacing w:before="0" w:after="0" w:line="240" w:lineRule="auto"/>
        <w:ind w:left="3100" w:right="0" w:hanging="520"/>
        <w:jc w:val="both"/>
      </w:pPr>
      <w:bookmarkStart w:id="2066" w:name="bookmark2066"/>
      <w:bookmarkEnd w:id="2066"/>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1269"/>
        </w:numPr>
        <w:shd w:val="clear" w:color="auto" w:fill="auto"/>
        <w:tabs>
          <w:tab w:pos="2564" w:val="left"/>
        </w:tabs>
        <w:bidi w:val="0"/>
        <w:spacing w:before="0" w:after="0" w:line="240" w:lineRule="auto"/>
        <w:ind w:left="2540" w:right="0" w:hanging="520"/>
        <w:jc w:val="both"/>
      </w:pPr>
      <w:bookmarkStart w:id="2067" w:name="bookmark2067"/>
      <w:bookmarkEnd w:id="2067"/>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1269"/>
        </w:numPr>
        <w:shd w:val="clear" w:color="auto" w:fill="auto"/>
        <w:tabs>
          <w:tab w:pos="2563" w:val="left"/>
        </w:tabs>
        <w:bidi w:val="0"/>
        <w:spacing w:before="0" w:after="0" w:line="240" w:lineRule="auto"/>
        <w:ind w:left="2540" w:right="0" w:hanging="520"/>
        <w:jc w:val="both"/>
      </w:pPr>
      <w:bookmarkStart w:id="2068" w:name="bookmark2068"/>
      <w:bookmarkEnd w:id="2068"/>
      <w:r>
        <w:rPr>
          <w:color w:val="000000"/>
          <w:spacing w:val="0"/>
          <w:w w:val="100"/>
          <w:position w:val="0"/>
          <w:sz w:val="24"/>
          <w:szCs w:val="24"/>
        </w:rPr>
        <w:t>Berdasarkan kajian sebagaimana dimaksud pada ayat (2) atau penjelasan sebagaimana dimaksud pada ayat (3), Kepala Badan menetapkan atau tidak menetapkan jenis Media Pembawa OPTK yang dikenai pengawasan.</w:t>
      </w:r>
    </w:p>
    <w:p>
      <w:pPr>
        <w:pStyle w:val="Style2"/>
        <w:keepNext w:val="0"/>
        <w:keepLines w:val="0"/>
        <w:widowControl w:val="0"/>
        <w:numPr>
          <w:ilvl w:val="0"/>
          <w:numId w:val="1243"/>
        </w:numPr>
        <w:shd w:val="clear" w:color="auto" w:fill="auto"/>
        <w:tabs>
          <w:tab w:pos="2563" w:val="left"/>
        </w:tabs>
        <w:bidi w:val="0"/>
        <w:spacing w:before="0" w:after="0" w:line="240" w:lineRule="auto"/>
        <w:ind w:left="2020" w:right="0" w:firstLine="0"/>
        <w:jc w:val="both"/>
      </w:pPr>
      <w:bookmarkStart w:id="2069" w:name="bookmark2069"/>
      <w:bookmarkEnd w:id="2069"/>
      <w:r>
        <w:rPr>
          <w:color w:val="000000"/>
          <w:spacing w:val="0"/>
          <w:w w:val="100"/>
          <w:position w:val="0"/>
          <w:sz w:val="24"/>
          <w:szCs w:val="24"/>
        </w:rPr>
        <w:t>Jenis Media Pembawa OPTK yang ditetapkan atau tidak</w:t>
      </w:r>
    </w:p>
    <w:p>
      <w:pPr>
        <w:pStyle w:val="Style2"/>
        <w:keepNext w:val="0"/>
        <w:keepLines w:val="0"/>
        <w:widowControl w:val="0"/>
        <w:shd w:val="clear" w:color="auto" w:fill="auto"/>
        <w:tabs>
          <w:tab w:pos="5017" w:val="left"/>
          <w:tab w:pos="6730" w:val="left"/>
          <w:tab w:pos="8535" w:val="left"/>
        </w:tabs>
        <w:bidi w:val="0"/>
        <w:spacing w:before="0" w:after="0" w:line="240" w:lineRule="auto"/>
        <w:ind w:left="254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40" w:right="0" w:firstLine="0"/>
        <w:jc w:val="left"/>
      </w:pPr>
      <w:r>
        <w:rPr>
          <w:color w:val="000000"/>
          <w:spacing w:val="0"/>
          <w:w w:val="100"/>
          <w:position w:val="0"/>
          <w:sz w:val="24"/>
          <w:szCs w:val="24"/>
        </w:rPr>
        <w:t>Kementerian/Lembaga terkait.</w:t>
      </w:r>
    </w:p>
    <w:p>
      <w:pPr>
        <w:pStyle w:val="Style2"/>
        <w:keepNext w:val="0"/>
        <w:keepLines w:val="0"/>
        <w:widowControl w:val="0"/>
        <w:numPr>
          <w:ilvl w:val="0"/>
          <w:numId w:val="1243"/>
        </w:numPr>
        <w:shd w:val="clear" w:color="auto" w:fill="auto"/>
        <w:tabs>
          <w:tab w:pos="2563" w:val="left"/>
        </w:tabs>
        <w:bidi w:val="0"/>
        <w:spacing w:before="0" w:after="460" w:line="240" w:lineRule="auto"/>
        <w:ind w:left="2540" w:right="0" w:hanging="520"/>
        <w:jc w:val="both"/>
      </w:pPr>
      <w:bookmarkStart w:id="2070" w:name="bookmark2070"/>
      <w:bookmarkEnd w:id="2070"/>
      <w:r>
        <w:rPr>
          <w:color w:val="000000"/>
          <w:spacing w:val="0"/>
          <w:w w:val="100"/>
          <w:position w:val="0"/>
          <w:sz w:val="24"/>
          <w:szCs w:val="24"/>
        </w:rPr>
        <w:t>Jenis Media Pembawa OPTK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4</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Pemasukan dan Pengeluaran Media Pembawa OPTK dari</w:t>
        <w:br/>
        <w:t>Suatu Area ke Area Lain dalam wilayah Negara Kesatuan</w:t>
        <w:br/>
        <w:t>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312</w:t>
      </w:r>
    </w:p>
    <w:p>
      <w:pPr>
        <w:pStyle w:val="Style2"/>
        <w:keepNext w:val="0"/>
        <w:keepLines w:val="0"/>
        <w:widowControl w:val="0"/>
        <w:numPr>
          <w:ilvl w:val="0"/>
          <w:numId w:val="1275"/>
        </w:numPr>
        <w:shd w:val="clear" w:color="auto" w:fill="auto"/>
        <w:tabs>
          <w:tab w:pos="2563" w:val="left"/>
        </w:tabs>
        <w:bidi w:val="0"/>
        <w:spacing w:before="0" w:after="0" w:line="240" w:lineRule="auto"/>
        <w:ind w:left="2540" w:right="0" w:hanging="520"/>
        <w:jc w:val="both"/>
      </w:pPr>
      <w:bookmarkStart w:id="2071" w:name="bookmark2071"/>
      <w:bookmarkEnd w:id="2071"/>
      <w:r>
        <w:rPr>
          <w:color w:val="000000"/>
          <w:spacing w:val="0"/>
          <w:w w:val="100"/>
          <w:position w:val="0"/>
          <w:sz w:val="24"/>
          <w:szCs w:val="24"/>
        </w:rPr>
        <w:t>Setiap Orang yang memasukkan dan/atau mengeluarkan Media Pembawa OPTK dari suatu Area ke Area lain di dalam wilayah Negara Kesatuan Republik Indonesia wajib:</w:t>
      </w:r>
    </w:p>
    <w:p>
      <w:pPr>
        <w:pStyle w:val="Style2"/>
        <w:keepNext w:val="0"/>
        <w:keepLines w:val="0"/>
        <w:widowControl w:val="0"/>
        <w:numPr>
          <w:ilvl w:val="0"/>
          <w:numId w:val="1277"/>
        </w:numPr>
        <w:shd w:val="clear" w:color="auto" w:fill="auto"/>
        <w:tabs>
          <w:tab w:pos="3096" w:val="left"/>
        </w:tabs>
        <w:bidi w:val="0"/>
        <w:spacing w:before="0" w:after="0" w:line="240" w:lineRule="auto"/>
        <w:ind w:left="3140" w:right="0" w:hanging="580"/>
        <w:jc w:val="both"/>
      </w:pPr>
      <w:bookmarkStart w:id="2072" w:name="bookmark2072"/>
      <w:bookmarkEnd w:id="2072"/>
      <w:r>
        <w:rPr>
          <w:color w:val="000000"/>
          <w:spacing w:val="0"/>
          <w:w w:val="100"/>
          <w:position w:val="0"/>
          <w:sz w:val="24"/>
          <w:szCs w:val="24"/>
        </w:rPr>
        <w:t>melengkapi sertifikat kesehatan Tumbuhan dari Tempat Pengeluaran yang ditetapkan bagi Tumbuhan dan/atau Produk Tumbuhan;</w:t>
      </w:r>
    </w:p>
    <w:p>
      <w:pPr>
        <w:pStyle w:val="Style2"/>
        <w:keepNext w:val="0"/>
        <w:keepLines w:val="0"/>
        <w:widowControl w:val="0"/>
        <w:numPr>
          <w:ilvl w:val="0"/>
          <w:numId w:val="1277"/>
        </w:numPr>
        <w:shd w:val="clear" w:color="auto" w:fill="auto"/>
        <w:tabs>
          <w:tab w:pos="3096" w:val="left"/>
        </w:tabs>
        <w:bidi w:val="0"/>
        <w:spacing w:before="0" w:after="0" w:line="240" w:lineRule="auto"/>
        <w:ind w:left="3140" w:right="0" w:hanging="580"/>
        <w:jc w:val="both"/>
      </w:pPr>
      <w:bookmarkStart w:id="2073" w:name="bookmark2073"/>
      <w:bookmarkEnd w:id="2073"/>
      <w:r>
        <w:rPr>
          <w:color w:val="000000"/>
          <w:spacing w:val="0"/>
          <w:w w:val="100"/>
          <w:position w:val="0"/>
          <w:sz w:val="24"/>
          <w:szCs w:val="24"/>
        </w:rPr>
        <w:t>melalui Tempat Pemasukan dan Tempat Pengeluaran yang ditetapkan; dan</w:t>
      </w:r>
    </w:p>
    <w:p>
      <w:pPr>
        <w:pStyle w:val="Style2"/>
        <w:keepNext w:val="0"/>
        <w:keepLines w:val="0"/>
        <w:widowControl w:val="0"/>
        <w:numPr>
          <w:ilvl w:val="0"/>
          <w:numId w:val="1277"/>
        </w:numPr>
        <w:shd w:val="clear" w:color="auto" w:fill="auto"/>
        <w:tabs>
          <w:tab w:pos="3096" w:val="left"/>
        </w:tabs>
        <w:bidi w:val="0"/>
        <w:spacing w:before="0" w:after="0" w:line="240" w:lineRule="auto"/>
        <w:ind w:left="2540" w:right="0" w:firstLine="0"/>
        <w:jc w:val="both"/>
      </w:pPr>
      <w:bookmarkStart w:id="2074" w:name="bookmark2074"/>
      <w:bookmarkEnd w:id="2074"/>
      <w:r>
        <w:rPr>
          <w:color w:val="000000"/>
          <w:spacing w:val="0"/>
          <w:w w:val="100"/>
          <w:position w:val="0"/>
          <w:sz w:val="24"/>
          <w:szCs w:val="24"/>
        </w:rPr>
        <w:t>melaporkan dan menyerahkan kepada Pejabat</w:t>
      </w:r>
    </w:p>
    <w:p>
      <w:pPr>
        <w:pStyle w:val="Style2"/>
        <w:keepNext w:val="0"/>
        <w:keepLines w:val="0"/>
        <w:widowControl w:val="0"/>
        <w:shd w:val="clear" w:color="auto" w:fill="auto"/>
        <w:tabs>
          <w:tab w:pos="4753" w:val="left"/>
          <w:tab w:pos="6457" w:val="left"/>
          <w:tab w:pos="8319" w:val="left"/>
        </w:tabs>
        <w:bidi w:val="0"/>
        <w:spacing w:before="0" w:after="0" w:line="240" w:lineRule="auto"/>
        <w:ind w:left="3140" w:right="0" w:firstLine="20"/>
        <w:jc w:val="both"/>
      </w:pPr>
      <w:r>
        <w:rPr>
          <w:color w:val="000000"/>
          <w:spacing w:val="0"/>
          <w:w w:val="100"/>
          <w:position w:val="0"/>
          <w:sz w:val="24"/>
          <w:szCs w:val="24"/>
        </w:rPr>
        <w:t>Karantina Tumbuhan di Tempat Pengeluaran dan Tempat Pemasukan yang ditetapkan untuk keperluan tindakan</w:t>
        <w:tab/>
        <w:t>Karantina</w:t>
        <w:tab/>
        <w:t>Tumbuhan</w:t>
        <w:tab/>
        <w:t>dan/atau</w:t>
      </w:r>
    </w:p>
    <w:p>
      <w:pPr>
        <w:pStyle w:val="Style2"/>
        <w:keepNext w:val="0"/>
        <w:keepLines w:val="0"/>
        <w:widowControl w:val="0"/>
        <w:shd w:val="clear" w:color="auto" w:fill="auto"/>
        <w:bidi w:val="0"/>
        <w:spacing w:before="0" w:after="0" w:line="240" w:lineRule="auto"/>
        <w:ind w:left="3140" w:right="0" w:firstLine="20"/>
        <w:jc w:val="both"/>
      </w:pPr>
      <w:r>
        <w:rPr>
          <w:color w:val="000000"/>
          <w:spacing w:val="0"/>
          <w:w w:val="100"/>
          <w:position w:val="0"/>
          <w:sz w:val="24"/>
          <w:szCs w:val="24"/>
        </w:rPr>
        <w:t>Pengawasan.</w:t>
      </w:r>
    </w:p>
    <w:p>
      <w:pPr>
        <w:pStyle w:val="Style2"/>
        <w:keepNext w:val="0"/>
        <w:keepLines w:val="0"/>
        <w:widowControl w:val="0"/>
        <w:numPr>
          <w:ilvl w:val="0"/>
          <w:numId w:val="1275"/>
        </w:numPr>
        <w:shd w:val="clear" w:color="auto" w:fill="auto"/>
        <w:tabs>
          <w:tab w:pos="2563" w:val="left"/>
        </w:tabs>
        <w:bidi w:val="0"/>
        <w:spacing w:before="0" w:after="0" w:line="240" w:lineRule="auto"/>
        <w:ind w:left="2540" w:right="0" w:hanging="520"/>
        <w:jc w:val="both"/>
      </w:pPr>
      <w:bookmarkStart w:id="2075" w:name="bookmark2075"/>
      <w:bookmarkEnd w:id="2075"/>
      <w:r>
        <w:rPr>
          <w:color w:val="000000"/>
          <w:spacing w:val="0"/>
          <w:w w:val="100"/>
          <w:position w:val="0"/>
          <w:sz w:val="24"/>
          <w:szCs w:val="24"/>
        </w:rPr>
        <w:t xml:space="preserve">Selain melaporkan dan menyerahkan sertifikat kesehatan Tumbuhan dan Media Pembawa OPTK sebagaimana dimaksud pada ayat (1), Setiap Orang </w:t>
      </w:r>
      <w:r>
        <w:rPr>
          <w:color w:val="000000"/>
          <w:spacing w:val="0"/>
          <w:w w:val="100"/>
          <w:position w:val="0"/>
          <w:sz w:val="22"/>
          <w:szCs w:val="22"/>
        </w:rPr>
        <w:t xml:space="preserve">yang </w:t>
      </w:r>
      <w:r>
        <w:rPr>
          <w:color w:val="000000"/>
          <w:spacing w:val="0"/>
          <w:w w:val="100"/>
          <w:position w:val="0"/>
          <w:sz w:val="24"/>
          <w:szCs w:val="24"/>
        </w:rPr>
        <w:t>memasukkan dan/atau mengeluarkan Media Pembawa OPTK harus disertai dokumen lain yang dipersyaratkan sesuai dengan ketentuan peraturan perundang-undangan.</w:t>
      </w:r>
    </w:p>
    <w:p>
      <w:pPr>
        <w:pStyle w:val="Style2"/>
        <w:keepNext w:val="0"/>
        <w:keepLines w:val="0"/>
        <w:widowControl w:val="0"/>
        <w:numPr>
          <w:ilvl w:val="0"/>
          <w:numId w:val="1275"/>
        </w:numPr>
        <w:shd w:val="clear" w:color="auto" w:fill="auto"/>
        <w:tabs>
          <w:tab w:pos="2563" w:val="left"/>
        </w:tabs>
        <w:bidi w:val="0"/>
        <w:spacing w:before="0" w:after="0" w:line="240" w:lineRule="auto"/>
        <w:ind w:left="2540" w:right="0" w:hanging="520"/>
        <w:jc w:val="both"/>
      </w:pPr>
      <w:bookmarkStart w:id="2076" w:name="bookmark2076"/>
      <w:bookmarkEnd w:id="2076"/>
      <w:r>
        <w:rPr>
          <w:color w:val="000000"/>
          <w:spacing w:val="0"/>
          <w:w w:val="100"/>
          <w:position w:val="0"/>
          <w:sz w:val="24"/>
          <w:szCs w:val="24"/>
        </w:rPr>
        <w:t>Kewajiban sebagaimana dimaksud pada ayat (1) huruf a dikecualikan terhadap Media Pembawa Lain.</w:t>
      </w:r>
    </w:p>
    <w:p>
      <w:pPr>
        <w:pStyle w:val="Style2"/>
        <w:keepNext w:val="0"/>
        <w:keepLines w:val="0"/>
        <w:widowControl w:val="0"/>
        <w:numPr>
          <w:ilvl w:val="0"/>
          <w:numId w:val="1275"/>
        </w:numPr>
        <w:shd w:val="clear" w:color="auto" w:fill="auto"/>
        <w:tabs>
          <w:tab w:pos="2563" w:val="left"/>
        </w:tabs>
        <w:bidi w:val="0"/>
        <w:spacing w:before="0" w:after="0" w:line="240" w:lineRule="auto"/>
        <w:ind w:left="2540" w:right="0" w:hanging="520"/>
        <w:jc w:val="both"/>
      </w:pPr>
      <w:bookmarkStart w:id="2077" w:name="bookmark2077"/>
      <w:bookmarkEnd w:id="2077"/>
      <w:r>
        <w:rPr>
          <w:color w:val="000000"/>
          <w:spacing w:val="0"/>
          <w:w w:val="100"/>
          <w:position w:val="0"/>
          <w:sz w:val="24"/>
          <w:szCs w:val="24"/>
        </w:rPr>
        <w:t>Media Pembawa Lain sebagaimana dimaksud pada ayat (3) harus dilengkapi dengan surat keterangan Media Pembawa Lain.</w:t>
      </w:r>
    </w:p>
    <w:p>
      <w:pPr>
        <w:pStyle w:val="Style2"/>
        <w:keepNext w:val="0"/>
        <w:keepLines w:val="0"/>
        <w:widowControl w:val="0"/>
        <w:numPr>
          <w:ilvl w:val="0"/>
          <w:numId w:val="1275"/>
        </w:numPr>
        <w:shd w:val="clear" w:color="auto" w:fill="auto"/>
        <w:tabs>
          <w:tab w:pos="2563" w:val="left"/>
        </w:tabs>
        <w:bidi w:val="0"/>
        <w:spacing w:before="0" w:after="0" w:line="240" w:lineRule="auto"/>
        <w:ind w:left="2020" w:right="0" w:firstLine="0"/>
        <w:jc w:val="both"/>
      </w:pPr>
      <w:bookmarkStart w:id="2078" w:name="bookmark2078"/>
      <w:bookmarkEnd w:id="2078"/>
      <w:r>
        <w:rPr>
          <w:color w:val="000000"/>
          <w:spacing w:val="0"/>
          <w:w w:val="100"/>
          <w:position w:val="0"/>
          <w:sz w:val="24"/>
          <w:szCs w:val="24"/>
          <w:shd w:val="clear" w:color="auto" w:fill="FFFFFF"/>
        </w:rPr>
        <w:t>Kewajiban sebagaimana dimaksud pada ayat (1) dan ayat</w:t>
      </w:r>
    </w:p>
    <w:p>
      <w:pPr>
        <w:pStyle w:val="Style2"/>
        <w:keepNext w:val="0"/>
        <w:keepLines w:val="0"/>
        <w:widowControl w:val="0"/>
        <w:numPr>
          <w:ilvl w:val="0"/>
          <w:numId w:val="1279"/>
        </w:numPr>
        <w:shd w:val="clear" w:color="auto" w:fill="auto"/>
        <w:tabs>
          <w:tab w:pos="3073" w:val="left"/>
          <w:tab w:pos="3096" w:val="left"/>
        </w:tabs>
        <w:bidi w:val="0"/>
        <w:spacing w:before="0" w:after="0" w:line="240" w:lineRule="auto"/>
        <w:ind w:left="2540" w:right="0" w:firstLine="20"/>
        <w:jc w:val="both"/>
      </w:pPr>
      <w:bookmarkStart w:id="2079" w:name="bookmark2079"/>
      <w:bookmarkEnd w:id="2079"/>
      <w:r>
        <w:rPr>
          <w:color w:val="000000"/>
          <w:spacing w:val="0"/>
          <w:w w:val="100"/>
          <w:position w:val="0"/>
          <w:sz w:val="24"/>
          <w:szCs w:val="24"/>
        </w:rPr>
        <w:t>dikenakan terhadap Media Pembawa OPTK yang dimasukkan dan dikeluarkan dari:</w:t>
      </w:r>
    </w:p>
    <w:p>
      <w:pPr>
        <w:pStyle w:val="Style2"/>
        <w:keepNext w:val="0"/>
        <w:keepLines w:val="0"/>
        <w:widowControl w:val="0"/>
        <w:numPr>
          <w:ilvl w:val="0"/>
          <w:numId w:val="1281"/>
        </w:numPr>
        <w:shd w:val="clear" w:color="auto" w:fill="auto"/>
        <w:tabs>
          <w:tab w:pos="3096" w:val="left"/>
        </w:tabs>
        <w:bidi w:val="0"/>
        <w:spacing w:before="0" w:after="0" w:line="240" w:lineRule="auto"/>
        <w:ind w:left="2540" w:right="0" w:firstLine="0"/>
        <w:jc w:val="both"/>
      </w:pPr>
      <w:bookmarkStart w:id="2080" w:name="bookmark2080"/>
      <w:bookmarkEnd w:id="2080"/>
      <w:r>
        <w:rPr>
          <w:color w:val="000000"/>
          <w:spacing w:val="0"/>
          <w:w w:val="100"/>
          <w:position w:val="0"/>
          <w:sz w:val="24"/>
          <w:szCs w:val="24"/>
        </w:rPr>
        <w:t>pulau ke pulau lain;</w:t>
      </w:r>
    </w:p>
    <w:p>
      <w:pPr>
        <w:pStyle w:val="Style2"/>
        <w:keepNext w:val="0"/>
        <w:keepLines w:val="0"/>
        <w:widowControl w:val="0"/>
        <w:numPr>
          <w:ilvl w:val="0"/>
          <w:numId w:val="1281"/>
        </w:numPr>
        <w:shd w:val="clear" w:color="auto" w:fill="auto"/>
        <w:tabs>
          <w:tab w:pos="3096" w:val="left"/>
        </w:tabs>
        <w:bidi w:val="0"/>
        <w:spacing w:before="0" w:after="0" w:line="240" w:lineRule="auto"/>
        <w:ind w:left="2540" w:right="0" w:firstLine="0"/>
        <w:jc w:val="both"/>
      </w:pPr>
      <w:bookmarkStart w:id="2081" w:name="bookmark2081"/>
      <w:bookmarkEnd w:id="2081"/>
      <w:r>
        <w:rPr>
          <w:color w:val="000000"/>
          <w:spacing w:val="0"/>
          <w:w w:val="100"/>
          <w:position w:val="0"/>
          <w:sz w:val="24"/>
          <w:szCs w:val="24"/>
        </w:rPr>
        <w:t>kumpulan pulau ke kumpulan pulau lain;</w:t>
      </w:r>
    </w:p>
    <w:p>
      <w:pPr>
        <w:pStyle w:val="Style2"/>
        <w:keepNext w:val="0"/>
        <w:keepLines w:val="0"/>
        <w:widowControl w:val="0"/>
        <w:numPr>
          <w:ilvl w:val="0"/>
          <w:numId w:val="1281"/>
        </w:numPr>
        <w:shd w:val="clear" w:color="auto" w:fill="auto"/>
        <w:tabs>
          <w:tab w:pos="3096" w:val="left"/>
        </w:tabs>
        <w:bidi w:val="0"/>
        <w:spacing w:before="0" w:after="0" w:line="240" w:lineRule="auto"/>
        <w:ind w:left="2540" w:right="0" w:firstLine="0"/>
        <w:jc w:val="both"/>
      </w:pPr>
      <w:bookmarkStart w:id="2082" w:name="bookmark2082"/>
      <w:bookmarkEnd w:id="2082"/>
      <w:r>
        <w:rPr>
          <w:color w:val="000000"/>
          <w:spacing w:val="0"/>
          <w:w w:val="100"/>
          <w:position w:val="0"/>
          <w:sz w:val="24"/>
          <w:szCs w:val="24"/>
        </w:rPr>
        <w:t>pulau ke kumpulan pulau lain; atau</w:t>
      </w:r>
    </w:p>
    <w:p>
      <w:pPr>
        <w:pStyle w:val="Style2"/>
        <w:keepNext w:val="0"/>
        <w:keepLines w:val="0"/>
        <w:widowControl w:val="0"/>
        <w:numPr>
          <w:ilvl w:val="0"/>
          <w:numId w:val="1281"/>
        </w:numPr>
        <w:shd w:val="clear" w:color="auto" w:fill="auto"/>
        <w:tabs>
          <w:tab w:pos="3096" w:val="left"/>
        </w:tabs>
        <w:bidi w:val="0"/>
        <w:spacing w:before="0" w:after="0" w:line="240" w:lineRule="auto"/>
        <w:ind w:left="2540" w:right="0" w:firstLine="0"/>
        <w:jc w:val="both"/>
      </w:pPr>
      <w:bookmarkStart w:id="2083" w:name="bookmark2083"/>
      <w:bookmarkEnd w:id="2083"/>
      <w:r>
        <w:rPr>
          <w:color w:val="000000"/>
          <w:spacing w:val="0"/>
          <w:w w:val="100"/>
          <w:position w:val="0"/>
          <w:sz w:val="24"/>
          <w:szCs w:val="24"/>
        </w:rPr>
        <w:t>kumpulan pulau ke pulau lain,</w:t>
      </w:r>
    </w:p>
    <w:p>
      <w:pPr>
        <w:pStyle w:val="Style2"/>
        <w:keepNext w:val="0"/>
        <w:keepLines w:val="0"/>
        <w:widowControl w:val="0"/>
        <w:shd w:val="clear" w:color="auto" w:fill="auto"/>
        <w:bidi w:val="0"/>
        <w:spacing w:before="0" w:after="360" w:line="240" w:lineRule="auto"/>
        <w:ind w:left="2540" w:right="0" w:firstLine="0"/>
        <w:jc w:val="both"/>
      </w:pPr>
      <w:r>
        <w:rPr>
          <w:color w:val="000000"/>
          <w:spacing w:val="0"/>
          <w:w w:val="100"/>
          <w:position w:val="0"/>
          <w:sz w:val="24"/>
          <w:szCs w:val="24"/>
        </w:rPr>
        <w:t>dengan memperhatikan pencegahan penyebaran OPTK.</w:t>
      </w:r>
    </w:p>
    <w:p>
      <w:pPr>
        <w:pStyle w:val="Style2"/>
        <w:keepNext w:val="0"/>
        <w:keepLines w:val="0"/>
        <w:widowControl w:val="0"/>
        <w:numPr>
          <w:ilvl w:val="0"/>
          <w:numId w:val="1275"/>
        </w:numPr>
        <w:shd w:val="clear" w:color="auto" w:fill="auto"/>
        <w:tabs>
          <w:tab w:pos="2558" w:val="left"/>
        </w:tabs>
        <w:bidi w:val="0"/>
        <w:spacing w:before="0" w:after="0" w:line="240" w:lineRule="auto"/>
        <w:ind w:left="2560" w:right="0" w:hanging="540"/>
        <w:jc w:val="both"/>
      </w:pPr>
      <w:bookmarkStart w:id="2084" w:name="bookmark2084"/>
      <w:bookmarkEnd w:id="2084"/>
      <w:r>
        <w:rPr>
          <w:color w:val="000000"/>
          <w:spacing w:val="0"/>
          <w:w w:val="100"/>
          <w:position w:val="0"/>
          <w:sz w:val="24"/>
          <w:szCs w:val="24"/>
        </w:rPr>
        <w:t>Dalam hal Pemasukan antar Area Media Pembawa OPTK yang berasal dari pulau atau kelompok pulau sebagaimana dimaksud pada ayat (5) yang belum ditetapkan sebagai Tempat Pengeluaran, dilakukan tindakan Karantina Hewan dan Pengawasan di Tempat Pemasukan.</w:t>
      </w:r>
    </w:p>
    <w:p>
      <w:pPr>
        <w:pStyle w:val="Style2"/>
        <w:keepNext w:val="0"/>
        <w:keepLines w:val="0"/>
        <w:widowControl w:val="0"/>
        <w:numPr>
          <w:ilvl w:val="0"/>
          <w:numId w:val="1275"/>
        </w:numPr>
        <w:shd w:val="clear" w:color="auto" w:fill="auto"/>
        <w:tabs>
          <w:tab w:pos="2558" w:val="left"/>
        </w:tabs>
        <w:bidi w:val="0"/>
        <w:spacing w:before="0" w:after="280" w:line="240" w:lineRule="auto"/>
        <w:ind w:left="2560" w:right="0" w:hanging="540"/>
        <w:jc w:val="both"/>
      </w:pPr>
      <w:bookmarkStart w:id="2085" w:name="bookmark2085"/>
      <w:bookmarkEnd w:id="2085"/>
      <w:r>
        <w:rPr>
          <w:color w:val="000000"/>
          <w:spacing w:val="0"/>
          <w:w w:val="100"/>
          <w:position w:val="0"/>
          <w:sz w:val="24"/>
          <w:szCs w:val="24"/>
        </w:rPr>
        <w:t>Tindakan Karantina Hewan dan Pengawasan di Tempat Pemasukan sebagaimana dimaksud pada ayat (6) diatur dengan peraturan tersendiri.</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313</w:t>
      </w:r>
    </w:p>
    <w:p>
      <w:pPr>
        <w:pStyle w:val="Style2"/>
        <w:keepNext w:val="0"/>
        <w:keepLines w:val="0"/>
        <w:widowControl w:val="0"/>
        <w:numPr>
          <w:ilvl w:val="0"/>
          <w:numId w:val="1283"/>
        </w:numPr>
        <w:shd w:val="clear" w:color="auto" w:fill="auto"/>
        <w:tabs>
          <w:tab w:pos="2558" w:val="left"/>
        </w:tabs>
        <w:bidi w:val="0"/>
        <w:spacing w:before="0" w:after="0" w:line="240" w:lineRule="auto"/>
        <w:ind w:left="2560" w:right="0" w:hanging="540"/>
        <w:jc w:val="both"/>
      </w:pPr>
      <w:bookmarkStart w:id="2086" w:name="bookmark2086"/>
      <w:bookmarkEnd w:id="2086"/>
      <w:r>
        <w:rPr>
          <w:color w:val="000000"/>
          <w:spacing w:val="0"/>
          <w:w w:val="100"/>
          <w:position w:val="0"/>
          <w:sz w:val="24"/>
          <w:szCs w:val="24"/>
        </w:rPr>
        <w:t>Dalam hal Media Pembawa OPTK sebagaimana dimaksud dalam Pasal 312 ayat (1) Transit di suatu Area, wajib dilengkapi surat keterangan Transit yang dikeluarkan oleh Pejabat Karantina Tumbuhan dari tempat Transit.</w:t>
      </w:r>
    </w:p>
    <w:p>
      <w:pPr>
        <w:pStyle w:val="Style2"/>
        <w:keepNext w:val="0"/>
        <w:keepLines w:val="0"/>
        <w:widowControl w:val="0"/>
        <w:numPr>
          <w:ilvl w:val="0"/>
          <w:numId w:val="1283"/>
        </w:numPr>
        <w:shd w:val="clear" w:color="auto" w:fill="auto"/>
        <w:tabs>
          <w:tab w:pos="2558" w:val="left"/>
        </w:tabs>
        <w:bidi w:val="0"/>
        <w:spacing w:before="0" w:after="0" w:line="240" w:lineRule="auto"/>
        <w:ind w:left="2020" w:right="0" w:firstLine="0"/>
        <w:jc w:val="both"/>
      </w:pPr>
      <w:bookmarkStart w:id="2087" w:name="bookmark2087"/>
      <w:bookmarkEnd w:id="2087"/>
      <w:r>
        <w:rPr>
          <w:color w:val="000000"/>
          <w:spacing w:val="0"/>
          <w:w w:val="100"/>
          <w:position w:val="0"/>
          <w:sz w:val="24"/>
          <w:szCs w:val="24"/>
        </w:rPr>
        <w:t>Media Pembawa OPTK sebagaimana dimaksud pada ayat</w:t>
      </w:r>
    </w:p>
    <w:p>
      <w:pPr>
        <w:pStyle w:val="Style2"/>
        <w:keepNext w:val="0"/>
        <w:keepLines w:val="0"/>
        <w:widowControl w:val="0"/>
        <w:numPr>
          <w:ilvl w:val="0"/>
          <w:numId w:val="1285"/>
        </w:numPr>
        <w:shd w:val="clear" w:color="auto" w:fill="auto"/>
        <w:tabs>
          <w:tab w:pos="2990" w:val="left"/>
        </w:tabs>
        <w:bidi w:val="0"/>
        <w:spacing w:before="0" w:after="0" w:line="240" w:lineRule="auto"/>
        <w:ind w:left="3100" w:right="0" w:hanging="540"/>
        <w:jc w:val="both"/>
      </w:pPr>
      <w:bookmarkStart w:id="2088" w:name="bookmark2088"/>
      <w:bookmarkEnd w:id="2088"/>
      <w:r>
        <w:rPr>
          <w:color w:val="000000"/>
          <w:spacing w:val="0"/>
          <w:w w:val="100"/>
          <w:position w:val="0"/>
          <w:sz w:val="24"/>
          <w:szCs w:val="24"/>
        </w:rPr>
        <w:t>yang wajib dilengkapi surat keterangan Transit apabila:</w:t>
      </w:r>
    </w:p>
    <w:p>
      <w:pPr>
        <w:pStyle w:val="Style2"/>
        <w:keepNext w:val="0"/>
        <w:keepLines w:val="0"/>
        <w:widowControl w:val="0"/>
        <w:numPr>
          <w:ilvl w:val="0"/>
          <w:numId w:val="1287"/>
        </w:numPr>
        <w:shd w:val="clear" w:color="auto" w:fill="auto"/>
        <w:tabs>
          <w:tab w:pos="3127" w:val="left"/>
        </w:tabs>
        <w:bidi w:val="0"/>
        <w:spacing w:before="0" w:after="0" w:line="240" w:lineRule="auto"/>
        <w:ind w:left="3100" w:right="0" w:hanging="540"/>
        <w:jc w:val="both"/>
      </w:pPr>
      <w:bookmarkStart w:id="2089" w:name="bookmark2089"/>
      <w:bookmarkEnd w:id="2089"/>
      <w:r>
        <w:rPr>
          <w:color w:val="000000"/>
          <w:spacing w:val="0"/>
          <w:w w:val="100"/>
          <w:position w:val="0"/>
          <w:sz w:val="24"/>
          <w:szCs w:val="24"/>
        </w:rPr>
        <w:t>diturunkan dari alat angkut;</w:t>
      </w:r>
    </w:p>
    <w:p>
      <w:pPr>
        <w:pStyle w:val="Style2"/>
        <w:keepNext w:val="0"/>
        <w:keepLines w:val="0"/>
        <w:widowControl w:val="0"/>
        <w:numPr>
          <w:ilvl w:val="0"/>
          <w:numId w:val="1287"/>
        </w:numPr>
        <w:shd w:val="clear" w:color="auto" w:fill="auto"/>
        <w:tabs>
          <w:tab w:pos="3127" w:val="left"/>
        </w:tabs>
        <w:bidi w:val="0"/>
        <w:spacing w:before="0" w:after="0" w:line="240" w:lineRule="auto"/>
        <w:ind w:left="3100" w:right="0" w:hanging="540"/>
        <w:jc w:val="both"/>
      </w:pPr>
      <w:bookmarkStart w:id="2090" w:name="bookmark2090"/>
      <w:bookmarkEnd w:id="2090"/>
      <w:r>
        <w:rPr>
          <w:color w:val="000000"/>
          <w:spacing w:val="0"/>
          <w:w w:val="100"/>
          <w:position w:val="0"/>
          <w:sz w:val="24"/>
          <w:szCs w:val="24"/>
        </w:rPr>
        <w:t>tidak disimpan, tidak dipecah, dan/atau tidak diubah kemasannya, sehingga tidak mungkin terjadi infestasi atau kontaminasi OPTK selama Transit; dan</w:t>
      </w:r>
    </w:p>
    <w:p>
      <w:pPr>
        <w:pStyle w:val="Style2"/>
        <w:keepNext w:val="0"/>
        <w:keepLines w:val="0"/>
        <w:widowControl w:val="0"/>
        <w:numPr>
          <w:ilvl w:val="0"/>
          <w:numId w:val="1287"/>
        </w:numPr>
        <w:shd w:val="clear" w:color="auto" w:fill="auto"/>
        <w:tabs>
          <w:tab w:pos="3127" w:val="left"/>
        </w:tabs>
        <w:bidi w:val="0"/>
        <w:spacing w:before="0" w:after="0" w:line="240" w:lineRule="auto"/>
        <w:ind w:left="3100" w:right="0" w:hanging="540"/>
        <w:jc w:val="both"/>
      </w:pPr>
      <w:bookmarkStart w:id="2091" w:name="bookmark2091"/>
      <w:bookmarkEnd w:id="2091"/>
      <w:r>
        <w:rPr>
          <w:color w:val="000000"/>
          <w:spacing w:val="0"/>
          <w:w w:val="100"/>
          <w:position w:val="0"/>
          <w:sz w:val="24"/>
          <w:szCs w:val="24"/>
        </w:rPr>
        <w:t>diketahui asal usul komoditas dan status kesehatannya.</w:t>
      </w:r>
    </w:p>
    <w:p>
      <w:pPr>
        <w:pStyle w:val="Style2"/>
        <w:keepNext w:val="0"/>
        <w:keepLines w:val="0"/>
        <w:widowControl w:val="0"/>
        <w:numPr>
          <w:ilvl w:val="0"/>
          <w:numId w:val="1283"/>
        </w:numPr>
        <w:shd w:val="clear" w:color="auto" w:fill="auto"/>
        <w:tabs>
          <w:tab w:pos="2558" w:val="left"/>
        </w:tabs>
        <w:bidi w:val="0"/>
        <w:spacing w:before="0" w:after="0" w:line="240" w:lineRule="auto"/>
        <w:ind w:left="2020" w:right="0" w:firstLine="0"/>
        <w:jc w:val="both"/>
      </w:pPr>
      <w:bookmarkStart w:id="2092" w:name="bookmark2092"/>
      <w:bookmarkEnd w:id="2092"/>
      <w:r>
        <w:rPr>
          <w:color w:val="000000"/>
          <w:spacing w:val="0"/>
          <w:w w:val="100"/>
          <w:position w:val="0"/>
          <w:sz w:val="24"/>
          <w:szCs w:val="24"/>
        </w:rPr>
        <w:t>Surat keterangan Transit sebagaimana dimaksud pada</w:t>
      </w:r>
    </w:p>
    <w:p>
      <w:pPr>
        <w:pStyle w:val="Style2"/>
        <w:keepNext w:val="0"/>
        <w:keepLines w:val="0"/>
        <w:widowControl w:val="0"/>
        <w:shd w:val="clear" w:color="auto" w:fill="auto"/>
        <w:tabs>
          <w:tab w:pos="3230" w:val="left"/>
        </w:tabs>
        <w:bidi w:val="0"/>
        <w:spacing w:before="0" w:after="0" w:line="240" w:lineRule="auto"/>
        <w:ind w:left="2560" w:right="0" w:firstLine="0"/>
        <w:jc w:val="both"/>
      </w:pPr>
      <w:r>
        <w:rPr>
          <w:color w:val="000000"/>
          <w:spacing w:val="0"/>
          <w:w w:val="100"/>
          <w:position w:val="0"/>
          <w:sz w:val="24"/>
          <w:szCs w:val="24"/>
        </w:rPr>
        <w:t>ayat</w:t>
        <w:tab/>
        <w:t>(1) harus disertai dengan sertifikat kesehatan</w:t>
      </w:r>
    </w:p>
    <w:p>
      <w:pPr>
        <w:pStyle w:val="Style2"/>
        <w:keepNext w:val="0"/>
        <w:keepLines w:val="0"/>
        <w:widowControl w:val="0"/>
        <w:shd w:val="clear" w:color="auto" w:fill="auto"/>
        <w:bidi w:val="0"/>
        <w:spacing w:before="0" w:after="280" w:line="240" w:lineRule="auto"/>
        <w:ind w:left="2560" w:right="0" w:firstLine="0"/>
        <w:jc w:val="both"/>
      </w:pPr>
      <w:r>
        <w:rPr>
          <w:color w:val="000000"/>
          <w:spacing w:val="0"/>
          <w:w w:val="100"/>
          <w:position w:val="0"/>
          <w:sz w:val="24"/>
          <w:szCs w:val="24"/>
        </w:rPr>
        <w:t>Tumbuhan yang diterbitkan oleh Pejabat Karantina Tumbuhan di Area asal.</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Dokumen lain yang dipersyaratkan sebagaimana dimaksud dalam Pasal 312 ayat (2) merupakan dokumen terkait dengan:</w:t>
      </w:r>
    </w:p>
    <w:p>
      <w:pPr>
        <w:pStyle w:val="Style2"/>
        <w:keepNext w:val="0"/>
        <w:keepLines w:val="0"/>
        <w:widowControl w:val="0"/>
        <w:numPr>
          <w:ilvl w:val="0"/>
          <w:numId w:val="1289"/>
        </w:numPr>
        <w:shd w:val="clear" w:color="auto" w:fill="auto"/>
        <w:tabs>
          <w:tab w:pos="2558" w:val="left"/>
        </w:tabs>
        <w:bidi w:val="0"/>
        <w:spacing w:before="0" w:after="0" w:line="240" w:lineRule="auto"/>
        <w:ind w:left="2020" w:right="0" w:firstLine="0"/>
        <w:jc w:val="both"/>
      </w:pPr>
      <w:bookmarkStart w:id="2093" w:name="bookmark2093"/>
      <w:bookmarkEnd w:id="2093"/>
      <w:r>
        <w:rPr>
          <w:color w:val="000000"/>
          <w:spacing w:val="0"/>
          <w:w w:val="100"/>
          <w:position w:val="0"/>
          <w:sz w:val="24"/>
          <w:szCs w:val="24"/>
        </w:rPr>
        <w:t>tindakan Karantina Tumbuhan; dan</w:t>
      </w:r>
    </w:p>
    <w:p>
      <w:pPr>
        <w:pStyle w:val="Style2"/>
        <w:keepNext w:val="0"/>
        <w:keepLines w:val="0"/>
        <w:widowControl w:val="0"/>
        <w:numPr>
          <w:ilvl w:val="0"/>
          <w:numId w:val="1289"/>
        </w:numPr>
        <w:shd w:val="clear" w:color="auto" w:fill="auto"/>
        <w:tabs>
          <w:tab w:pos="2558" w:val="left"/>
        </w:tabs>
        <w:bidi w:val="0"/>
        <w:spacing w:before="0" w:after="280" w:line="240" w:lineRule="auto"/>
        <w:ind w:left="2020" w:right="0" w:firstLine="0"/>
        <w:jc w:val="both"/>
      </w:pPr>
      <w:bookmarkStart w:id="2094" w:name="bookmark2094"/>
      <w:bookmarkEnd w:id="2094"/>
      <w:r>
        <w:rPr>
          <w:color w:val="000000"/>
          <w:spacing w:val="0"/>
          <w:w w:val="100"/>
          <w:position w:val="0"/>
          <w:sz w:val="24"/>
          <w:szCs w:val="24"/>
        </w:rPr>
        <w:t>Pengawasan.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315</w:t>
      </w:r>
    </w:p>
    <w:p>
      <w:pPr>
        <w:pStyle w:val="Style2"/>
        <w:keepNext w:val="0"/>
        <w:keepLines w:val="0"/>
        <w:widowControl w:val="0"/>
        <w:numPr>
          <w:ilvl w:val="0"/>
          <w:numId w:val="1291"/>
        </w:numPr>
        <w:shd w:val="clear" w:color="auto" w:fill="auto"/>
        <w:tabs>
          <w:tab w:pos="2558" w:val="left"/>
        </w:tabs>
        <w:bidi w:val="0"/>
        <w:spacing w:before="0" w:after="0" w:line="240" w:lineRule="auto"/>
        <w:ind w:left="2560" w:right="0" w:hanging="540"/>
        <w:jc w:val="both"/>
      </w:pPr>
      <w:bookmarkStart w:id="2095" w:name="bookmark2095"/>
      <w:bookmarkEnd w:id="2095"/>
      <w:r>
        <w:rPr>
          <w:color w:val="000000"/>
          <w:spacing w:val="0"/>
          <w:w w:val="100"/>
          <w:position w:val="0"/>
          <w:sz w:val="24"/>
          <w:szCs w:val="24"/>
        </w:rPr>
        <w:t>Dokumen lain terkait dengan tindakan Karantina Tumbuhan sebagaimana dimaksud dalam Pasal 314 huruf a merupakan pemenuhan persyaratan teknis yang ditetapkan berdasarkan hasil AROPT.</w:t>
      </w:r>
    </w:p>
    <w:p>
      <w:pPr>
        <w:pStyle w:val="Style2"/>
        <w:keepNext w:val="0"/>
        <w:keepLines w:val="0"/>
        <w:widowControl w:val="0"/>
        <w:numPr>
          <w:ilvl w:val="0"/>
          <w:numId w:val="1291"/>
        </w:numPr>
        <w:shd w:val="clear" w:color="auto" w:fill="auto"/>
        <w:tabs>
          <w:tab w:pos="2558" w:val="left"/>
        </w:tabs>
        <w:bidi w:val="0"/>
        <w:spacing w:before="0" w:after="0" w:line="240" w:lineRule="auto"/>
        <w:ind w:left="2560" w:right="0" w:hanging="540"/>
        <w:jc w:val="both"/>
      </w:pPr>
      <w:bookmarkStart w:id="2096" w:name="bookmark2096"/>
      <w:bookmarkEnd w:id="2096"/>
      <w:r>
        <w:rPr>
          <w:color w:val="000000"/>
          <w:spacing w:val="0"/>
          <w:w w:val="100"/>
          <w:position w:val="0"/>
          <w:sz w:val="24"/>
          <w:szCs w:val="24"/>
        </w:rPr>
        <w:t>Dokumen lain terkait dengan tindakan Karantina Tumbuhan sebagaimana dimaksud pada ayat (1) berupa:</w:t>
      </w:r>
    </w:p>
    <w:p>
      <w:pPr>
        <w:pStyle w:val="Style2"/>
        <w:keepNext w:val="0"/>
        <w:keepLines w:val="0"/>
        <w:widowControl w:val="0"/>
        <w:numPr>
          <w:ilvl w:val="0"/>
          <w:numId w:val="1293"/>
        </w:numPr>
        <w:shd w:val="clear" w:color="auto" w:fill="auto"/>
        <w:tabs>
          <w:tab w:pos="3127" w:val="left"/>
        </w:tabs>
        <w:bidi w:val="0"/>
        <w:spacing w:before="0" w:after="0" w:line="240" w:lineRule="auto"/>
        <w:ind w:left="3100" w:right="0" w:hanging="540"/>
        <w:jc w:val="both"/>
      </w:pPr>
      <w:bookmarkStart w:id="2097" w:name="bookmark2097"/>
      <w:bookmarkEnd w:id="2097"/>
      <w:r>
        <w:rPr>
          <w:color w:val="000000"/>
          <w:spacing w:val="0"/>
          <w:w w:val="100"/>
          <w:position w:val="0"/>
          <w:sz w:val="24"/>
          <w:szCs w:val="24"/>
        </w:rPr>
        <w:t>keterangan tertulis yang dicantumkan dalam sertifikat kesehatan Tumbuhan; dan/atau</w:t>
      </w:r>
    </w:p>
    <w:p>
      <w:pPr>
        <w:pStyle w:val="Style2"/>
        <w:keepNext w:val="0"/>
        <w:keepLines w:val="0"/>
        <w:widowControl w:val="0"/>
        <w:numPr>
          <w:ilvl w:val="0"/>
          <w:numId w:val="1293"/>
        </w:numPr>
        <w:shd w:val="clear" w:color="auto" w:fill="auto"/>
        <w:tabs>
          <w:tab w:pos="3127" w:val="left"/>
        </w:tabs>
        <w:bidi w:val="0"/>
        <w:spacing w:before="0" w:after="0" w:line="240" w:lineRule="auto"/>
        <w:ind w:left="2560" w:right="0" w:firstLine="0"/>
        <w:jc w:val="left"/>
      </w:pPr>
      <w:bookmarkStart w:id="2098" w:name="bookmark2098"/>
      <w:bookmarkEnd w:id="2098"/>
      <w:r>
        <w:rPr>
          <w:color w:val="000000"/>
          <w:spacing w:val="0"/>
          <w:w w:val="100"/>
          <w:position w:val="0"/>
          <w:sz w:val="24"/>
          <w:szCs w:val="24"/>
        </w:rPr>
        <w:t>dokumen lain tersendiri.</w:t>
      </w:r>
    </w:p>
    <w:p>
      <w:pPr>
        <w:pStyle w:val="Style2"/>
        <w:keepNext w:val="0"/>
        <w:keepLines w:val="0"/>
        <w:widowControl w:val="0"/>
        <w:numPr>
          <w:ilvl w:val="0"/>
          <w:numId w:val="1291"/>
        </w:numPr>
        <w:shd w:val="clear" w:color="auto" w:fill="auto"/>
        <w:tabs>
          <w:tab w:pos="2558" w:val="left"/>
        </w:tabs>
        <w:bidi w:val="0"/>
        <w:spacing w:before="0" w:after="0" w:line="240" w:lineRule="auto"/>
        <w:ind w:left="2560" w:right="0" w:hanging="540"/>
        <w:jc w:val="both"/>
      </w:pPr>
      <w:bookmarkStart w:id="2099" w:name="bookmark2099"/>
      <w:bookmarkEnd w:id="2099"/>
      <w:r>
        <w:rPr>
          <w:color w:val="000000"/>
          <w:spacing w:val="0"/>
          <w:w w:val="100"/>
          <w:position w:val="0"/>
          <w:sz w:val="24"/>
          <w:szCs w:val="24"/>
        </w:rPr>
        <w:t>Keterangan tertulis sebagaimana dimaksud pada ayat (2) huruf a berupa keterangan berasal dari tempat produksi bebas OPTK.</w:t>
      </w:r>
    </w:p>
    <w:p>
      <w:pPr>
        <w:pStyle w:val="Style2"/>
        <w:keepNext w:val="0"/>
        <w:keepLines w:val="0"/>
        <w:widowControl w:val="0"/>
        <w:numPr>
          <w:ilvl w:val="0"/>
          <w:numId w:val="1291"/>
        </w:numPr>
        <w:shd w:val="clear" w:color="auto" w:fill="auto"/>
        <w:tabs>
          <w:tab w:pos="2558" w:val="left"/>
        </w:tabs>
        <w:bidi w:val="0"/>
        <w:spacing w:before="0" w:after="0" w:line="240" w:lineRule="auto"/>
        <w:ind w:left="2020" w:right="0" w:firstLine="0"/>
        <w:jc w:val="both"/>
      </w:pPr>
      <w:bookmarkStart w:id="2100" w:name="bookmark2100"/>
      <w:bookmarkEnd w:id="2100"/>
      <w:r>
        <w:rPr>
          <w:color w:val="000000"/>
          <w:spacing w:val="0"/>
          <w:w w:val="100"/>
          <w:position w:val="0"/>
          <w:sz w:val="24"/>
          <w:szCs w:val="24"/>
        </w:rPr>
        <w:t>Dokumen lain tersendiri sebagaimana dimaksud pada ayat</w:t>
      </w:r>
    </w:p>
    <w:p>
      <w:pPr>
        <w:pStyle w:val="Style2"/>
        <w:keepNext w:val="0"/>
        <w:keepLines w:val="0"/>
        <w:widowControl w:val="0"/>
        <w:numPr>
          <w:ilvl w:val="0"/>
          <w:numId w:val="1285"/>
        </w:numPr>
        <w:shd w:val="clear" w:color="auto" w:fill="auto"/>
        <w:tabs>
          <w:tab w:pos="2990" w:val="left"/>
        </w:tabs>
        <w:bidi w:val="0"/>
        <w:spacing w:before="0" w:after="280" w:line="240" w:lineRule="auto"/>
        <w:ind w:left="2560" w:right="0" w:firstLine="0"/>
        <w:jc w:val="both"/>
      </w:pPr>
      <w:bookmarkStart w:id="2101" w:name="bookmark2101"/>
      <w:bookmarkEnd w:id="2101"/>
      <w:r>
        <w:rPr>
          <w:color w:val="000000"/>
          <w:spacing w:val="0"/>
          <w:w w:val="100"/>
          <w:position w:val="0"/>
          <w:sz w:val="24"/>
          <w:szCs w:val="24"/>
        </w:rPr>
        <w:t>huruf b berupa sertifikat perlakuan.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316</w:t>
      </w:r>
    </w:p>
    <w:p>
      <w:pPr>
        <w:pStyle w:val="Style2"/>
        <w:keepNext w:val="0"/>
        <w:keepLines w:val="0"/>
        <w:widowControl w:val="0"/>
        <w:numPr>
          <w:ilvl w:val="0"/>
          <w:numId w:val="1295"/>
        </w:numPr>
        <w:shd w:val="clear" w:color="auto" w:fill="auto"/>
        <w:tabs>
          <w:tab w:pos="2570" w:val="left"/>
        </w:tabs>
        <w:bidi w:val="0"/>
        <w:spacing w:before="0" w:after="0" w:line="240" w:lineRule="auto"/>
        <w:ind w:left="2560" w:right="0" w:hanging="540"/>
        <w:jc w:val="both"/>
      </w:pPr>
      <w:bookmarkStart w:id="2102" w:name="bookmark2102"/>
      <w:bookmarkEnd w:id="2102"/>
      <w:r>
        <w:rPr>
          <w:color w:val="000000"/>
          <w:spacing w:val="0"/>
          <w:w w:val="100"/>
          <w:position w:val="0"/>
          <w:sz w:val="24"/>
          <w:szCs w:val="24"/>
        </w:rPr>
        <w:t>Dokumen lain terkait Pengawasan sebagaimana dimaksud dalam Pasal 314 huruf b untuk:</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3" w:name="bookmark2103"/>
      <w:bookmarkEnd w:id="2103"/>
      <w:r>
        <w:rPr>
          <w:color w:val="000000"/>
          <w:spacing w:val="0"/>
          <w:w w:val="100"/>
          <w:position w:val="0"/>
          <w:sz w:val="24"/>
          <w:szCs w:val="24"/>
        </w:rPr>
        <w:t>keamanan Pangan dan mutu Pangan;</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4" w:name="bookmark2104"/>
      <w:bookmarkEnd w:id="2104"/>
      <w:r>
        <w:rPr>
          <w:color w:val="000000"/>
          <w:spacing w:val="0"/>
          <w:w w:val="100"/>
          <w:position w:val="0"/>
          <w:sz w:val="24"/>
          <w:szCs w:val="24"/>
        </w:rPr>
        <w:t>keamanan Pakan dan mutu Pakan;</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5" w:name="bookmark2105"/>
      <w:bookmarkEnd w:id="2105"/>
      <w:r>
        <w:rPr>
          <w:color w:val="000000"/>
          <w:spacing w:val="0"/>
          <w:w w:val="100"/>
          <w:position w:val="0"/>
          <w:sz w:val="24"/>
          <w:szCs w:val="24"/>
        </w:rPr>
        <w:t>PRG;</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6" w:name="bookmark2106"/>
      <w:bookmarkEnd w:id="2106"/>
      <w:r>
        <w:rPr>
          <w:color w:val="000000"/>
          <w:spacing w:val="0"/>
          <w:w w:val="100"/>
          <w:position w:val="0"/>
          <w:sz w:val="24"/>
          <w:szCs w:val="24"/>
        </w:rPr>
        <w:t>SDG;</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7" w:name="bookmark2107"/>
      <w:bookmarkEnd w:id="2107"/>
      <w:r>
        <w:rPr>
          <w:color w:val="000000"/>
          <w:spacing w:val="0"/>
          <w:w w:val="100"/>
          <w:position w:val="0"/>
          <w:sz w:val="24"/>
          <w:szCs w:val="24"/>
        </w:rPr>
        <w:t>agensia hayati;</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8" w:name="bookmark2108"/>
      <w:bookmarkEnd w:id="2108"/>
      <w:r>
        <w:rPr>
          <w:color w:val="000000"/>
          <w:spacing w:val="0"/>
          <w:w w:val="100"/>
          <w:position w:val="0"/>
          <w:sz w:val="24"/>
          <w:szCs w:val="24"/>
        </w:rPr>
        <w:t>Jenis Asing Invasif;</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09" w:name="bookmark2109"/>
      <w:bookmarkEnd w:id="2109"/>
      <w:r>
        <w:rPr>
          <w:color w:val="000000"/>
          <w:spacing w:val="0"/>
          <w:w w:val="100"/>
          <w:position w:val="0"/>
          <w:sz w:val="24"/>
          <w:szCs w:val="24"/>
        </w:rPr>
        <w:t>Tumbuhan liar; atau</w:t>
      </w:r>
    </w:p>
    <w:p>
      <w:pPr>
        <w:pStyle w:val="Style2"/>
        <w:keepNext w:val="0"/>
        <w:keepLines w:val="0"/>
        <w:widowControl w:val="0"/>
        <w:numPr>
          <w:ilvl w:val="0"/>
          <w:numId w:val="1297"/>
        </w:numPr>
        <w:shd w:val="clear" w:color="auto" w:fill="auto"/>
        <w:tabs>
          <w:tab w:pos="3130" w:val="left"/>
        </w:tabs>
        <w:bidi w:val="0"/>
        <w:spacing w:before="0" w:after="0" w:line="240" w:lineRule="auto"/>
        <w:ind w:left="2560" w:right="0" w:firstLine="0"/>
        <w:jc w:val="left"/>
      </w:pPr>
      <w:bookmarkStart w:id="2110" w:name="bookmark2110"/>
      <w:bookmarkEnd w:id="2110"/>
      <w:r>
        <w:rPr>
          <w:color w:val="000000"/>
          <w:spacing w:val="0"/>
          <w:w w:val="100"/>
          <w:position w:val="0"/>
          <w:sz w:val="24"/>
          <w:szCs w:val="24"/>
        </w:rPr>
        <w:t>Tumbuhan langka,</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yang dimasukkan dan/atau dikeluarkan dari suatu Area ke Area lain di dalam wilayah Negara Kesatuan Republik Indonesia sesuai dengan ketentuan peraturan perundang- undangan.</w:t>
      </w:r>
    </w:p>
    <w:p>
      <w:pPr>
        <w:pStyle w:val="Style2"/>
        <w:keepNext w:val="0"/>
        <w:keepLines w:val="0"/>
        <w:widowControl w:val="0"/>
        <w:numPr>
          <w:ilvl w:val="0"/>
          <w:numId w:val="1295"/>
        </w:numPr>
        <w:shd w:val="clear" w:color="auto" w:fill="auto"/>
        <w:tabs>
          <w:tab w:pos="2570" w:val="left"/>
        </w:tabs>
        <w:bidi w:val="0"/>
        <w:spacing w:before="0" w:after="280" w:line="240" w:lineRule="auto"/>
        <w:ind w:left="2560" w:right="0" w:hanging="540"/>
        <w:jc w:val="both"/>
      </w:pPr>
      <w:bookmarkStart w:id="2111" w:name="bookmark2111"/>
      <w:bookmarkEnd w:id="2111"/>
      <w:r>
        <w:rPr>
          <w:color w:val="000000"/>
          <w:spacing w:val="0"/>
          <w:w w:val="100"/>
          <w:position w:val="0"/>
          <w:sz w:val="24"/>
          <w:szCs w:val="24"/>
        </w:rPr>
        <w:t>Selain yang dituangkan dalam bentuk dokumen lain sebagaimana dimaksud pada ayat (1), Pemasukan dan Pengeluaran Media Pembawa OPTK dari suatu Area ke Area lain di dalam wilayah Negara Kesatuan Republik Indonesia, harus memenuhi persyaratan Pengawasan lainnya sesuai dengan ketentuan peraturan perundang- undangan.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317</w:t>
      </w:r>
    </w:p>
    <w:p>
      <w:pPr>
        <w:pStyle w:val="Style2"/>
        <w:keepNext w:val="0"/>
        <w:keepLines w:val="0"/>
        <w:widowControl w:val="0"/>
        <w:numPr>
          <w:ilvl w:val="0"/>
          <w:numId w:val="1299"/>
        </w:numPr>
        <w:shd w:val="clear" w:color="auto" w:fill="auto"/>
        <w:tabs>
          <w:tab w:pos="2570" w:val="left"/>
        </w:tabs>
        <w:bidi w:val="0"/>
        <w:spacing w:before="0" w:after="0" w:line="240" w:lineRule="auto"/>
        <w:ind w:left="2560" w:right="0" w:hanging="540"/>
        <w:jc w:val="both"/>
      </w:pPr>
      <w:bookmarkStart w:id="2112" w:name="bookmark2112"/>
      <w:bookmarkEnd w:id="2112"/>
      <w:r>
        <w:rPr>
          <w:color w:val="000000"/>
          <w:spacing w:val="0"/>
          <w:w w:val="100"/>
          <w:position w:val="0"/>
          <w:sz w:val="24"/>
          <w:szCs w:val="24"/>
        </w:rPr>
        <w:t>Untuk dapat dilakukan pengawasan terhadap Media Pembawa OPTK sebagaimana dimaksud dalam Pasal 312 ayat (1) huruf c Kementerian/Lembaga teknis harus menyampaikan kepada Badan Karantina Indonesia:</w:t>
      </w:r>
    </w:p>
    <w:p>
      <w:pPr>
        <w:pStyle w:val="Style2"/>
        <w:keepNext w:val="0"/>
        <w:keepLines w:val="0"/>
        <w:widowControl w:val="0"/>
        <w:numPr>
          <w:ilvl w:val="0"/>
          <w:numId w:val="1301"/>
        </w:numPr>
        <w:shd w:val="clear" w:color="auto" w:fill="auto"/>
        <w:tabs>
          <w:tab w:pos="3130" w:val="left"/>
        </w:tabs>
        <w:bidi w:val="0"/>
        <w:spacing w:before="0" w:after="0" w:line="240" w:lineRule="auto"/>
        <w:ind w:left="3160" w:right="0" w:hanging="580"/>
        <w:jc w:val="both"/>
      </w:pPr>
      <w:bookmarkStart w:id="2113" w:name="bookmark2113"/>
      <w:bookmarkEnd w:id="2113"/>
      <w:r>
        <w:rPr>
          <w:color w:val="000000"/>
          <w:spacing w:val="0"/>
          <w:w w:val="100"/>
          <w:position w:val="0"/>
          <w:sz w:val="24"/>
          <w:szCs w:val="24"/>
        </w:rPr>
        <w:t>regulasi yang mengatur mengenai Media Pembawa OPTK yang dikenai Pengawasan;</w:t>
      </w:r>
    </w:p>
    <w:p>
      <w:pPr>
        <w:pStyle w:val="Style2"/>
        <w:keepNext w:val="0"/>
        <w:keepLines w:val="0"/>
        <w:widowControl w:val="0"/>
        <w:numPr>
          <w:ilvl w:val="0"/>
          <w:numId w:val="1301"/>
        </w:numPr>
        <w:shd w:val="clear" w:color="auto" w:fill="auto"/>
        <w:tabs>
          <w:tab w:pos="3130" w:val="left"/>
        </w:tabs>
        <w:bidi w:val="0"/>
        <w:spacing w:before="0" w:after="0" w:line="240" w:lineRule="auto"/>
        <w:ind w:left="3160" w:right="0" w:hanging="580"/>
        <w:jc w:val="both"/>
      </w:pPr>
      <w:bookmarkStart w:id="2114" w:name="bookmark2114"/>
      <w:bookmarkEnd w:id="2114"/>
      <w:r>
        <w:rPr>
          <w:color w:val="000000"/>
          <w:spacing w:val="0"/>
          <w:w w:val="100"/>
          <w:position w:val="0"/>
          <w:sz w:val="24"/>
          <w:szCs w:val="24"/>
        </w:rPr>
        <w:t>dokumen persyaratan lalulintas Media Pembawa OPTK yang dikenai Pengawasan; dan</w:t>
      </w:r>
    </w:p>
    <w:p>
      <w:pPr>
        <w:pStyle w:val="Style2"/>
        <w:keepNext w:val="0"/>
        <w:keepLines w:val="0"/>
        <w:widowControl w:val="0"/>
        <w:numPr>
          <w:ilvl w:val="0"/>
          <w:numId w:val="1301"/>
        </w:numPr>
        <w:shd w:val="clear" w:color="auto" w:fill="auto"/>
        <w:tabs>
          <w:tab w:pos="3130" w:val="left"/>
        </w:tabs>
        <w:bidi w:val="0"/>
        <w:spacing w:before="0" w:after="0" w:line="240" w:lineRule="auto"/>
        <w:ind w:left="3160" w:right="0" w:hanging="580"/>
        <w:jc w:val="both"/>
      </w:pPr>
      <w:bookmarkStart w:id="2115" w:name="bookmark2115"/>
      <w:bookmarkEnd w:id="2115"/>
      <w:r>
        <w:rPr>
          <w:color w:val="000000"/>
          <w:spacing w:val="0"/>
          <w:w w:val="100"/>
          <w:position w:val="0"/>
          <w:sz w:val="24"/>
          <w:szCs w:val="24"/>
        </w:rPr>
        <w:t>jenis Media Pembawa OPTK yang dikenai pengawasan.</w:t>
      </w:r>
    </w:p>
    <w:p>
      <w:pPr>
        <w:pStyle w:val="Style2"/>
        <w:keepNext w:val="0"/>
        <w:keepLines w:val="0"/>
        <w:widowControl w:val="0"/>
        <w:numPr>
          <w:ilvl w:val="0"/>
          <w:numId w:val="1299"/>
        </w:numPr>
        <w:shd w:val="clear" w:color="auto" w:fill="auto"/>
        <w:tabs>
          <w:tab w:pos="2570" w:val="left"/>
        </w:tabs>
        <w:bidi w:val="0"/>
        <w:spacing w:before="0" w:after="0" w:line="240" w:lineRule="auto"/>
        <w:ind w:left="2560" w:right="0" w:hanging="540"/>
        <w:jc w:val="both"/>
      </w:pPr>
      <w:bookmarkStart w:id="2116" w:name="bookmark2116"/>
      <w:bookmarkEnd w:id="2116"/>
      <w:r>
        <w:rPr>
          <w:color w:val="000000"/>
          <w:spacing w:val="0"/>
          <w:w w:val="100"/>
          <w:position w:val="0"/>
          <w:sz w:val="24"/>
          <w:szCs w:val="24"/>
        </w:rPr>
        <w:t>Penyampaian sebagaimana dimaksud pada ayat (1) dilakukan kajian oleh Badan Karantina Indonesia terhadap:</w:t>
      </w:r>
    </w:p>
    <w:p>
      <w:pPr>
        <w:pStyle w:val="Style2"/>
        <w:keepNext w:val="0"/>
        <w:keepLines w:val="0"/>
        <w:widowControl w:val="0"/>
        <w:numPr>
          <w:ilvl w:val="0"/>
          <w:numId w:val="1303"/>
        </w:numPr>
        <w:shd w:val="clear" w:color="auto" w:fill="auto"/>
        <w:tabs>
          <w:tab w:pos="3130" w:val="left"/>
        </w:tabs>
        <w:bidi w:val="0"/>
        <w:spacing w:before="0" w:after="0" w:line="240" w:lineRule="auto"/>
        <w:ind w:left="3160" w:right="0" w:hanging="580"/>
        <w:jc w:val="both"/>
      </w:pPr>
      <w:bookmarkStart w:id="2117" w:name="bookmark2117"/>
      <w:bookmarkEnd w:id="2117"/>
      <w:r>
        <w:rPr>
          <w:color w:val="000000"/>
          <w:spacing w:val="0"/>
          <w:w w:val="100"/>
          <w:position w:val="0"/>
          <w:sz w:val="24"/>
          <w:szCs w:val="24"/>
        </w:rPr>
        <w:t>Uraian jenis dan satuan Media Pembawa OPTK yang akan dikenai Pengawasan; dan</w:t>
      </w:r>
    </w:p>
    <w:p>
      <w:pPr>
        <w:pStyle w:val="Style2"/>
        <w:keepNext w:val="0"/>
        <w:keepLines w:val="0"/>
        <w:widowControl w:val="0"/>
        <w:numPr>
          <w:ilvl w:val="0"/>
          <w:numId w:val="1303"/>
        </w:numPr>
        <w:shd w:val="clear" w:color="auto" w:fill="auto"/>
        <w:tabs>
          <w:tab w:pos="3130" w:val="left"/>
        </w:tabs>
        <w:bidi w:val="0"/>
        <w:spacing w:before="0" w:after="0" w:line="240" w:lineRule="auto"/>
        <w:ind w:left="3160" w:right="0" w:hanging="580"/>
        <w:jc w:val="both"/>
      </w:pPr>
      <w:bookmarkStart w:id="2118" w:name="bookmark2118"/>
      <w:bookmarkEnd w:id="2118"/>
      <w:r>
        <w:rPr>
          <w:color w:val="000000"/>
          <w:spacing w:val="0"/>
          <w:w w:val="100"/>
          <w:position w:val="0"/>
          <w:sz w:val="24"/>
          <w:szCs w:val="24"/>
        </w:rPr>
        <w:t>Jenis dan format dokumen cetak dan/atau dokumen elektronik yang dipersyaratkan.</w:t>
      </w:r>
    </w:p>
    <w:p>
      <w:pPr>
        <w:pStyle w:val="Style2"/>
        <w:keepNext w:val="0"/>
        <w:keepLines w:val="0"/>
        <w:widowControl w:val="0"/>
        <w:numPr>
          <w:ilvl w:val="0"/>
          <w:numId w:val="1299"/>
        </w:numPr>
        <w:shd w:val="clear" w:color="auto" w:fill="auto"/>
        <w:tabs>
          <w:tab w:pos="2570" w:val="left"/>
        </w:tabs>
        <w:bidi w:val="0"/>
        <w:spacing w:before="0" w:after="0" w:line="240" w:lineRule="auto"/>
        <w:ind w:left="2560" w:right="0" w:hanging="540"/>
        <w:jc w:val="both"/>
      </w:pPr>
      <w:bookmarkStart w:id="2119" w:name="bookmark2119"/>
      <w:bookmarkEnd w:id="2119"/>
      <w:r>
        <w:rPr>
          <w:color w:val="000000"/>
          <w:spacing w:val="0"/>
          <w:w w:val="100"/>
          <w:position w:val="0"/>
          <w:sz w:val="24"/>
          <w:szCs w:val="24"/>
        </w:rPr>
        <w:t>Selama melakukan kajian sebagaimana dimaksud pada ayat (2), Badan Karantina Indonesia dapat meminta penjelasan kepada Kementerian/Lembaga terkait.</w:t>
      </w:r>
    </w:p>
    <w:p>
      <w:pPr>
        <w:pStyle w:val="Style2"/>
        <w:keepNext w:val="0"/>
        <w:keepLines w:val="0"/>
        <w:widowControl w:val="0"/>
        <w:numPr>
          <w:ilvl w:val="0"/>
          <w:numId w:val="1299"/>
        </w:numPr>
        <w:shd w:val="clear" w:color="auto" w:fill="auto"/>
        <w:tabs>
          <w:tab w:pos="2570" w:val="left"/>
        </w:tabs>
        <w:bidi w:val="0"/>
        <w:spacing w:before="0" w:after="0" w:line="240" w:lineRule="auto"/>
        <w:ind w:left="2560" w:right="0" w:hanging="540"/>
        <w:jc w:val="both"/>
      </w:pPr>
      <w:bookmarkStart w:id="2120" w:name="bookmark2120"/>
      <w:bookmarkEnd w:id="2120"/>
      <w:r>
        <w:rPr>
          <w:color w:val="000000"/>
          <w:spacing w:val="0"/>
          <w:w w:val="100"/>
          <w:position w:val="0"/>
          <w:sz w:val="24"/>
          <w:szCs w:val="24"/>
        </w:rPr>
        <w:t>Berdasarkan kajian sebagaimana dimaksud pada ayat (2) atau penjelasan sebagaimana dimaksud pada ayat (3), Kepala Badan menetapkan atau tidak menetapkan jenis Media Pembawa OPTK yang dikenai Pengawasan.</w:t>
      </w:r>
    </w:p>
    <w:p>
      <w:pPr>
        <w:pStyle w:val="Style2"/>
        <w:keepNext w:val="0"/>
        <w:keepLines w:val="0"/>
        <w:widowControl w:val="0"/>
        <w:numPr>
          <w:ilvl w:val="0"/>
          <w:numId w:val="1299"/>
        </w:numPr>
        <w:shd w:val="clear" w:color="auto" w:fill="auto"/>
        <w:tabs>
          <w:tab w:pos="2570" w:val="left"/>
        </w:tabs>
        <w:bidi w:val="0"/>
        <w:spacing w:before="0" w:after="0" w:line="240" w:lineRule="auto"/>
        <w:ind w:left="2020" w:right="0" w:firstLine="0"/>
        <w:jc w:val="both"/>
      </w:pPr>
      <w:bookmarkStart w:id="2121" w:name="bookmark2121"/>
      <w:bookmarkEnd w:id="2121"/>
      <w:r>
        <w:rPr>
          <w:color w:val="000000"/>
          <w:spacing w:val="0"/>
          <w:w w:val="100"/>
          <w:position w:val="0"/>
          <w:sz w:val="24"/>
          <w:szCs w:val="24"/>
        </w:rPr>
        <w:t>Jenis Media Pembawa OPTK yang ditetapkan atau tidak</w:t>
      </w:r>
    </w:p>
    <w:p>
      <w:pPr>
        <w:pStyle w:val="Style2"/>
        <w:keepNext w:val="0"/>
        <w:keepLines w:val="0"/>
        <w:widowControl w:val="0"/>
        <w:shd w:val="clear" w:color="auto" w:fill="auto"/>
        <w:tabs>
          <w:tab w:pos="5037" w:val="left"/>
          <w:tab w:pos="6750" w:val="left"/>
          <w:tab w:pos="8555" w:val="left"/>
        </w:tabs>
        <w:bidi w:val="0"/>
        <w:spacing w:before="0" w:after="0" w:line="240" w:lineRule="auto"/>
        <w:ind w:left="2560" w:right="0" w:firstLine="20"/>
        <w:jc w:val="both"/>
      </w:pPr>
      <w:r>
        <w:rPr>
          <w:color w:val="000000"/>
          <w:spacing w:val="0"/>
          <w:w w:val="100"/>
          <w:position w:val="0"/>
          <w:sz w:val="24"/>
          <w:szCs w:val="24"/>
        </w:rPr>
        <w:t>ditetapkan sebagaimana dimaksud pada ayat (4) disampaikan</w:t>
        <w:tab/>
        <w:t>secara</w:t>
        <w:tab/>
        <w:t>tertulis</w:t>
        <w:tab/>
        <w:t>kepada</w:t>
      </w:r>
    </w:p>
    <w:p>
      <w:pPr>
        <w:pStyle w:val="Style2"/>
        <w:keepNext w:val="0"/>
        <w:keepLines w:val="0"/>
        <w:widowControl w:val="0"/>
        <w:shd w:val="clear" w:color="auto" w:fill="auto"/>
        <w:bidi w:val="0"/>
        <w:spacing w:before="0" w:after="0" w:line="240" w:lineRule="auto"/>
        <w:ind w:left="2560" w:right="0" w:firstLine="0"/>
        <w:jc w:val="left"/>
      </w:pPr>
      <w:r>
        <w:rPr>
          <w:color w:val="000000"/>
          <w:spacing w:val="0"/>
          <w:w w:val="100"/>
          <w:position w:val="0"/>
          <w:sz w:val="24"/>
          <w:szCs w:val="24"/>
        </w:rPr>
        <w:t>Kementerian/Lembaga terkait.</w:t>
      </w:r>
    </w:p>
    <w:p>
      <w:pPr>
        <w:pStyle w:val="Style2"/>
        <w:keepNext w:val="0"/>
        <w:keepLines w:val="0"/>
        <w:widowControl w:val="0"/>
        <w:numPr>
          <w:ilvl w:val="0"/>
          <w:numId w:val="1299"/>
        </w:numPr>
        <w:shd w:val="clear" w:color="auto" w:fill="auto"/>
        <w:tabs>
          <w:tab w:pos="2570" w:val="left"/>
        </w:tabs>
        <w:bidi w:val="0"/>
        <w:spacing w:before="0" w:after="460" w:line="240" w:lineRule="auto"/>
        <w:ind w:left="2560" w:right="0" w:hanging="540"/>
        <w:jc w:val="both"/>
      </w:pPr>
      <w:bookmarkStart w:id="2122" w:name="bookmark2122"/>
      <w:bookmarkEnd w:id="2122"/>
      <w:r>
        <w:rPr>
          <w:color w:val="000000"/>
          <w:spacing w:val="0"/>
          <w:w w:val="100"/>
          <w:position w:val="0"/>
          <w:sz w:val="24"/>
          <w:szCs w:val="24"/>
        </w:rPr>
        <w:t>Jenis Media Pembawa OPTK yang ditetapkan sebagaimana dimaksud pada ayat (4), dicantumkan dalam sistem informasi Karantina sebagai acuan dalam pelaksanaan Pengawasan.</w:t>
      </w:r>
    </w:p>
    <w:p>
      <w:pPr>
        <w:pStyle w:val="Style2"/>
        <w:keepNext w:val="0"/>
        <w:keepLines w:val="0"/>
        <w:widowControl w:val="0"/>
        <w:shd w:val="clear" w:color="auto" w:fill="auto"/>
        <w:bidi w:val="0"/>
        <w:spacing w:before="0" w:after="0" w:line="240" w:lineRule="auto"/>
        <w:ind w:left="4920" w:right="0" w:firstLine="0"/>
        <w:jc w:val="both"/>
      </w:pPr>
      <w:r>
        <w:rPr>
          <w:color w:val="000000"/>
          <w:spacing w:val="0"/>
          <w:w w:val="100"/>
          <w:position w:val="0"/>
          <w:sz w:val="24"/>
          <w:szCs w:val="24"/>
        </w:rPr>
        <w:t>Bagian Ketiga</w:t>
      </w:r>
    </w:p>
    <w:p>
      <w:pPr>
        <w:pStyle w:val="Style2"/>
        <w:keepNext w:val="0"/>
        <w:keepLines w:val="0"/>
        <w:widowControl w:val="0"/>
        <w:shd w:val="clear" w:color="auto" w:fill="auto"/>
        <w:bidi w:val="0"/>
        <w:spacing w:before="0" w:after="0" w:line="240" w:lineRule="auto"/>
        <w:ind w:left="2400" w:right="0" w:firstLine="0"/>
        <w:jc w:val="both"/>
      </w:pPr>
      <w:r>
        <w:rPr>
          <w:color w:val="000000"/>
          <w:spacing w:val="0"/>
          <w:w w:val="100"/>
          <w:position w:val="0"/>
          <w:sz w:val="24"/>
          <w:szCs w:val="24"/>
        </w:rPr>
        <w:t>Pelaporan dan Penyerahan serta Analisis Laporan Media</w:t>
      </w:r>
    </w:p>
    <w:p>
      <w:pPr>
        <w:pStyle w:val="Style2"/>
        <w:keepNext w:val="0"/>
        <w:keepLines w:val="0"/>
        <w:widowControl w:val="0"/>
        <w:shd w:val="clear" w:color="auto" w:fill="auto"/>
        <w:bidi w:val="0"/>
        <w:spacing w:before="0" w:after="280" w:line="240" w:lineRule="auto"/>
        <w:ind w:left="4800" w:right="0" w:firstLine="0"/>
        <w:jc w:val="both"/>
      </w:pPr>
      <w:r>
        <w:rPr>
          <w:color w:val="000000"/>
          <w:spacing w:val="0"/>
          <w:w w:val="100"/>
          <w:position w:val="0"/>
          <w:sz w:val="24"/>
          <w:szCs w:val="24"/>
        </w:rPr>
        <w:t>Pembawa OPTK</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2800" w:right="0" w:firstLine="0"/>
        <w:jc w:val="both"/>
      </w:pPr>
      <w:r>
        <w:rPr>
          <w:color w:val="000000"/>
          <w:spacing w:val="0"/>
          <w:w w:val="100"/>
          <w:position w:val="0"/>
          <w:sz w:val="24"/>
          <w:szCs w:val="24"/>
        </w:rPr>
        <w:t>Pelaporan dan penyerahan Media Pembawa OPTK</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318</w:t>
      </w:r>
    </w:p>
    <w:p>
      <w:pPr>
        <w:pStyle w:val="Style2"/>
        <w:keepNext w:val="0"/>
        <w:keepLines w:val="0"/>
        <w:widowControl w:val="0"/>
        <w:numPr>
          <w:ilvl w:val="0"/>
          <w:numId w:val="1305"/>
        </w:numPr>
        <w:shd w:val="clear" w:color="auto" w:fill="auto"/>
        <w:tabs>
          <w:tab w:pos="2570" w:val="left"/>
        </w:tabs>
        <w:bidi w:val="0"/>
        <w:spacing w:before="0" w:after="0" w:line="240" w:lineRule="auto"/>
        <w:ind w:left="2560" w:right="0" w:hanging="540"/>
        <w:jc w:val="both"/>
      </w:pPr>
      <w:bookmarkStart w:id="2123" w:name="bookmark2123"/>
      <w:bookmarkEnd w:id="2123"/>
      <w:r>
        <w:rPr>
          <w:color w:val="000000"/>
          <w:spacing w:val="0"/>
          <w:w w:val="100"/>
          <w:position w:val="0"/>
          <w:sz w:val="24"/>
          <w:szCs w:val="24"/>
        </w:rPr>
        <w:t>Tindakan Karantina Tumbuhan dan/atau Pengawasan terhadap Media Pembawa OPTK yang:</w:t>
      </w:r>
    </w:p>
    <w:p>
      <w:pPr>
        <w:pStyle w:val="Style2"/>
        <w:keepNext w:val="0"/>
        <w:keepLines w:val="0"/>
        <w:widowControl w:val="0"/>
        <w:numPr>
          <w:ilvl w:val="0"/>
          <w:numId w:val="1307"/>
        </w:numPr>
        <w:shd w:val="clear" w:color="auto" w:fill="auto"/>
        <w:tabs>
          <w:tab w:pos="3125" w:val="left"/>
          <w:tab w:pos="4722" w:val="left"/>
          <w:tab w:pos="7274" w:val="left"/>
          <w:tab w:pos="8296" w:val="left"/>
        </w:tabs>
        <w:bidi w:val="0"/>
        <w:spacing w:before="0" w:after="0" w:line="240" w:lineRule="auto"/>
        <w:ind w:left="2560" w:right="0" w:firstLine="0"/>
        <w:jc w:val="both"/>
      </w:pPr>
      <w:bookmarkStart w:id="2124" w:name="bookmark2124"/>
      <w:bookmarkEnd w:id="2124"/>
      <w:r>
        <w:rPr>
          <w:color w:val="000000"/>
          <w:spacing w:val="0"/>
          <w:w w:val="100"/>
          <w:position w:val="0"/>
          <w:sz w:val="24"/>
          <w:szCs w:val="24"/>
        </w:rPr>
        <w:t>dimasukkan</w:t>
        <w:tab/>
        <w:t>ke dalam wilayah</w:t>
        <w:tab/>
        <w:t>Negara</w:t>
        <w:tab/>
        <w:t>Kesatuan</w:t>
      </w:r>
    </w:p>
    <w:p>
      <w:pPr>
        <w:pStyle w:val="Style2"/>
        <w:keepNext w:val="0"/>
        <w:keepLines w:val="0"/>
        <w:widowControl w:val="0"/>
        <w:shd w:val="clear" w:color="auto" w:fill="auto"/>
        <w:bidi w:val="0"/>
        <w:spacing w:before="0" w:after="0" w:line="240" w:lineRule="auto"/>
        <w:ind w:left="3100" w:right="0" w:firstLine="0"/>
        <w:jc w:val="left"/>
      </w:pPr>
      <w:r>
        <w:rPr>
          <w:color w:val="000000"/>
          <w:spacing w:val="0"/>
          <w:w w:val="100"/>
          <w:position w:val="0"/>
          <w:sz w:val="24"/>
          <w:szCs w:val="24"/>
        </w:rPr>
        <w:t>Republik Indonesia;</w:t>
      </w:r>
    </w:p>
    <w:p>
      <w:pPr>
        <w:pStyle w:val="Style2"/>
        <w:keepNext w:val="0"/>
        <w:keepLines w:val="0"/>
        <w:widowControl w:val="0"/>
        <w:numPr>
          <w:ilvl w:val="0"/>
          <w:numId w:val="1307"/>
        </w:numPr>
        <w:shd w:val="clear" w:color="auto" w:fill="auto"/>
        <w:tabs>
          <w:tab w:pos="3125" w:val="left"/>
        </w:tabs>
        <w:bidi w:val="0"/>
        <w:spacing w:before="0" w:after="0" w:line="240" w:lineRule="auto"/>
        <w:ind w:left="3100" w:right="0" w:hanging="520"/>
        <w:jc w:val="both"/>
      </w:pPr>
      <w:bookmarkStart w:id="2125" w:name="bookmark2125"/>
      <w:bookmarkEnd w:id="2125"/>
      <w:r>
        <w:rPr>
          <w:color w:val="000000"/>
          <w:spacing w:val="0"/>
          <w:w w:val="100"/>
          <w:position w:val="0"/>
          <w:sz w:val="24"/>
          <w:szCs w:val="24"/>
        </w:rPr>
        <w:t>dikeluarkan dari dalam wilayah Negara Kesatuan Republik Indonesia; atau</w:t>
      </w:r>
    </w:p>
    <w:p>
      <w:pPr>
        <w:pStyle w:val="Style2"/>
        <w:keepNext w:val="0"/>
        <w:keepLines w:val="0"/>
        <w:widowControl w:val="0"/>
        <w:numPr>
          <w:ilvl w:val="0"/>
          <w:numId w:val="1307"/>
        </w:numPr>
        <w:shd w:val="clear" w:color="auto" w:fill="auto"/>
        <w:tabs>
          <w:tab w:pos="3125" w:val="left"/>
        </w:tabs>
        <w:bidi w:val="0"/>
        <w:spacing w:before="0" w:after="0" w:line="240" w:lineRule="auto"/>
        <w:ind w:left="3100" w:right="0" w:hanging="520"/>
        <w:jc w:val="both"/>
      </w:pPr>
      <w:bookmarkStart w:id="2126" w:name="bookmark2126"/>
      <w:bookmarkEnd w:id="2126"/>
      <w:r>
        <w:rPr>
          <w:color w:val="000000"/>
          <w:spacing w:val="0"/>
          <w:w w:val="100"/>
          <w:position w:val="0"/>
          <w:sz w:val="24"/>
          <w:szCs w:val="24"/>
        </w:rPr>
        <w:t>dimasukkan dan dikeluarkan dari suatu Area ke Area lain dalam wilayah Negara Kesatuan Republik Indonesia,</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dilakukan berdasarkan penyampaian laporan dan penyerahan Media Pembawa OPTK oleh Pemilik.</w:t>
      </w:r>
    </w:p>
    <w:p>
      <w:pPr>
        <w:pStyle w:val="Style2"/>
        <w:keepNext w:val="0"/>
        <w:keepLines w:val="0"/>
        <w:widowControl w:val="0"/>
        <w:numPr>
          <w:ilvl w:val="0"/>
          <w:numId w:val="1305"/>
        </w:numPr>
        <w:shd w:val="clear" w:color="auto" w:fill="auto"/>
        <w:tabs>
          <w:tab w:pos="2570" w:val="left"/>
        </w:tabs>
        <w:bidi w:val="0"/>
        <w:spacing w:before="0" w:after="0" w:line="240" w:lineRule="auto"/>
        <w:ind w:left="2560" w:right="0" w:hanging="540"/>
        <w:jc w:val="both"/>
      </w:pPr>
      <w:bookmarkStart w:id="2127" w:name="bookmark2127"/>
      <w:bookmarkEnd w:id="2127"/>
      <w:r>
        <w:rPr>
          <w:color w:val="000000"/>
          <w:spacing w:val="0"/>
          <w:w w:val="100"/>
          <w:position w:val="0"/>
          <w:sz w:val="24"/>
          <w:szCs w:val="24"/>
        </w:rPr>
        <w:t>Penyampaian laporan dan penyerahan Media Pembawa OPTK sebagaimana dimaksud pada ayat (1) huruf a dilakukan paling lambat 1 (satu) hari setelah tiba di Tempat Pemasukan.</w:t>
      </w:r>
    </w:p>
    <w:p>
      <w:pPr>
        <w:pStyle w:val="Style2"/>
        <w:keepNext w:val="0"/>
        <w:keepLines w:val="0"/>
        <w:widowControl w:val="0"/>
        <w:numPr>
          <w:ilvl w:val="0"/>
          <w:numId w:val="1305"/>
        </w:numPr>
        <w:shd w:val="clear" w:color="auto" w:fill="auto"/>
        <w:tabs>
          <w:tab w:pos="2570" w:val="left"/>
        </w:tabs>
        <w:bidi w:val="0"/>
        <w:spacing w:before="0" w:after="0" w:line="240" w:lineRule="auto"/>
        <w:ind w:left="2560" w:right="0" w:hanging="540"/>
        <w:jc w:val="both"/>
      </w:pPr>
      <w:bookmarkStart w:id="2128" w:name="bookmark2128"/>
      <w:bookmarkEnd w:id="2128"/>
      <w:r>
        <w:rPr>
          <w:color w:val="000000"/>
          <w:spacing w:val="0"/>
          <w:w w:val="100"/>
          <w:position w:val="0"/>
          <w:sz w:val="24"/>
          <w:szCs w:val="24"/>
        </w:rPr>
        <w:t>Dalam hal Media Pembawa OPTK yang dimasukkan ke dalam wilayah Negara Kesatuan Republik Indonesia sebagaimana dimaksud pada ayat (1) huruf a berisiko tinggi, penyampaian laporan Pemasukan dan penyerahan Media Pembawa OPTK dilakukan paling lambat pada saat tiba di Tempat Pemasukan.</w:t>
      </w:r>
    </w:p>
    <w:p>
      <w:pPr>
        <w:pStyle w:val="Style2"/>
        <w:keepNext w:val="0"/>
        <w:keepLines w:val="0"/>
        <w:widowControl w:val="0"/>
        <w:numPr>
          <w:ilvl w:val="0"/>
          <w:numId w:val="1305"/>
        </w:numPr>
        <w:shd w:val="clear" w:color="auto" w:fill="auto"/>
        <w:tabs>
          <w:tab w:pos="2570" w:val="left"/>
        </w:tabs>
        <w:bidi w:val="0"/>
        <w:spacing w:before="0" w:after="0" w:line="240" w:lineRule="auto"/>
        <w:ind w:left="2560" w:right="0" w:hanging="540"/>
        <w:jc w:val="both"/>
      </w:pPr>
      <w:bookmarkStart w:id="2129" w:name="bookmark2129"/>
      <w:bookmarkEnd w:id="2129"/>
      <w:r>
        <w:rPr>
          <w:color w:val="000000"/>
          <w:spacing w:val="0"/>
          <w:w w:val="100"/>
          <w:position w:val="0"/>
          <w:sz w:val="24"/>
          <w:szCs w:val="24"/>
        </w:rPr>
        <w:t>Penyampaian laporan dan penyerahan Media Pembawa OPTK sebagaimana dimaksud pada ayat (1) huruf b dilakukan paling lambat sebelum Media Pembawa OPTK dimuat ke alat angkut di Tempat Pengeluaran.</w:t>
      </w:r>
    </w:p>
    <w:p>
      <w:pPr>
        <w:pStyle w:val="Style2"/>
        <w:keepNext w:val="0"/>
        <w:keepLines w:val="0"/>
        <w:widowControl w:val="0"/>
        <w:numPr>
          <w:ilvl w:val="0"/>
          <w:numId w:val="1305"/>
        </w:numPr>
        <w:shd w:val="clear" w:color="auto" w:fill="auto"/>
        <w:tabs>
          <w:tab w:pos="2570" w:val="left"/>
        </w:tabs>
        <w:bidi w:val="0"/>
        <w:spacing w:before="0" w:after="0" w:line="240" w:lineRule="auto"/>
        <w:ind w:left="2560" w:right="0" w:hanging="540"/>
        <w:jc w:val="both"/>
      </w:pPr>
      <w:bookmarkStart w:id="2130" w:name="bookmark2130"/>
      <w:bookmarkEnd w:id="2130"/>
      <w:r>
        <w:rPr>
          <w:color w:val="000000"/>
          <w:spacing w:val="0"/>
          <w:w w:val="100"/>
          <w:position w:val="0"/>
          <w:sz w:val="24"/>
          <w:szCs w:val="24"/>
        </w:rPr>
        <w:t>Penyampaian laporan dan penyerahan Media Pembawa OPTK sebagaimana dimaksud pada ayat (1) huruf c dilakukan paling lambat:</w:t>
      </w:r>
    </w:p>
    <w:p>
      <w:pPr>
        <w:pStyle w:val="Style2"/>
        <w:keepNext w:val="0"/>
        <w:keepLines w:val="0"/>
        <w:widowControl w:val="0"/>
        <w:numPr>
          <w:ilvl w:val="0"/>
          <w:numId w:val="1309"/>
        </w:numPr>
        <w:shd w:val="clear" w:color="auto" w:fill="auto"/>
        <w:tabs>
          <w:tab w:pos="3125" w:val="left"/>
        </w:tabs>
        <w:bidi w:val="0"/>
        <w:spacing w:before="0" w:after="0" w:line="240" w:lineRule="auto"/>
        <w:ind w:left="3100" w:right="0" w:hanging="520"/>
        <w:jc w:val="left"/>
      </w:pPr>
      <w:bookmarkStart w:id="2131" w:name="bookmark2131"/>
      <w:bookmarkEnd w:id="2131"/>
      <w:r>
        <w:rPr>
          <w:color w:val="000000"/>
          <w:spacing w:val="0"/>
          <w:w w:val="100"/>
          <w:position w:val="0"/>
          <w:sz w:val="24"/>
          <w:szCs w:val="24"/>
        </w:rPr>
        <w:t>sebelum dimuat ke atas ke alat angkut di Tempat Pengeluaran; dan</w:t>
      </w:r>
    </w:p>
    <w:p>
      <w:pPr>
        <w:pStyle w:val="Style2"/>
        <w:keepNext w:val="0"/>
        <w:keepLines w:val="0"/>
        <w:widowControl w:val="0"/>
        <w:numPr>
          <w:ilvl w:val="0"/>
          <w:numId w:val="1309"/>
        </w:numPr>
        <w:shd w:val="clear" w:color="auto" w:fill="auto"/>
        <w:tabs>
          <w:tab w:pos="3125" w:val="left"/>
        </w:tabs>
        <w:bidi w:val="0"/>
        <w:spacing w:before="0" w:after="280" w:line="240" w:lineRule="auto"/>
        <w:ind w:left="2560" w:right="0" w:firstLine="0"/>
        <w:jc w:val="both"/>
      </w:pPr>
      <w:bookmarkStart w:id="2132" w:name="bookmark2132"/>
      <w:bookmarkEnd w:id="2132"/>
      <w:r>
        <w:rPr>
          <w:color w:val="000000"/>
          <w:spacing w:val="0"/>
          <w:w w:val="100"/>
          <w:position w:val="0"/>
          <w:sz w:val="24"/>
          <w:szCs w:val="24"/>
        </w:rPr>
        <w:t>pada saat tiba di Tempat Pemasukan.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319</w:t>
      </w:r>
    </w:p>
    <w:p>
      <w:pPr>
        <w:pStyle w:val="Style2"/>
        <w:keepNext w:val="0"/>
        <w:keepLines w:val="0"/>
        <w:widowControl w:val="0"/>
        <w:numPr>
          <w:ilvl w:val="0"/>
          <w:numId w:val="1311"/>
        </w:numPr>
        <w:shd w:val="clear" w:color="auto" w:fill="auto"/>
        <w:tabs>
          <w:tab w:pos="2571" w:val="left"/>
        </w:tabs>
        <w:bidi w:val="0"/>
        <w:spacing w:before="0" w:after="0" w:line="240" w:lineRule="auto"/>
        <w:ind w:left="2560" w:right="0" w:hanging="540"/>
        <w:jc w:val="both"/>
      </w:pPr>
      <w:bookmarkStart w:id="2133" w:name="bookmark2133"/>
      <w:bookmarkEnd w:id="2133"/>
      <w:r>
        <w:rPr>
          <w:color w:val="000000"/>
          <w:spacing w:val="0"/>
          <w:w w:val="100"/>
          <w:position w:val="0"/>
          <w:sz w:val="24"/>
          <w:szCs w:val="24"/>
        </w:rPr>
        <w:t>Laporan Media Pembawa OPTK sebagaimana dimaksud dalam Pasal 318 paling sedikit memuat:</w:t>
      </w:r>
    </w:p>
    <w:p>
      <w:pPr>
        <w:pStyle w:val="Style2"/>
        <w:keepNext w:val="0"/>
        <w:keepLines w:val="0"/>
        <w:widowControl w:val="0"/>
        <w:numPr>
          <w:ilvl w:val="0"/>
          <w:numId w:val="1313"/>
        </w:numPr>
        <w:shd w:val="clear" w:color="auto" w:fill="auto"/>
        <w:tabs>
          <w:tab w:pos="3088" w:val="left"/>
        </w:tabs>
        <w:bidi w:val="0"/>
        <w:spacing w:before="0" w:after="0" w:line="240" w:lineRule="auto"/>
        <w:ind w:left="2560" w:right="0" w:firstLine="0"/>
        <w:jc w:val="left"/>
      </w:pPr>
      <w:bookmarkStart w:id="2134" w:name="bookmark2134"/>
      <w:bookmarkEnd w:id="2134"/>
      <w:r>
        <w:rPr>
          <w:color w:val="000000"/>
          <w:spacing w:val="0"/>
          <w:w w:val="100"/>
          <w:position w:val="0"/>
          <w:sz w:val="24"/>
          <w:szCs w:val="24"/>
        </w:rPr>
        <w:t>dokumen persyaratan; dan</w:t>
      </w:r>
    </w:p>
    <w:p>
      <w:pPr>
        <w:pStyle w:val="Style2"/>
        <w:keepNext w:val="0"/>
        <w:keepLines w:val="0"/>
        <w:widowControl w:val="0"/>
        <w:numPr>
          <w:ilvl w:val="0"/>
          <w:numId w:val="1313"/>
        </w:numPr>
        <w:shd w:val="clear" w:color="auto" w:fill="auto"/>
        <w:tabs>
          <w:tab w:pos="3088" w:val="left"/>
        </w:tabs>
        <w:bidi w:val="0"/>
        <w:spacing w:before="0" w:after="0" w:line="240" w:lineRule="auto"/>
        <w:ind w:left="2560" w:right="0" w:firstLine="0"/>
        <w:jc w:val="left"/>
      </w:pPr>
      <w:bookmarkStart w:id="2135" w:name="bookmark2135"/>
      <w:bookmarkEnd w:id="2135"/>
      <w:r>
        <w:rPr>
          <w:color w:val="000000"/>
          <w:spacing w:val="0"/>
          <w:w w:val="100"/>
          <w:position w:val="0"/>
          <w:sz w:val="24"/>
          <w:szCs w:val="24"/>
        </w:rPr>
        <w:t>keterangan Media Pembawa OPTK.</w:t>
      </w:r>
    </w:p>
    <w:p>
      <w:pPr>
        <w:pStyle w:val="Style2"/>
        <w:keepNext w:val="0"/>
        <w:keepLines w:val="0"/>
        <w:widowControl w:val="0"/>
        <w:numPr>
          <w:ilvl w:val="0"/>
          <w:numId w:val="1311"/>
        </w:numPr>
        <w:shd w:val="clear" w:color="auto" w:fill="auto"/>
        <w:tabs>
          <w:tab w:pos="2571" w:val="left"/>
        </w:tabs>
        <w:bidi w:val="0"/>
        <w:spacing w:before="0" w:after="0" w:line="240" w:lineRule="auto"/>
        <w:ind w:left="2020" w:right="0" w:firstLine="0"/>
        <w:jc w:val="both"/>
      </w:pPr>
      <w:bookmarkStart w:id="2136" w:name="bookmark2136"/>
      <w:bookmarkEnd w:id="2136"/>
      <w:r>
        <w:rPr>
          <w:color w:val="000000"/>
          <w:spacing w:val="0"/>
          <w:w w:val="100"/>
          <w:position w:val="0"/>
          <w:sz w:val="24"/>
          <w:szCs w:val="24"/>
          <w:shd w:val="clear" w:color="auto" w:fill="FFFFFF"/>
        </w:rPr>
        <w:t>Dokumen persyaratan sebagaimana dimaksud pada ayat</w:t>
      </w:r>
    </w:p>
    <w:p>
      <w:pPr>
        <w:pStyle w:val="Style2"/>
        <w:keepNext w:val="0"/>
        <w:keepLines w:val="0"/>
        <w:widowControl w:val="0"/>
        <w:numPr>
          <w:ilvl w:val="0"/>
          <w:numId w:val="1315"/>
        </w:numPr>
        <w:shd w:val="clear" w:color="auto" w:fill="auto"/>
        <w:tabs>
          <w:tab w:pos="3088" w:val="left"/>
          <w:tab w:pos="3093" w:val="left"/>
        </w:tabs>
        <w:bidi w:val="0"/>
        <w:spacing w:before="0" w:after="0" w:line="240" w:lineRule="auto"/>
        <w:ind w:left="3100" w:right="0" w:hanging="540"/>
        <w:jc w:val="both"/>
      </w:pPr>
      <w:bookmarkStart w:id="2137" w:name="bookmark2137"/>
      <w:bookmarkEnd w:id="2137"/>
      <w:r>
        <w:rPr>
          <w:color w:val="000000"/>
          <w:spacing w:val="0"/>
          <w:w w:val="100"/>
          <w:position w:val="0"/>
          <w:sz w:val="24"/>
          <w:szCs w:val="24"/>
        </w:rPr>
        <w:t>huruf a berupa:</w:t>
      </w:r>
    </w:p>
    <w:p>
      <w:pPr>
        <w:pStyle w:val="Style2"/>
        <w:keepNext w:val="0"/>
        <w:keepLines w:val="0"/>
        <w:widowControl w:val="0"/>
        <w:numPr>
          <w:ilvl w:val="0"/>
          <w:numId w:val="1317"/>
        </w:numPr>
        <w:shd w:val="clear" w:color="auto" w:fill="auto"/>
        <w:tabs>
          <w:tab w:pos="3088" w:val="left"/>
        </w:tabs>
        <w:bidi w:val="0"/>
        <w:spacing w:before="0" w:after="0" w:line="240" w:lineRule="auto"/>
        <w:ind w:left="3100" w:right="0" w:hanging="540"/>
        <w:jc w:val="both"/>
      </w:pPr>
      <w:bookmarkStart w:id="2138" w:name="bookmark2138"/>
      <w:bookmarkEnd w:id="2138"/>
      <w:r>
        <w:rPr>
          <w:color w:val="000000"/>
          <w:spacing w:val="0"/>
          <w:w w:val="100"/>
          <w:position w:val="0"/>
          <w:sz w:val="24"/>
          <w:szCs w:val="24"/>
        </w:rPr>
        <w:t>sertifikat kesehatan Tumbuhan sebagaimana dimaksud dalam Pasal 287 ayat (1) huruf a, Pasal 302 ayat (1) huruf a, atau Pasal 312 ayat (1) huruf a; dan /atau</w:t>
      </w:r>
    </w:p>
    <w:p>
      <w:pPr>
        <w:pStyle w:val="Style2"/>
        <w:keepNext w:val="0"/>
        <w:keepLines w:val="0"/>
        <w:widowControl w:val="0"/>
        <w:numPr>
          <w:ilvl w:val="0"/>
          <w:numId w:val="1317"/>
        </w:numPr>
        <w:shd w:val="clear" w:color="auto" w:fill="auto"/>
        <w:tabs>
          <w:tab w:pos="3088" w:val="left"/>
        </w:tabs>
        <w:bidi w:val="0"/>
        <w:spacing w:before="0" w:after="0" w:line="240" w:lineRule="auto"/>
        <w:ind w:left="3100" w:right="0" w:hanging="540"/>
        <w:jc w:val="both"/>
      </w:pPr>
      <w:bookmarkStart w:id="2139" w:name="bookmark2139"/>
      <w:bookmarkEnd w:id="2139"/>
      <w:r>
        <w:rPr>
          <w:color w:val="000000"/>
          <w:spacing w:val="0"/>
          <w:w w:val="100"/>
          <w:position w:val="0"/>
          <w:sz w:val="24"/>
          <w:szCs w:val="24"/>
          <w:shd w:val="clear" w:color="auto" w:fill="FFFFFF"/>
        </w:rPr>
        <w:t>dokumen lain sebagaimana dimaksud dalam Pasal 287 ayat (2), Pasal 302 ayat (2), atau Pasal 312 ayat</w:t>
      </w:r>
    </w:p>
    <w:p>
      <w:pPr>
        <w:pStyle w:val="Style2"/>
        <w:keepNext w:val="0"/>
        <w:keepLines w:val="0"/>
        <w:widowControl w:val="0"/>
        <w:numPr>
          <w:ilvl w:val="0"/>
          <w:numId w:val="1315"/>
        </w:numPr>
        <w:shd w:val="clear" w:color="auto" w:fill="auto"/>
        <w:tabs>
          <w:tab w:pos="3642" w:val="left"/>
        </w:tabs>
        <w:bidi w:val="0"/>
        <w:spacing w:before="0" w:after="0" w:line="240" w:lineRule="auto"/>
        <w:ind w:left="3100" w:right="0" w:firstLine="0"/>
        <w:jc w:val="left"/>
      </w:pPr>
      <w:bookmarkStart w:id="2140" w:name="bookmark2140"/>
      <w:bookmarkEnd w:id="2140"/>
      <w:r>
        <w:rPr>
          <w:color w:val="000000"/>
          <w:spacing w:val="0"/>
          <w:w w:val="100"/>
          <w:position w:val="0"/>
          <w:sz w:val="24"/>
          <w:szCs w:val="24"/>
        </w:rPr>
        <w:t>.</w:t>
      </w:r>
    </w:p>
    <w:p>
      <w:pPr>
        <w:pStyle w:val="Style2"/>
        <w:keepNext w:val="0"/>
        <w:keepLines w:val="0"/>
        <w:widowControl w:val="0"/>
        <w:numPr>
          <w:ilvl w:val="0"/>
          <w:numId w:val="1315"/>
        </w:numPr>
        <w:shd w:val="clear" w:color="auto" w:fill="auto"/>
        <w:tabs>
          <w:tab w:pos="2571" w:val="left"/>
        </w:tabs>
        <w:bidi w:val="0"/>
        <w:spacing w:before="0" w:after="0" w:line="240" w:lineRule="auto"/>
        <w:ind w:left="2560" w:right="0" w:hanging="540"/>
        <w:jc w:val="both"/>
      </w:pPr>
      <w:bookmarkStart w:id="2141" w:name="bookmark2141"/>
      <w:bookmarkEnd w:id="2141"/>
      <w:r>
        <w:rPr>
          <w:color w:val="000000"/>
          <w:spacing w:val="0"/>
          <w:w w:val="100"/>
          <w:position w:val="0"/>
          <w:sz w:val="24"/>
          <w:szCs w:val="24"/>
        </w:rPr>
        <w:t>Keterangan Media Pembawa OPTK sebagaimana dimaksud pada ayat (1) huruf b paling sedikit memuat:</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both"/>
      </w:pPr>
      <w:bookmarkStart w:id="2142" w:name="bookmark2142"/>
      <w:bookmarkEnd w:id="2142"/>
      <w:r>
        <w:rPr>
          <w:color w:val="000000"/>
          <w:spacing w:val="0"/>
          <w:w w:val="100"/>
          <w:position w:val="0"/>
          <w:sz w:val="24"/>
          <w:szCs w:val="24"/>
        </w:rPr>
        <w:t>nama umum dan nama ilmiah Media Pembawa OPTK;</w:t>
      </w:r>
    </w:p>
    <w:p>
      <w:pPr>
        <w:pStyle w:val="Style2"/>
        <w:keepNext w:val="0"/>
        <w:keepLines w:val="0"/>
        <w:widowControl w:val="0"/>
        <w:numPr>
          <w:ilvl w:val="0"/>
          <w:numId w:val="1319"/>
        </w:numPr>
        <w:shd w:val="clear" w:color="auto" w:fill="auto"/>
        <w:tabs>
          <w:tab w:pos="3088" w:val="left"/>
          <w:tab w:pos="6336" w:val="left"/>
        </w:tabs>
        <w:bidi w:val="0"/>
        <w:spacing w:before="0" w:after="0" w:line="240" w:lineRule="auto"/>
        <w:ind w:left="2560" w:right="0" w:firstLine="0"/>
        <w:jc w:val="left"/>
      </w:pPr>
      <w:bookmarkStart w:id="2143" w:name="bookmark2143"/>
      <w:bookmarkEnd w:id="2143"/>
      <w:r>
        <w:rPr>
          <w:color w:val="000000"/>
          <w:spacing w:val="0"/>
          <w:w w:val="100"/>
          <w:position w:val="0"/>
          <w:sz w:val="24"/>
          <w:szCs w:val="24"/>
        </w:rPr>
        <w:t>jenis, bentuk, dan jumlah</w:t>
        <w:tab/>
        <w:t>Media Pembawa OPTK;</w:t>
      </w:r>
    </w:p>
    <w:p>
      <w:pPr>
        <w:pStyle w:val="Style2"/>
        <w:keepNext w:val="0"/>
        <w:keepLines w:val="0"/>
        <w:widowControl w:val="0"/>
        <w:numPr>
          <w:ilvl w:val="0"/>
          <w:numId w:val="1319"/>
        </w:numPr>
        <w:shd w:val="clear" w:color="auto" w:fill="auto"/>
        <w:tabs>
          <w:tab w:pos="3088" w:val="left"/>
          <w:tab w:pos="6355" w:val="left"/>
        </w:tabs>
        <w:bidi w:val="0"/>
        <w:spacing w:before="0" w:after="0" w:line="240" w:lineRule="auto"/>
        <w:ind w:left="2560" w:right="0" w:firstLine="0"/>
        <w:jc w:val="left"/>
      </w:pPr>
      <w:bookmarkStart w:id="2144" w:name="bookmark2144"/>
      <w:bookmarkEnd w:id="2144"/>
      <w:r>
        <w:rPr>
          <w:color w:val="000000"/>
          <w:spacing w:val="0"/>
          <w:w w:val="100"/>
          <w:position w:val="0"/>
          <w:sz w:val="24"/>
          <w:szCs w:val="24"/>
        </w:rPr>
        <w:t>tingkat pengolahan Media</w:t>
        <w:tab/>
        <w:t>Pembawa OPTK;</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45" w:name="bookmark2145"/>
      <w:bookmarkEnd w:id="2145"/>
      <w:r>
        <w:rPr>
          <w:color w:val="000000"/>
          <w:spacing w:val="0"/>
          <w:w w:val="100"/>
          <w:position w:val="0"/>
          <w:sz w:val="24"/>
          <w:szCs w:val="24"/>
        </w:rPr>
        <w:t>bahan pembungkus;</w:t>
      </w:r>
    </w:p>
    <w:p>
      <w:pPr>
        <w:pStyle w:val="Style2"/>
        <w:keepNext w:val="0"/>
        <w:keepLines w:val="0"/>
        <w:widowControl w:val="0"/>
        <w:numPr>
          <w:ilvl w:val="0"/>
          <w:numId w:val="1319"/>
        </w:numPr>
        <w:shd w:val="clear" w:color="auto" w:fill="auto"/>
        <w:tabs>
          <w:tab w:pos="3088" w:val="left"/>
          <w:tab w:pos="6365" w:val="left"/>
        </w:tabs>
        <w:bidi w:val="0"/>
        <w:spacing w:before="0" w:after="0" w:line="240" w:lineRule="auto"/>
        <w:ind w:left="2560" w:right="0" w:firstLine="0"/>
        <w:jc w:val="left"/>
      </w:pPr>
      <w:bookmarkStart w:id="2146" w:name="bookmark2146"/>
      <w:bookmarkEnd w:id="2146"/>
      <w:r>
        <w:rPr>
          <w:color w:val="000000"/>
          <w:spacing w:val="0"/>
          <w:w w:val="100"/>
          <w:position w:val="0"/>
          <w:sz w:val="24"/>
          <w:szCs w:val="24"/>
        </w:rPr>
        <w:t>perkiraan waktu tiba atau</w:t>
        <w:tab/>
        <w:t>berangkat;</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47" w:name="bookmark2147"/>
      <w:bookmarkEnd w:id="2147"/>
      <w:r>
        <w:rPr>
          <w:color w:val="000000"/>
          <w:spacing w:val="0"/>
          <w:w w:val="100"/>
          <w:position w:val="0"/>
          <w:sz w:val="24"/>
          <w:szCs w:val="24"/>
        </w:rPr>
        <w:t>nama dan alamat Pemilik;</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48" w:name="bookmark2148"/>
      <w:bookmarkEnd w:id="2148"/>
      <w:r>
        <w:rPr>
          <w:color w:val="000000"/>
          <w:spacing w:val="0"/>
          <w:w w:val="100"/>
          <w:position w:val="0"/>
          <w:sz w:val="24"/>
          <w:szCs w:val="24"/>
        </w:rPr>
        <w:t>negara atau Area asal, dan/atau Transit;</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49" w:name="bookmark2149"/>
      <w:bookmarkEnd w:id="2149"/>
      <w:r>
        <w:rPr>
          <w:color w:val="000000"/>
          <w:spacing w:val="0"/>
          <w:w w:val="100"/>
          <w:position w:val="0"/>
          <w:sz w:val="24"/>
          <w:szCs w:val="24"/>
        </w:rPr>
        <w:t>negara atau Area tujuan, dan/atau Transit;</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50" w:name="bookmark2150"/>
      <w:bookmarkEnd w:id="2150"/>
      <w:r>
        <w:rPr>
          <w:color w:val="000000"/>
          <w:spacing w:val="0"/>
          <w:w w:val="100"/>
          <w:position w:val="0"/>
          <w:sz w:val="24"/>
          <w:szCs w:val="24"/>
        </w:rPr>
        <w:t>jenis dan identitas alat angkut;</w:t>
      </w:r>
    </w:p>
    <w:p>
      <w:pPr>
        <w:pStyle w:val="Style2"/>
        <w:keepNext w:val="0"/>
        <w:keepLines w:val="0"/>
        <w:widowControl w:val="0"/>
        <w:numPr>
          <w:ilvl w:val="0"/>
          <w:numId w:val="1319"/>
        </w:numPr>
        <w:shd w:val="clear" w:color="auto" w:fill="auto"/>
        <w:tabs>
          <w:tab w:pos="3088" w:val="left"/>
        </w:tabs>
        <w:bidi w:val="0"/>
        <w:spacing w:before="0" w:after="0" w:line="240" w:lineRule="auto"/>
        <w:ind w:left="2560" w:right="0" w:firstLine="0"/>
        <w:jc w:val="left"/>
      </w:pPr>
      <w:bookmarkStart w:id="2151" w:name="bookmark2151"/>
      <w:bookmarkEnd w:id="2151"/>
      <w:r>
        <w:rPr>
          <w:color w:val="000000"/>
          <w:spacing w:val="0"/>
          <w:w w:val="100"/>
          <w:position w:val="0"/>
          <w:sz w:val="24"/>
          <w:szCs w:val="24"/>
        </w:rPr>
        <w:t>Tempat Pemasukan atau Tempat Pengeluaran; dan</w:t>
      </w:r>
    </w:p>
    <w:p>
      <w:pPr>
        <w:pStyle w:val="Style2"/>
        <w:keepNext w:val="0"/>
        <w:keepLines w:val="0"/>
        <w:widowControl w:val="0"/>
        <w:numPr>
          <w:ilvl w:val="0"/>
          <w:numId w:val="1319"/>
        </w:numPr>
        <w:shd w:val="clear" w:color="auto" w:fill="auto"/>
        <w:tabs>
          <w:tab w:pos="3088" w:val="left"/>
        </w:tabs>
        <w:bidi w:val="0"/>
        <w:spacing w:before="0" w:after="260" w:line="240" w:lineRule="auto"/>
        <w:ind w:left="2560" w:right="0" w:firstLine="0"/>
        <w:jc w:val="left"/>
      </w:pPr>
      <w:bookmarkStart w:id="2152" w:name="bookmark2152"/>
      <w:bookmarkEnd w:id="2152"/>
      <w:r>
        <w:rPr>
          <w:color w:val="000000"/>
          <w:spacing w:val="0"/>
          <w:w w:val="100"/>
          <w:position w:val="0"/>
          <w:sz w:val="24"/>
          <w:szCs w:val="24"/>
        </w:rPr>
        <w:t>tujuan peruntukan Media Pembawa OPTK.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320</w:t>
      </w:r>
    </w:p>
    <w:p>
      <w:pPr>
        <w:pStyle w:val="Style2"/>
        <w:keepNext w:val="0"/>
        <w:keepLines w:val="0"/>
        <w:widowControl w:val="0"/>
        <w:numPr>
          <w:ilvl w:val="0"/>
          <w:numId w:val="1321"/>
        </w:numPr>
        <w:shd w:val="clear" w:color="auto" w:fill="auto"/>
        <w:tabs>
          <w:tab w:pos="2571" w:val="left"/>
        </w:tabs>
        <w:bidi w:val="0"/>
        <w:spacing w:before="0" w:after="0" w:line="240" w:lineRule="auto"/>
        <w:ind w:left="2560" w:right="0" w:hanging="540"/>
        <w:jc w:val="both"/>
      </w:pPr>
      <w:bookmarkStart w:id="2153" w:name="bookmark2153"/>
      <w:bookmarkEnd w:id="2153"/>
      <w:r>
        <w:rPr>
          <w:color w:val="000000"/>
          <w:spacing w:val="0"/>
          <w:w w:val="100"/>
          <w:position w:val="0"/>
          <w:sz w:val="24"/>
          <w:szCs w:val="24"/>
        </w:rPr>
        <w:t>Laporan Media Pembawa OPTK sebagaimana dimaksud dalam Pasal 318 disampaikan oleh Pemilik secara Daring dalam bentuk permohonan tindakan Karantina Tumbuhan dan Pengawasan.</w:t>
      </w:r>
    </w:p>
    <w:p>
      <w:pPr>
        <w:pStyle w:val="Style2"/>
        <w:keepNext w:val="0"/>
        <w:keepLines w:val="0"/>
        <w:widowControl w:val="0"/>
        <w:numPr>
          <w:ilvl w:val="0"/>
          <w:numId w:val="1321"/>
        </w:numPr>
        <w:shd w:val="clear" w:color="auto" w:fill="auto"/>
        <w:tabs>
          <w:tab w:pos="2571" w:val="left"/>
        </w:tabs>
        <w:bidi w:val="0"/>
        <w:spacing w:before="0" w:after="0" w:line="240" w:lineRule="auto"/>
        <w:ind w:left="2020" w:right="0" w:firstLine="0"/>
        <w:jc w:val="both"/>
      </w:pPr>
      <w:bookmarkStart w:id="2154" w:name="bookmark2154"/>
      <w:bookmarkEnd w:id="2154"/>
      <w:r>
        <w:rPr>
          <w:color w:val="000000"/>
          <w:spacing w:val="0"/>
          <w:w w:val="100"/>
          <w:position w:val="0"/>
          <w:sz w:val="24"/>
          <w:szCs w:val="24"/>
        </w:rPr>
        <w:t>Dalam keadaan tertentu:</w:t>
      </w:r>
    </w:p>
    <w:p>
      <w:pPr>
        <w:pStyle w:val="Style2"/>
        <w:keepNext w:val="0"/>
        <w:keepLines w:val="0"/>
        <w:widowControl w:val="0"/>
        <w:numPr>
          <w:ilvl w:val="0"/>
          <w:numId w:val="1323"/>
        </w:numPr>
        <w:shd w:val="clear" w:color="auto" w:fill="auto"/>
        <w:tabs>
          <w:tab w:pos="3088" w:val="left"/>
        </w:tabs>
        <w:bidi w:val="0"/>
        <w:spacing w:before="0" w:after="0" w:line="240" w:lineRule="auto"/>
        <w:ind w:left="2560" w:right="0" w:firstLine="0"/>
        <w:jc w:val="left"/>
      </w:pPr>
      <w:bookmarkStart w:id="2155" w:name="bookmark2155"/>
      <w:bookmarkEnd w:id="2155"/>
      <w:r>
        <w:rPr>
          <w:color w:val="000000"/>
          <w:spacing w:val="0"/>
          <w:w w:val="100"/>
          <w:position w:val="0"/>
          <w:sz w:val="24"/>
          <w:szCs w:val="24"/>
        </w:rPr>
        <w:t>akses jaringan internet mengalami gangguan; atau</w:t>
      </w:r>
    </w:p>
    <w:p>
      <w:pPr>
        <w:pStyle w:val="Style2"/>
        <w:keepNext w:val="0"/>
        <w:keepLines w:val="0"/>
        <w:widowControl w:val="0"/>
        <w:numPr>
          <w:ilvl w:val="0"/>
          <w:numId w:val="1323"/>
        </w:numPr>
        <w:shd w:val="clear" w:color="auto" w:fill="auto"/>
        <w:tabs>
          <w:tab w:pos="3088" w:val="left"/>
        </w:tabs>
        <w:bidi w:val="0"/>
        <w:spacing w:before="0" w:after="0" w:line="240" w:lineRule="auto"/>
        <w:ind w:left="2560" w:right="0" w:firstLine="0"/>
        <w:jc w:val="left"/>
      </w:pPr>
      <w:bookmarkStart w:id="2156" w:name="bookmark2156"/>
      <w:bookmarkEnd w:id="2156"/>
      <w:r>
        <w:rPr>
          <w:color w:val="000000"/>
          <w:spacing w:val="0"/>
          <w:w w:val="100"/>
          <w:position w:val="0"/>
          <w:sz w:val="24"/>
          <w:szCs w:val="24"/>
        </w:rPr>
        <w:t>keadaan kahar,</w:t>
      </w:r>
    </w:p>
    <w:p>
      <w:pPr>
        <w:pStyle w:val="Style2"/>
        <w:keepNext w:val="0"/>
        <w:keepLines w:val="0"/>
        <w:widowControl w:val="0"/>
        <w:shd w:val="clear" w:color="auto" w:fill="auto"/>
        <w:bidi w:val="0"/>
        <w:spacing w:before="0" w:after="0" w:line="240" w:lineRule="auto"/>
        <w:ind w:left="2640" w:right="0" w:firstLine="0"/>
        <w:jc w:val="left"/>
      </w:pPr>
      <w:r>
        <w:rPr>
          <w:color w:val="000000"/>
          <w:spacing w:val="0"/>
          <w:w w:val="100"/>
          <w:position w:val="0"/>
          <w:sz w:val="24"/>
          <w:szCs w:val="24"/>
          <w:shd w:val="clear" w:color="auto" w:fill="FFFFFF"/>
        </w:rPr>
        <w:t>penyampaian laporan sebagaimana dimaksud pada ayat</w:t>
      </w:r>
    </w:p>
    <w:p>
      <w:pPr>
        <w:pStyle w:val="Style2"/>
        <w:keepNext w:val="0"/>
        <w:keepLines w:val="0"/>
        <w:widowControl w:val="0"/>
        <w:numPr>
          <w:ilvl w:val="0"/>
          <w:numId w:val="1325"/>
        </w:numPr>
        <w:shd w:val="clear" w:color="auto" w:fill="auto"/>
        <w:tabs>
          <w:tab w:pos="3094" w:val="left"/>
        </w:tabs>
        <w:bidi w:val="0"/>
        <w:spacing w:before="0" w:after="0" w:line="240" w:lineRule="auto"/>
        <w:ind w:left="2640" w:right="0" w:firstLine="0"/>
        <w:jc w:val="left"/>
      </w:pPr>
      <w:bookmarkStart w:id="2157" w:name="bookmark2157"/>
      <w:bookmarkEnd w:id="2157"/>
      <w:r>
        <w:rPr>
          <w:color w:val="000000"/>
          <w:spacing w:val="0"/>
          <w:w w:val="100"/>
          <w:position w:val="0"/>
          <w:sz w:val="24"/>
          <w:szCs w:val="24"/>
        </w:rPr>
        <w:t>dapat dilakukan secara Luring.</w:t>
      </w:r>
    </w:p>
    <w:p>
      <w:pPr>
        <w:pStyle w:val="Style2"/>
        <w:keepNext w:val="0"/>
        <w:keepLines w:val="0"/>
        <w:widowControl w:val="0"/>
        <w:numPr>
          <w:ilvl w:val="0"/>
          <w:numId w:val="1321"/>
        </w:numPr>
        <w:shd w:val="clear" w:color="auto" w:fill="auto"/>
        <w:tabs>
          <w:tab w:pos="2571" w:val="left"/>
        </w:tabs>
        <w:bidi w:val="0"/>
        <w:spacing w:before="0" w:after="260" w:line="240" w:lineRule="auto"/>
        <w:ind w:left="2560" w:right="0" w:hanging="540"/>
        <w:jc w:val="both"/>
      </w:pPr>
      <w:bookmarkStart w:id="2158" w:name="bookmark2158"/>
      <w:bookmarkEnd w:id="2158"/>
      <w:r>
        <w:rPr>
          <w:color w:val="000000"/>
          <w:spacing w:val="0"/>
          <w:w w:val="100"/>
          <w:position w:val="0"/>
          <w:sz w:val="24"/>
          <w:szCs w:val="24"/>
        </w:rPr>
        <w:t>Keadaan tertentu sebagaimana dimaksud pada ayat (1) melalui pemberitahuan resmi oleh Badan Karantina Indonesia.</w:t>
      </w:r>
    </w:p>
    <w:p>
      <w:pPr>
        <w:pStyle w:val="Style2"/>
        <w:keepNext w:val="0"/>
        <w:keepLines w:val="0"/>
        <w:widowControl w:val="0"/>
        <w:shd w:val="clear" w:color="auto" w:fill="auto"/>
        <w:bidi w:val="0"/>
        <w:spacing w:before="0" w:after="0" w:line="240" w:lineRule="auto"/>
        <w:ind w:left="5020" w:right="0" w:firstLine="0"/>
        <w:jc w:val="left"/>
      </w:pPr>
      <w:r>
        <w:rPr>
          <w:color w:val="000000"/>
          <w:spacing w:val="0"/>
          <w:w w:val="100"/>
          <w:position w:val="0"/>
          <w:sz w:val="24"/>
          <w:szCs w:val="24"/>
        </w:rPr>
        <w:t>Pasal 321</w:t>
      </w:r>
    </w:p>
    <w:p>
      <w:pPr>
        <w:pStyle w:val="Style2"/>
        <w:keepNext w:val="0"/>
        <w:keepLines w:val="0"/>
        <w:widowControl w:val="0"/>
        <w:numPr>
          <w:ilvl w:val="0"/>
          <w:numId w:val="1327"/>
        </w:numPr>
        <w:shd w:val="clear" w:color="auto" w:fill="auto"/>
        <w:tabs>
          <w:tab w:pos="2571" w:val="left"/>
        </w:tabs>
        <w:bidi w:val="0"/>
        <w:spacing w:before="0" w:after="0" w:line="240" w:lineRule="auto"/>
        <w:ind w:left="2560" w:right="0" w:hanging="540"/>
        <w:jc w:val="both"/>
      </w:pPr>
      <w:bookmarkStart w:id="2159" w:name="bookmark2159"/>
      <w:bookmarkEnd w:id="2159"/>
      <w:r>
        <w:rPr>
          <w:color w:val="000000"/>
          <w:spacing w:val="0"/>
          <w:w w:val="100"/>
          <w:position w:val="0"/>
          <w:sz w:val="24"/>
          <w:szCs w:val="24"/>
        </w:rPr>
        <w:t>Penyerahan Media Pembawa OPTK oleh Pemilik kepada Pejabat Karantina Tumbuhan dilakukan bersamaan atau setelah pelaporan sebagaimana dimaksud dengan Pasal 320.</w:t>
      </w:r>
    </w:p>
    <w:p>
      <w:pPr>
        <w:pStyle w:val="Style2"/>
        <w:keepNext w:val="0"/>
        <w:keepLines w:val="0"/>
        <w:widowControl w:val="0"/>
        <w:numPr>
          <w:ilvl w:val="0"/>
          <w:numId w:val="1327"/>
        </w:numPr>
        <w:shd w:val="clear" w:color="auto" w:fill="auto"/>
        <w:tabs>
          <w:tab w:pos="2571" w:val="left"/>
        </w:tabs>
        <w:bidi w:val="0"/>
        <w:spacing w:before="0" w:after="0" w:line="240" w:lineRule="auto"/>
        <w:ind w:left="2560" w:right="0" w:hanging="540"/>
        <w:jc w:val="both"/>
      </w:pPr>
      <w:bookmarkStart w:id="2160" w:name="bookmark2160"/>
      <w:bookmarkEnd w:id="2160"/>
      <w:r>
        <w:rPr>
          <w:color w:val="000000"/>
          <w:spacing w:val="0"/>
          <w:w w:val="100"/>
          <w:position w:val="0"/>
          <w:sz w:val="24"/>
          <w:szCs w:val="24"/>
        </w:rPr>
        <w:t>Penyerahan Media Pembawa OPTK sebagaimana dimaksud pada ayat (1) disertai dengan penerbitan berita acara serah terima Media Pembawa OPTK oleh Pejabat Karantina Tumbuhan.</w:t>
      </w:r>
      <w:r>
        <w:br w:type="page"/>
      </w:r>
    </w:p>
    <w:p>
      <w:pPr>
        <w:pStyle w:val="Style2"/>
        <w:keepNext w:val="0"/>
        <w:keepLines w:val="0"/>
        <w:widowControl w:val="0"/>
        <w:numPr>
          <w:ilvl w:val="0"/>
          <w:numId w:val="1327"/>
        </w:numPr>
        <w:shd w:val="clear" w:color="auto" w:fill="auto"/>
        <w:tabs>
          <w:tab w:pos="2555" w:val="left"/>
        </w:tabs>
        <w:bidi w:val="0"/>
        <w:spacing w:before="0" w:after="0" w:line="240" w:lineRule="auto"/>
        <w:ind w:left="2560" w:right="0" w:hanging="540"/>
        <w:jc w:val="both"/>
      </w:pPr>
      <w:bookmarkStart w:id="2161" w:name="bookmark2161"/>
      <w:bookmarkEnd w:id="2161"/>
      <w:r>
        <w:rPr>
          <w:color w:val="000000"/>
          <w:spacing w:val="0"/>
          <w:w w:val="100"/>
          <w:position w:val="0"/>
          <w:sz w:val="24"/>
          <w:szCs w:val="24"/>
        </w:rPr>
        <w:t>Media Pembawa OPTK yang telah diserahkan sebagaimana dimaksud pada ayat (1) berada di bawah penguasaan Pejabat Karantina Tumbuhan dan dapat dilakukan penyegelan.</w:t>
      </w:r>
    </w:p>
    <w:p>
      <w:pPr>
        <w:pStyle w:val="Style2"/>
        <w:keepNext w:val="0"/>
        <w:keepLines w:val="0"/>
        <w:widowControl w:val="0"/>
        <w:numPr>
          <w:ilvl w:val="0"/>
          <w:numId w:val="1327"/>
        </w:numPr>
        <w:shd w:val="clear" w:color="auto" w:fill="auto"/>
        <w:tabs>
          <w:tab w:pos="2555" w:val="left"/>
        </w:tabs>
        <w:bidi w:val="0"/>
        <w:spacing w:before="0" w:after="460" w:line="240" w:lineRule="auto"/>
        <w:ind w:left="2560" w:right="0" w:hanging="540"/>
        <w:jc w:val="both"/>
      </w:pPr>
      <w:bookmarkStart w:id="2162" w:name="bookmark2162"/>
      <w:bookmarkEnd w:id="2162"/>
      <w:r>
        <w:rPr>
          <w:color w:val="000000"/>
          <w:spacing w:val="0"/>
          <w:w w:val="100"/>
          <w:position w:val="0"/>
          <w:sz w:val="24"/>
          <w:szCs w:val="24"/>
        </w:rPr>
        <w:t>Penyegelan sebagaimana dimaksud pada ayat (3) dilakukan untuk pengamanan Media Pembawa OPTK yang akan dikenai tindakan Karantina Tumbuhan.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60" w:line="240" w:lineRule="auto"/>
        <w:ind w:left="3380" w:right="0" w:firstLine="0"/>
        <w:jc w:val="left"/>
      </w:pPr>
      <w:r>
        <w:rPr>
          <w:color w:val="000000"/>
          <w:spacing w:val="0"/>
          <w:w w:val="100"/>
          <w:position w:val="0"/>
          <w:sz w:val="24"/>
          <w:szCs w:val="24"/>
        </w:rPr>
        <w:t>Analisis Laporan Media Pembawa OPTK</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322</w:t>
      </w:r>
    </w:p>
    <w:p>
      <w:pPr>
        <w:pStyle w:val="Style2"/>
        <w:keepNext w:val="0"/>
        <w:keepLines w:val="0"/>
        <w:widowControl w:val="0"/>
        <w:numPr>
          <w:ilvl w:val="0"/>
          <w:numId w:val="1329"/>
        </w:numPr>
        <w:shd w:val="clear" w:color="auto" w:fill="auto"/>
        <w:tabs>
          <w:tab w:pos="2555" w:val="left"/>
        </w:tabs>
        <w:bidi w:val="0"/>
        <w:spacing w:before="0" w:after="0" w:line="240" w:lineRule="auto"/>
        <w:ind w:left="2560" w:right="0" w:hanging="540"/>
        <w:jc w:val="both"/>
      </w:pPr>
      <w:bookmarkStart w:id="2163" w:name="bookmark2163"/>
      <w:bookmarkEnd w:id="2163"/>
      <w:r>
        <w:rPr>
          <w:color w:val="000000"/>
          <w:spacing w:val="0"/>
          <w:w w:val="100"/>
          <w:position w:val="0"/>
          <w:sz w:val="24"/>
          <w:szCs w:val="24"/>
        </w:rPr>
        <w:t>Berdasarkan laporan sebagaimana dimaksud dalam Pasal 320 Pejabat Karantina Tumbuhan melakukan analisis laporan.</w:t>
      </w:r>
    </w:p>
    <w:p>
      <w:pPr>
        <w:pStyle w:val="Style2"/>
        <w:keepNext w:val="0"/>
        <w:keepLines w:val="0"/>
        <w:widowControl w:val="0"/>
        <w:numPr>
          <w:ilvl w:val="0"/>
          <w:numId w:val="1329"/>
        </w:numPr>
        <w:shd w:val="clear" w:color="auto" w:fill="auto"/>
        <w:tabs>
          <w:tab w:pos="2555" w:val="left"/>
        </w:tabs>
        <w:bidi w:val="0"/>
        <w:spacing w:before="0" w:after="0" w:line="240" w:lineRule="auto"/>
        <w:ind w:left="2560" w:right="0" w:hanging="540"/>
        <w:jc w:val="both"/>
      </w:pPr>
      <w:r>
        <mc:AlternateContent>
          <mc:Choice Requires="wps">
            <w:drawing>
              <wp:anchor distT="0" distB="0" distL="114300" distR="114300" simplePos="0" relativeHeight="125829386" behindDoc="0" locked="0" layoutInCell="1" allowOverlap="1">
                <wp:simplePos x="0" y="0"/>
                <wp:positionH relativeFrom="page">
                  <wp:posOffset>2484120</wp:posOffset>
                </wp:positionH>
                <wp:positionV relativeFrom="paragraph">
                  <wp:posOffset>558800</wp:posOffset>
                </wp:positionV>
                <wp:extent cx="4401185" cy="1075690"/>
                <wp:wrapTopAndBottom/>
                <wp:docPr id="11" name="Shape 11"/>
                <a:graphic xmlns:a="http://schemas.openxmlformats.org/drawingml/2006/main">
                  <a:graphicData uri="http://schemas.microsoft.com/office/word/2010/wordprocessingShape">
                    <wps:wsp>
                      <wps:cNvSpPr txBox="1"/>
                      <wps:spPr>
                        <a:xfrm>
                          <a:ext cx="4401185" cy="1075690"/>
                        </a:xfrm>
                        <a:prstGeom prst="rect"/>
                        <a:noFill/>
                      </wps:spPr>
                      <wps:txbx>
                        <w:txbxContent>
                          <w:tbl>
                            <w:tblPr>
                              <w:tblOverlap w:val="never"/>
                              <w:jc w:val="left"/>
                              <w:tblLayout w:type="fixed"/>
                            </w:tblPr>
                            <w:tblGrid>
                              <w:gridCol w:w="408"/>
                              <w:gridCol w:w="5966"/>
                              <w:gridCol w:w="557"/>
                            </w:tblGrid>
                            <w:tr>
                              <w:trPr>
                                <w:tblHeader/>
                                <w:trHeight w:val="259"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a.</w:t>
                                  </w:r>
                                </w:p>
                              </w:tc>
                              <w:tc>
                                <w:tcPr>
                                  <w:gridSpan w:val="2"/>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dikenai tindakan Karantina Tumbuhan;</w:t>
                                  </w:r>
                                </w:p>
                              </w:tc>
                            </w:tr>
                            <w:tr>
                              <w:trPr>
                                <w:trHeight w:val="298"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b.</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dikenai Pengawasan;</w:t>
                                  </w:r>
                                </w:p>
                              </w:tc>
                              <w:tc>
                                <w:tcPr>
                                  <w:tcBorders/>
                                  <w:shd w:val="clear" w:color="auto" w:fill="FFFFFF"/>
                                  <w:vAlign w:val="top"/>
                                </w:tcPr>
                                <w:p>
                                  <w:pPr>
                                    <w:widowControl w:val="0"/>
                                    <w:rPr>
                                      <w:sz w:val="10"/>
                                      <w:szCs w:val="10"/>
                                    </w:rPr>
                                  </w:pPr>
                                </w:p>
                              </w:tc>
                            </w:tr>
                            <w:tr>
                              <w:trPr>
                                <w:trHeight w:val="566"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c.</w:t>
                                  </w:r>
                                </w:p>
                              </w:tc>
                              <w:tc>
                                <w:tcPr>
                                  <w:tcBorders/>
                                  <w:shd w:val="clear" w:color="auto" w:fill="FFFFFF"/>
                                  <w:vAlign w:val="bottom"/>
                                </w:tcPr>
                                <w:p>
                                  <w:pPr>
                                    <w:pStyle w:val="Style7"/>
                                    <w:keepNext w:val="0"/>
                                    <w:keepLines w:val="0"/>
                                    <w:widowControl w:val="0"/>
                                    <w:shd w:val="clear" w:color="auto" w:fill="auto"/>
                                    <w:tabs>
                                      <w:tab w:pos="1419" w:val="left"/>
                                      <w:tab w:pos="2845" w:val="left"/>
                                      <w:tab w:pos="4366" w:val="left"/>
                                    </w:tabs>
                                    <w:bidi w:val="0"/>
                                    <w:spacing w:before="0" w:after="0" w:line="240" w:lineRule="auto"/>
                                    <w:ind w:left="0" w:right="0" w:firstLine="200"/>
                                    <w:jc w:val="left"/>
                                  </w:pPr>
                                  <w:r>
                                    <w:rPr>
                                      <w:color w:val="000000"/>
                                      <w:spacing w:val="0"/>
                                      <w:w w:val="100"/>
                                      <w:position w:val="0"/>
                                      <w:sz w:val="24"/>
                                      <w:szCs w:val="24"/>
                                    </w:rPr>
                                    <w:t>dikenai</w:t>
                                    <w:tab/>
                                    <w:t>tindakan</w:t>
                                    <w:tab/>
                                    <w:t>Karantina</w:t>
                                    <w:tab/>
                                    <w:t>Tumbuhan</w:t>
                                  </w:r>
                                </w:p>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Pengawasan; atau</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dan</w:t>
                                  </w:r>
                                </w:p>
                              </w:tc>
                            </w:tr>
                            <w:tr>
                              <w:trPr>
                                <w:trHeight w:val="571"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d.</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200" w:right="0" w:firstLine="0"/>
                                    <w:jc w:val="left"/>
                                  </w:pPr>
                                  <w:r>
                                    <w:rPr>
                                      <w:color w:val="000000"/>
                                      <w:spacing w:val="0"/>
                                      <w:w w:val="100"/>
                                      <w:position w:val="0"/>
                                      <w:sz w:val="24"/>
                                      <w:szCs w:val="24"/>
                                    </w:rPr>
                                    <w:t>tidak dikenai tindakan Karantina Tumbuhan Pengawasan.</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dan</w:t>
                                  </w:r>
                                </w:p>
                              </w:tc>
                            </w:tr>
                          </w:tbl>
                          <w:p>
                            <w:pPr>
                              <w:widowControl w:val="0"/>
                              <w:spacing w:line="1" w:lineRule="exact"/>
                            </w:pPr>
                          </w:p>
                        </w:txbxContent>
                      </wps:txbx>
                      <wps:bodyPr lIns="0" tIns="0" rIns="0" bIns="0">
                        <a:noAutoFit/>
                      </wps:bodyPr>
                    </wps:wsp>
                  </a:graphicData>
                </a:graphic>
              </wp:anchor>
            </w:drawing>
          </mc:Choice>
          <mc:Fallback>
            <w:pict>
              <v:shape id="_x0000_s1037" type="#_x0000_t202" style="position:absolute;margin-left:195.59999999999999pt;margin-top:44.pt;width:346.55000000000001pt;height:84.700000000000003pt;z-index:-125829367;mso-wrap-distance-left:9.pt;mso-wrap-distance-right:9.pt;mso-position-horizontal-relative:page" filled="f" stroked="f">
                <v:textbox inset="0,0,0,0">
                  <w:txbxContent>
                    <w:tbl>
                      <w:tblPr>
                        <w:tblOverlap w:val="never"/>
                        <w:jc w:val="left"/>
                        <w:tblLayout w:type="fixed"/>
                      </w:tblPr>
                      <w:tblGrid>
                        <w:gridCol w:w="408"/>
                        <w:gridCol w:w="5966"/>
                        <w:gridCol w:w="557"/>
                      </w:tblGrid>
                      <w:tr>
                        <w:trPr>
                          <w:tblHeader/>
                          <w:trHeight w:val="259" w:hRule="exact"/>
                        </w:trPr>
                        <w:tc>
                          <w:tcPr>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a.</w:t>
                            </w:r>
                          </w:p>
                        </w:tc>
                        <w:tc>
                          <w:tcPr>
                            <w:gridSpan w:val="2"/>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dikenai tindakan Karantina Tumbuhan;</w:t>
                            </w:r>
                          </w:p>
                        </w:tc>
                      </w:tr>
                      <w:tr>
                        <w:trPr>
                          <w:trHeight w:val="298"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b.</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dikenai Pengawasan;</w:t>
                            </w:r>
                          </w:p>
                        </w:tc>
                        <w:tc>
                          <w:tcPr>
                            <w:tcBorders/>
                            <w:shd w:val="clear" w:color="auto" w:fill="FFFFFF"/>
                            <w:vAlign w:val="top"/>
                          </w:tcPr>
                          <w:p>
                            <w:pPr>
                              <w:widowControl w:val="0"/>
                              <w:rPr>
                                <w:sz w:val="10"/>
                                <w:szCs w:val="10"/>
                              </w:rPr>
                            </w:pPr>
                          </w:p>
                        </w:tc>
                      </w:tr>
                      <w:tr>
                        <w:trPr>
                          <w:trHeight w:val="566"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c.</w:t>
                            </w:r>
                          </w:p>
                        </w:tc>
                        <w:tc>
                          <w:tcPr>
                            <w:tcBorders/>
                            <w:shd w:val="clear" w:color="auto" w:fill="FFFFFF"/>
                            <w:vAlign w:val="bottom"/>
                          </w:tcPr>
                          <w:p>
                            <w:pPr>
                              <w:pStyle w:val="Style7"/>
                              <w:keepNext w:val="0"/>
                              <w:keepLines w:val="0"/>
                              <w:widowControl w:val="0"/>
                              <w:shd w:val="clear" w:color="auto" w:fill="auto"/>
                              <w:tabs>
                                <w:tab w:pos="1419" w:val="left"/>
                                <w:tab w:pos="2845" w:val="left"/>
                                <w:tab w:pos="4366" w:val="left"/>
                              </w:tabs>
                              <w:bidi w:val="0"/>
                              <w:spacing w:before="0" w:after="0" w:line="240" w:lineRule="auto"/>
                              <w:ind w:left="0" w:right="0" w:firstLine="200"/>
                              <w:jc w:val="left"/>
                            </w:pPr>
                            <w:r>
                              <w:rPr>
                                <w:color w:val="000000"/>
                                <w:spacing w:val="0"/>
                                <w:w w:val="100"/>
                                <w:position w:val="0"/>
                                <w:sz w:val="24"/>
                                <w:szCs w:val="24"/>
                              </w:rPr>
                              <w:t>dikenai</w:t>
                              <w:tab/>
                              <w:t>tindakan</w:t>
                              <w:tab/>
                              <w:t>Karantina</w:t>
                              <w:tab/>
                              <w:t>Tumbuhan</w:t>
                            </w:r>
                          </w:p>
                          <w:p>
                            <w:pPr>
                              <w:pStyle w:val="Style7"/>
                              <w:keepNext w:val="0"/>
                              <w:keepLines w:val="0"/>
                              <w:widowControl w:val="0"/>
                              <w:shd w:val="clear" w:color="auto" w:fill="auto"/>
                              <w:bidi w:val="0"/>
                              <w:spacing w:before="0" w:after="0" w:line="240" w:lineRule="auto"/>
                              <w:ind w:left="0" w:right="0" w:firstLine="200"/>
                              <w:jc w:val="left"/>
                            </w:pPr>
                            <w:r>
                              <w:rPr>
                                <w:color w:val="000000"/>
                                <w:spacing w:val="0"/>
                                <w:w w:val="100"/>
                                <w:position w:val="0"/>
                                <w:sz w:val="24"/>
                                <w:szCs w:val="24"/>
                              </w:rPr>
                              <w:t>Pengawasan; atau</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dan</w:t>
                            </w:r>
                          </w:p>
                        </w:tc>
                      </w:tr>
                      <w:tr>
                        <w:trPr>
                          <w:trHeight w:val="571" w:hRule="exact"/>
                        </w:trPr>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d.</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200" w:right="0" w:firstLine="0"/>
                              <w:jc w:val="left"/>
                            </w:pPr>
                            <w:r>
                              <w:rPr>
                                <w:color w:val="000000"/>
                                <w:spacing w:val="0"/>
                                <w:w w:val="100"/>
                                <w:position w:val="0"/>
                                <w:sz w:val="24"/>
                                <w:szCs w:val="24"/>
                              </w:rPr>
                              <w:t>tidak dikenai tindakan Karantina Tumbuhan Pengawasan.</w:t>
                            </w:r>
                          </w:p>
                        </w:tc>
                        <w:tc>
                          <w:tcPr>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dan</w:t>
                            </w:r>
                          </w:p>
                        </w:tc>
                      </w:tr>
                    </w:tbl>
                    <w:p>
                      <w:pPr>
                        <w:widowControl w:val="0"/>
                        <w:spacing w:line="1" w:lineRule="exact"/>
                      </w:pPr>
                    </w:p>
                  </w:txbxContent>
                </v:textbox>
                <w10:wrap type="topAndBottom" anchorx="page"/>
              </v:shape>
            </w:pict>
          </mc:Fallback>
        </mc:AlternateContent>
      </w:r>
      <w:bookmarkStart w:id="2164" w:name="bookmark2164"/>
      <w:bookmarkEnd w:id="2164"/>
      <w:r>
        <w:rPr>
          <w:color w:val="000000"/>
          <w:spacing w:val="0"/>
          <w:w w:val="100"/>
          <w:position w:val="0"/>
          <w:sz w:val="24"/>
          <w:szCs w:val="24"/>
        </w:rPr>
        <w:t>Analisis laporan sebagaimana dimaksud pada ayat (1) dilakukan untuk menentukan status Media Pembawa OPTK:</w:t>
      </w:r>
    </w:p>
    <w:p>
      <w:pPr>
        <w:pStyle w:val="Style2"/>
        <w:keepNext w:val="0"/>
        <w:keepLines w:val="0"/>
        <w:widowControl w:val="0"/>
        <w:numPr>
          <w:ilvl w:val="0"/>
          <w:numId w:val="1329"/>
        </w:numPr>
        <w:shd w:val="clear" w:color="auto" w:fill="auto"/>
        <w:tabs>
          <w:tab w:pos="2555" w:val="left"/>
        </w:tabs>
        <w:bidi w:val="0"/>
        <w:spacing w:before="0" w:after="0" w:line="240" w:lineRule="auto"/>
        <w:ind w:left="2560" w:right="0" w:hanging="540"/>
        <w:jc w:val="both"/>
      </w:pPr>
      <w:bookmarkStart w:id="2165" w:name="bookmark2165"/>
      <w:bookmarkEnd w:id="2165"/>
      <w:r>
        <w:rPr>
          <w:color w:val="000000"/>
          <w:spacing w:val="0"/>
          <w:w w:val="100"/>
          <w:position w:val="0"/>
          <w:sz w:val="24"/>
          <w:szCs w:val="24"/>
        </w:rPr>
        <w:t>Analisis laporan sebagaimana dimaksud pada ayat (1) juga mempertimbangkan:</w:t>
      </w:r>
    </w:p>
    <w:p>
      <w:pPr>
        <w:pStyle w:val="Style2"/>
        <w:keepNext w:val="0"/>
        <w:keepLines w:val="0"/>
        <w:widowControl w:val="0"/>
        <w:numPr>
          <w:ilvl w:val="0"/>
          <w:numId w:val="1331"/>
        </w:numPr>
        <w:shd w:val="clear" w:color="auto" w:fill="auto"/>
        <w:tabs>
          <w:tab w:pos="3102" w:val="left"/>
        </w:tabs>
        <w:bidi w:val="0"/>
        <w:spacing w:before="0" w:after="0" w:line="240" w:lineRule="auto"/>
        <w:ind w:left="2560" w:right="0" w:firstLine="0"/>
        <w:jc w:val="left"/>
      </w:pPr>
      <w:bookmarkStart w:id="2166" w:name="bookmark2166"/>
      <w:bookmarkEnd w:id="2166"/>
      <w:r>
        <w:rPr>
          <w:color w:val="000000"/>
          <w:spacing w:val="0"/>
          <w:w w:val="100"/>
          <w:position w:val="0"/>
          <w:sz w:val="24"/>
          <w:szCs w:val="24"/>
        </w:rPr>
        <w:t>laporan instansi terkait;</w:t>
      </w:r>
    </w:p>
    <w:p>
      <w:pPr>
        <w:pStyle w:val="Style2"/>
        <w:keepNext w:val="0"/>
        <w:keepLines w:val="0"/>
        <w:widowControl w:val="0"/>
        <w:numPr>
          <w:ilvl w:val="0"/>
          <w:numId w:val="1331"/>
        </w:numPr>
        <w:shd w:val="clear" w:color="auto" w:fill="auto"/>
        <w:tabs>
          <w:tab w:pos="3102" w:val="left"/>
        </w:tabs>
        <w:bidi w:val="0"/>
        <w:spacing w:before="0" w:after="0" w:line="240" w:lineRule="auto"/>
        <w:ind w:left="2560" w:right="0" w:firstLine="0"/>
        <w:jc w:val="left"/>
      </w:pPr>
      <w:bookmarkStart w:id="2167" w:name="bookmark2167"/>
      <w:bookmarkEnd w:id="2167"/>
      <w:r>
        <w:rPr>
          <w:color w:val="000000"/>
          <w:spacing w:val="0"/>
          <w:w w:val="100"/>
          <w:position w:val="0"/>
          <w:sz w:val="24"/>
          <w:szCs w:val="24"/>
        </w:rPr>
        <w:t>informasi dari masyarakat; dan/atau</w:t>
      </w:r>
    </w:p>
    <w:p>
      <w:pPr>
        <w:pStyle w:val="Style2"/>
        <w:keepNext w:val="0"/>
        <w:keepLines w:val="0"/>
        <w:widowControl w:val="0"/>
        <w:numPr>
          <w:ilvl w:val="0"/>
          <w:numId w:val="1331"/>
        </w:numPr>
        <w:shd w:val="clear" w:color="auto" w:fill="auto"/>
        <w:tabs>
          <w:tab w:pos="3102" w:val="left"/>
        </w:tabs>
        <w:bidi w:val="0"/>
        <w:spacing w:before="0" w:after="0" w:line="240" w:lineRule="auto"/>
        <w:ind w:left="2560" w:right="0" w:firstLine="0"/>
        <w:jc w:val="left"/>
      </w:pPr>
      <w:bookmarkStart w:id="2168" w:name="bookmark2168"/>
      <w:bookmarkEnd w:id="2168"/>
      <w:r>
        <w:rPr>
          <w:color w:val="000000"/>
          <w:spacing w:val="0"/>
          <w:w w:val="100"/>
          <w:position w:val="0"/>
          <w:sz w:val="24"/>
          <w:szCs w:val="24"/>
        </w:rPr>
        <w:t>rekam jejak kepatuhan Pemilik.</w:t>
      </w:r>
    </w:p>
    <w:p>
      <w:pPr>
        <w:pStyle w:val="Style2"/>
        <w:keepNext w:val="0"/>
        <w:keepLines w:val="0"/>
        <w:widowControl w:val="0"/>
        <w:numPr>
          <w:ilvl w:val="0"/>
          <w:numId w:val="1329"/>
        </w:numPr>
        <w:shd w:val="clear" w:color="auto" w:fill="auto"/>
        <w:tabs>
          <w:tab w:pos="2555" w:val="left"/>
        </w:tabs>
        <w:bidi w:val="0"/>
        <w:spacing w:before="0" w:after="0" w:line="240" w:lineRule="auto"/>
        <w:ind w:left="2560" w:right="0" w:hanging="540"/>
        <w:jc w:val="both"/>
      </w:pPr>
      <w:bookmarkStart w:id="2169" w:name="bookmark2169"/>
      <w:bookmarkEnd w:id="2169"/>
      <w:r>
        <w:rPr>
          <w:color w:val="000000"/>
          <w:spacing w:val="0"/>
          <w:w w:val="100"/>
          <w:position w:val="0"/>
          <w:sz w:val="24"/>
          <w:szCs w:val="24"/>
        </w:rPr>
        <w:t>Berdasarkan analisis laporan sebagaimana dimaksud pada ayat (2), Pejabat Karantina Tumbuhan menerbitkan hasil analisis permohonan tindakan Karantina Tumbuhan dan Pengawasan.</w:t>
      </w:r>
    </w:p>
    <w:p>
      <w:pPr>
        <w:pStyle w:val="Style2"/>
        <w:keepNext w:val="0"/>
        <w:keepLines w:val="0"/>
        <w:widowControl w:val="0"/>
        <w:numPr>
          <w:ilvl w:val="0"/>
          <w:numId w:val="1329"/>
        </w:numPr>
        <w:shd w:val="clear" w:color="auto" w:fill="auto"/>
        <w:tabs>
          <w:tab w:pos="2555" w:val="left"/>
        </w:tabs>
        <w:bidi w:val="0"/>
        <w:spacing w:before="0" w:after="260" w:line="240" w:lineRule="auto"/>
        <w:ind w:left="2560" w:right="0" w:hanging="540"/>
        <w:jc w:val="both"/>
      </w:pPr>
      <w:bookmarkStart w:id="2170" w:name="bookmark2170"/>
      <w:bookmarkEnd w:id="2170"/>
      <w:r>
        <w:rPr>
          <w:color w:val="000000"/>
          <w:spacing w:val="0"/>
          <w:w w:val="100"/>
          <w:position w:val="0"/>
          <w:sz w:val="24"/>
          <w:szCs w:val="24"/>
        </w:rPr>
        <w:t>Ketentuan mengenai analisis sebagaimana dimaksud pada ayat (4) lebih lanjut diatur dengan pedoman.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323</w:t>
      </w:r>
    </w:p>
    <w:p>
      <w:pPr>
        <w:pStyle w:val="Style2"/>
        <w:keepNext w:val="0"/>
        <w:keepLines w:val="0"/>
        <w:widowControl w:val="0"/>
        <w:numPr>
          <w:ilvl w:val="0"/>
          <w:numId w:val="1333"/>
        </w:numPr>
        <w:shd w:val="clear" w:color="auto" w:fill="auto"/>
        <w:tabs>
          <w:tab w:pos="2555" w:val="left"/>
        </w:tabs>
        <w:bidi w:val="0"/>
        <w:spacing w:before="0" w:after="0" w:line="240" w:lineRule="auto"/>
        <w:ind w:left="2560" w:right="0" w:hanging="540"/>
        <w:jc w:val="both"/>
      </w:pPr>
      <w:bookmarkStart w:id="2171" w:name="bookmark2171"/>
      <w:bookmarkEnd w:id="2171"/>
      <w:r>
        <w:rPr>
          <w:color w:val="000000"/>
          <w:spacing w:val="0"/>
          <w:w w:val="100"/>
          <w:position w:val="0"/>
          <w:sz w:val="24"/>
          <w:szCs w:val="24"/>
        </w:rPr>
        <w:t>Terhadap Media Pembawa OPTK tidak dikenai tindakan Karantina Tumbuhan dan Pengawasan sebagaimana dimaksud dalam Pasal 322 ayat (2) huruf d, dinyatakan tidak berisiko membawa OPTK dan tidak diwajibkan memenuhi persyaratan.</w:t>
      </w:r>
    </w:p>
    <w:p>
      <w:pPr>
        <w:pStyle w:val="Style2"/>
        <w:keepNext w:val="0"/>
        <w:keepLines w:val="0"/>
        <w:widowControl w:val="0"/>
        <w:numPr>
          <w:ilvl w:val="0"/>
          <w:numId w:val="1333"/>
        </w:numPr>
        <w:shd w:val="clear" w:color="auto" w:fill="auto"/>
        <w:tabs>
          <w:tab w:pos="2555" w:val="left"/>
        </w:tabs>
        <w:bidi w:val="0"/>
        <w:spacing w:before="0" w:after="260" w:line="240" w:lineRule="auto"/>
        <w:ind w:left="2560" w:right="0" w:hanging="540"/>
        <w:jc w:val="both"/>
      </w:pPr>
      <w:bookmarkStart w:id="2172" w:name="bookmark2172"/>
      <w:bookmarkEnd w:id="2172"/>
      <w:r>
        <w:rPr>
          <w:color w:val="000000"/>
          <w:spacing w:val="0"/>
          <w:w w:val="100"/>
          <w:position w:val="0"/>
          <w:sz w:val="24"/>
          <w:szCs w:val="24"/>
        </w:rPr>
        <w:t>Terhadap Media Pembawa OPTK sebagaimana dimaksud pada ayat (1), Pejabat Karantina Tumbuhan menerbitkan surat keterangan yang menyatakan bahwa Media Pembawa OPTK tidak dikenai tindakan Karantina Tumbuhan dan Pengawasan.</w:t>
      </w:r>
      <w:r>
        <w:br w:type="page"/>
      </w:r>
    </w:p>
    <w:p>
      <w:pPr>
        <w:pStyle w:val="Style2"/>
        <w:keepNext w:val="0"/>
        <w:keepLines w:val="0"/>
        <w:widowControl w:val="0"/>
        <w:numPr>
          <w:ilvl w:val="0"/>
          <w:numId w:val="1333"/>
        </w:numPr>
        <w:shd w:val="clear" w:color="auto" w:fill="auto"/>
        <w:tabs>
          <w:tab w:pos="2584" w:val="left"/>
        </w:tabs>
        <w:bidi w:val="0"/>
        <w:spacing w:before="0" w:after="0" w:line="240" w:lineRule="auto"/>
        <w:ind w:left="2580" w:right="0" w:hanging="560"/>
        <w:jc w:val="both"/>
      </w:pPr>
      <w:bookmarkStart w:id="2173" w:name="bookmark2173"/>
      <w:bookmarkEnd w:id="2173"/>
      <w:r>
        <w:rPr>
          <w:color w:val="000000"/>
          <w:spacing w:val="0"/>
          <w:w w:val="100"/>
          <w:position w:val="0"/>
          <w:sz w:val="24"/>
          <w:szCs w:val="24"/>
        </w:rPr>
        <w:t>Surat keterangan sebagaimana dimaksud pada ayat (2) berupa:</w:t>
      </w:r>
    </w:p>
    <w:p>
      <w:pPr>
        <w:pStyle w:val="Style2"/>
        <w:keepNext w:val="0"/>
        <w:keepLines w:val="0"/>
        <w:widowControl w:val="0"/>
        <w:numPr>
          <w:ilvl w:val="0"/>
          <w:numId w:val="1335"/>
        </w:numPr>
        <w:shd w:val="clear" w:color="auto" w:fill="auto"/>
        <w:tabs>
          <w:tab w:pos="3164" w:val="left"/>
        </w:tabs>
        <w:bidi w:val="0"/>
        <w:spacing w:before="0" w:after="0" w:line="240" w:lineRule="auto"/>
        <w:ind w:left="3120" w:right="0" w:hanging="520"/>
        <w:jc w:val="both"/>
      </w:pPr>
      <w:bookmarkStart w:id="2174" w:name="bookmark2174"/>
      <w:bookmarkEnd w:id="2174"/>
      <w:r>
        <w:rPr>
          <w:color w:val="000000"/>
          <w:spacing w:val="0"/>
          <w:w w:val="100"/>
          <w:position w:val="0"/>
          <w:sz w:val="24"/>
          <w:szCs w:val="24"/>
        </w:rPr>
        <w:t xml:space="preserve">sertifikat ekspor untuk produk Tumbuhan </w:t>
      </w:r>
      <w:r>
        <w:rPr>
          <w:i/>
          <w:iCs/>
          <w:color w:val="000000"/>
          <w:spacing w:val="0"/>
          <w:w w:val="100"/>
          <w:position w:val="0"/>
          <w:sz w:val="24"/>
          <w:szCs w:val="24"/>
        </w:rPr>
        <w:t>(certificate for export of processed plant product/non-regulated</w:t>
      </w:r>
    </w:p>
    <w:p>
      <w:pPr>
        <w:pStyle w:val="Style2"/>
        <w:keepNext w:val="0"/>
        <w:keepLines w:val="0"/>
        <w:widowControl w:val="0"/>
        <w:shd w:val="clear" w:color="auto" w:fill="auto"/>
        <w:bidi w:val="0"/>
        <w:spacing w:before="0" w:after="0" w:line="240" w:lineRule="auto"/>
        <w:ind w:left="3120" w:right="0" w:firstLine="40"/>
        <w:jc w:val="both"/>
      </w:pPr>
      <w:r>
        <w:rPr>
          <w:i/>
          <w:iCs/>
          <w:color w:val="000000"/>
          <w:spacing w:val="0"/>
          <w:w w:val="100"/>
          <w:position w:val="0"/>
          <w:sz w:val="24"/>
          <w:szCs w:val="24"/>
        </w:rPr>
        <w:t>article)</w:t>
      </w:r>
      <w:r>
        <w:rPr>
          <w:color w:val="000000"/>
          <w:spacing w:val="0"/>
          <w:w w:val="100"/>
          <w:position w:val="0"/>
          <w:sz w:val="24"/>
          <w:szCs w:val="24"/>
        </w:rPr>
        <w:t xml:space="preserve"> untuk Pengeluaran Media Pembawa OPTK dari wilayah Negara Kesatuan Republik Indonesia</w:t>
      </w:r>
      <w:r>
        <w:rPr>
          <w:i/>
          <w:iCs/>
          <w:color w:val="000000"/>
          <w:spacing w:val="0"/>
          <w:w w:val="100"/>
          <w:position w:val="0"/>
          <w:sz w:val="24"/>
          <w:szCs w:val="24"/>
        </w:rPr>
        <w:t xml:space="preserve">; </w:t>
      </w:r>
      <w:r>
        <w:rPr>
          <w:color w:val="000000"/>
          <w:spacing w:val="0"/>
          <w:w w:val="100"/>
          <w:position w:val="0"/>
          <w:sz w:val="24"/>
          <w:szCs w:val="24"/>
        </w:rPr>
        <w:t>atau</w:t>
      </w:r>
    </w:p>
    <w:p>
      <w:pPr>
        <w:pStyle w:val="Style2"/>
        <w:keepNext w:val="0"/>
        <w:keepLines w:val="0"/>
        <w:widowControl w:val="0"/>
        <w:numPr>
          <w:ilvl w:val="0"/>
          <w:numId w:val="1335"/>
        </w:numPr>
        <w:shd w:val="clear" w:color="auto" w:fill="auto"/>
        <w:tabs>
          <w:tab w:pos="3164" w:val="left"/>
        </w:tabs>
        <w:bidi w:val="0"/>
        <w:spacing w:before="0" w:after="460" w:line="240" w:lineRule="auto"/>
        <w:ind w:left="3120" w:right="0" w:hanging="520"/>
        <w:jc w:val="both"/>
      </w:pPr>
      <w:bookmarkStart w:id="2175" w:name="bookmark2175"/>
      <w:bookmarkEnd w:id="2175"/>
      <w:r>
        <w:rPr>
          <w:color w:val="000000"/>
          <w:spacing w:val="0"/>
          <w:w w:val="100"/>
          <w:position w:val="0"/>
          <w:sz w:val="24"/>
          <w:szCs w:val="24"/>
        </w:rPr>
        <w:t>surat keterangan Karantina untuk Pemasukan ke dalam atau Pengeluaran dan Pemasukan dari suatu Area ke Area lain di wilayah Negara Kesatuan Republik Indonesia.</w:t>
      </w:r>
    </w:p>
    <w:p>
      <w:pPr>
        <w:pStyle w:val="Style2"/>
        <w:keepNext w:val="0"/>
        <w:keepLines w:val="0"/>
        <w:widowControl w:val="0"/>
        <w:shd w:val="clear" w:color="auto" w:fill="auto"/>
        <w:bidi w:val="0"/>
        <w:spacing w:before="0" w:after="0" w:line="240" w:lineRule="auto"/>
        <w:ind w:left="4780" w:right="0" w:firstLine="0"/>
        <w:jc w:val="left"/>
      </w:pPr>
      <w:r>
        <w:rPr>
          <w:color w:val="000000"/>
          <w:spacing w:val="0"/>
          <w:w w:val="100"/>
          <w:position w:val="0"/>
          <w:sz w:val="24"/>
          <w:szCs w:val="24"/>
        </w:rPr>
        <w:t>Bagian Keempat</w:t>
      </w:r>
    </w:p>
    <w:p>
      <w:pPr>
        <w:pStyle w:val="Style2"/>
        <w:keepNext w:val="0"/>
        <w:keepLines w:val="0"/>
        <w:widowControl w:val="0"/>
        <w:shd w:val="clear" w:color="auto" w:fill="auto"/>
        <w:bidi w:val="0"/>
        <w:spacing w:before="0" w:after="260" w:line="240" w:lineRule="auto"/>
        <w:ind w:left="2840" w:right="0" w:firstLine="0"/>
        <w:jc w:val="left"/>
      </w:pPr>
      <w:r>
        <w:rPr>
          <w:color w:val="000000"/>
          <w:spacing w:val="0"/>
          <w:w w:val="100"/>
          <w:position w:val="0"/>
          <w:sz w:val="24"/>
          <w:szCs w:val="24"/>
        </w:rPr>
        <w:t>Tindakan Karantina Tumbuhan dan Pengawasan</w:t>
      </w:r>
    </w:p>
    <w:p>
      <w:pPr>
        <w:pStyle w:val="Style2"/>
        <w:keepNext w:val="0"/>
        <w:keepLines w:val="0"/>
        <w:widowControl w:val="0"/>
        <w:shd w:val="clear" w:color="auto" w:fill="auto"/>
        <w:bidi w:val="0"/>
        <w:spacing w:before="0" w:after="0" w:line="240" w:lineRule="auto"/>
        <w:ind w:left="2580" w:right="0" w:firstLine="0"/>
        <w:jc w:val="left"/>
      </w:pPr>
      <w:r>
        <w:rPr>
          <w:color w:val="000000"/>
          <w:spacing w:val="0"/>
          <w:w w:val="100"/>
          <w:position w:val="0"/>
          <w:sz w:val="24"/>
          <w:szCs w:val="24"/>
        </w:rPr>
        <w:t>Pasal 324</w:t>
      </w:r>
    </w:p>
    <w:p>
      <w:pPr>
        <w:pStyle w:val="Style2"/>
        <w:keepNext w:val="0"/>
        <w:keepLines w:val="0"/>
        <w:widowControl w:val="0"/>
        <w:shd w:val="clear" w:color="auto" w:fill="auto"/>
        <w:bidi w:val="0"/>
        <w:spacing w:before="0" w:after="0" w:line="240" w:lineRule="auto"/>
        <w:ind w:left="0" w:right="0" w:firstLine="0"/>
        <w:jc w:val="both"/>
      </w:pPr>
      <w:r>
        <mc:AlternateContent>
          <mc:Choice Requires="wps">
            <w:drawing>
              <wp:anchor distT="114300" distB="3692525" distL="114300" distR="114300" simplePos="0" relativeHeight="125829388" behindDoc="0" locked="0" layoutInCell="1" allowOverlap="1">
                <wp:simplePos x="0" y="0"/>
                <wp:positionH relativeFrom="page">
                  <wp:posOffset>2148840</wp:posOffset>
                </wp:positionH>
                <wp:positionV relativeFrom="margin">
                  <wp:posOffset>2993390</wp:posOffset>
                </wp:positionV>
                <wp:extent cx="204470" cy="1450975"/>
                <wp:wrapSquare wrapText="right"/>
                <wp:docPr id="13" name="Shape 13"/>
                <a:graphic xmlns:a="http://schemas.openxmlformats.org/drawingml/2006/main">
                  <a:graphicData uri="http://schemas.microsoft.com/office/word/2010/wordprocessingShape">
                    <wps:wsp>
                      <wps:cNvSpPr txBox="1"/>
                      <wps:spPr>
                        <a:xfrm>
                          <a:ext cx="204470" cy="1450975"/>
                        </a:xfrm>
                        <a:prstGeom prst="rect"/>
                        <a:noFill/>
                      </wps:spPr>
                      <wps:txbx>
                        <w:txbxContent>
                          <w:p>
                            <w:pPr>
                              <w:pStyle w:val="Style2"/>
                              <w:keepNext w:val="0"/>
                              <w:keepLines w:val="0"/>
                              <w:widowControl w:val="0"/>
                              <w:shd w:val="clear" w:color="auto" w:fill="auto"/>
                              <w:bidi w:val="0"/>
                              <w:spacing w:before="0" w:after="540" w:line="240" w:lineRule="auto"/>
                              <w:ind w:left="0" w:right="0" w:firstLine="0"/>
                              <w:jc w:val="left"/>
                            </w:pPr>
                            <w:bookmarkStart w:id="11" w:name="bookmark11"/>
                            <w:r>
                              <w:rPr>
                                <w:color w:val="000000"/>
                                <w:spacing w:val="0"/>
                                <w:w w:val="100"/>
                                <w:position w:val="0"/>
                                <w:sz w:val="24"/>
                                <w:szCs w:val="24"/>
                              </w:rPr>
                              <w:t>(</w:t>
                            </w:r>
                            <w:bookmarkEnd w:id="11"/>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12" w:name="bookmark12"/>
                            <w:r>
                              <w:rPr>
                                <w:color w:val="000000"/>
                                <w:spacing w:val="0"/>
                                <w:w w:val="100"/>
                                <w:position w:val="0"/>
                                <w:sz w:val="24"/>
                                <w:szCs w:val="24"/>
                              </w:rPr>
                              <w:t>(</w:t>
                            </w:r>
                            <w:bookmarkEnd w:id="12"/>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13" w:name="bookmark13"/>
                            <w:r>
                              <w:rPr>
                                <w:color w:val="000000"/>
                                <w:spacing w:val="0"/>
                                <w:w w:val="100"/>
                                <w:position w:val="0"/>
                                <w:sz w:val="24"/>
                                <w:szCs w:val="24"/>
                              </w:rPr>
                              <w:t>(</w:t>
                            </w:r>
                            <w:bookmarkEnd w:id="13"/>
                            <w:r>
                              <w:rPr>
                                <w:color w:val="000000"/>
                                <w:spacing w:val="0"/>
                                <w:w w:val="100"/>
                                <w:position w:val="0"/>
                                <w:sz w:val="24"/>
                                <w:szCs w:val="24"/>
                              </w:rPr>
                              <w:t>3)</w:t>
                            </w:r>
                          </w:p>
                        </w:txbxContent>
                      </wps:txbx>
                      <wps:bodyPr lIns="0" tIns="0" rIns="0" bIns="0">
                        <a:noAutoFit/>
                      </wps:bodyPr>
                    </wps:wsp>
                  </a:graphicData>
                </a:graphic>
              </wp:anchor>
            </w:drawing>
          </mc:Choice>
          <mc:Fallback>
            <w:pict>
              <v:shape id="_x0000_s1039" type="#_x0000_t202" style="position:absolute;margin-left:169.20000000000002pt;margin-top:235.70000000000002pt;width:16.100000000000001pt;height:114.25pt;z-index:-125829365;mso-wrap-distance-left:9.pt;mso-wrap-distance-top:9.pt;mso-wrap-distance-right:9.pt;mso-wrap-distance-bottom:290.75pt;mso-position-horizontal-relative:page;mso-position-vertical-relative:margin" filled="f" stroked="f">
                <v:textbox inset="0,0,0,0">
                  <w:txbxContent>
                    <w:p>
                      <w:pPr>
                        <w:pStyle w:val="Style2"/>
                        <w:keepNext w:val="0"/>
                        <w:keepLines w:val="0"/>
                        <w:widowControl w:val="0"/>
                        <w:shd w:val="clear" w:color="auto" w:fill="auto"/>
                        <w:bidi w:val="0"/>
                        <w:spacing w:before="0" w:after="540" w:line="240" w:lineRule="auto"/>
                        <w:ind w:left="0" w:right="0" w:firstLine="0"/>
                        <w:jc w:val="left"/>
                      </w:pPr>
                      <w:bookmarkStart w:id="11" w:name="bookmark11"/>
                      <w:r>
                        <w:rPr>
                          <w:color w:val="000000"/>
                          <w:spacing w:val="0"/>
                          <w:w w:val="100"/>
                          <w:position w:val="0"/>
                          <w:sz w:val="24"/>
                          <w:szCs w:val="24"/>
                        </w:rPr>
                        <w:t>(</w:t>
                      </w:r>
                      <w:bookmarkEnd w:id="11"/>
                      <w:r>
                        <w:rPr>
                          <w:color w:val="000000"/>
                          <w:spacing w:val="0"/>
                          <w:w w:val="100"/>
                          <w:position w:val="0"/>
                          <w:sz w:val="24"/>
                          <w:szCs w:val="24"/>
                        </w:rPr>
                        <w:t>1)</w:t>
                      </w:r>
                    </w:p>
                    <w:p>
                      <w:pPr>
                        <w:pStyle w:val="Style2"/>
                        <w:keepNext w:val="0"/>
                        <w:keepLines w:val="0"/>
                        <w:widowControl w:val="0"/>
                        <w:shd w:val="clear" w:color="auto" w:fill="auto"/>
                        <w:bidi w:val="0"/>
                        <w:spacing w:before="0" w:after="840" w:line="240" w:lineRule="auto"/>
                        <w:ind w:left="0" w:right="0" w:firstLine="0"/>
                        <w:jc w:val="left"/>
                      </w:pPr>
                      <w:bookmarkStart w:id="12" w:name="bookmark12"/>
                      <w:r>
                        <w:rPr>
                          <w:color w:val="000000"/>
                          <w:spacing w:val="0"/>
                          <w:w w:val="100"/>
                          <w:position w:val="0"/>
                          <w:sz w:val="24"/>
                          <w:szCs w:val="24"/>
                        </w:rPr>
                        <w:t>(</w:t>
                      </w:r>
                      <w:bookmarkEnd w:id="12"/>
                      <w:r>
                        <w:rPr>
                          <w:color w:val="000000"/>
                          <w:spacing w:val="0"/>
                          <w:w w:val="100"/>
                          <w:position w:val="0"/>
                          <w:sz w:val="24"/>
                          <w:szCs w:val="24"/>
                        </w:rPr>
                        <w:t>2)</w:t>
                      </w:r>
                    </w:p>
                    <w:p>
                      <w:pPr>
                        <w:pStyle w:val="Style2"/>
                        <w:keepNext w:val="0"/>
                        <w:keepLines w:val="0"/>
                        <w:widowControl w:val="0"/>
                        <w:shd w:val="clear" w:color="auto" w:fill="auto"/>
                        <w:bidi w:val="0"/>
                        <w:spacing w:before="0" w:after="0" w:line="240" w:lineRule="auto"/>
                        <w:ind w:left="0" w:right="0" w:firstLine="0"/>
                        <w:jc w:val="left"/>
                      </w:pPr>
                      <w:bookmarkStart w:id="13" w:name="bookmark13"/>
                      <w:r>
                        <w:rPr>
                          <w:color w:val="000000"/>
                          <w:spacing w:val="0"/>
                          <w:w w:val="100"/>
                          <w:position w:val="0"/>
                          <w:sz w:val="24"/>
                          <w:szCs w:val="24"/>
                        </w:rPr>
                        <w:t>(</w:t>
                      </w:r>
                      <w:bookmarkEnd w:id="13"/>
                      <w:r>
                        <w:rPr>
                          <w:color w:val="000000"/>
                          <w:spacing w:val="0"/>
                          <w:w w:val="100"/>
                          <w:position w:val="0"/>
                          <w:sz w:val="24"/>
                          <w:szCs w:val="24"/>
                        </w:rPr>
                        <w:t>3)</w:t>
                      </w:r>
                    </w:p>
                  </w:txbxContent>
                </v:textbox>
                <w10:wrap type="square" side="right" anchorx="page" anchory="margin"/>
              </v:shape>
            </w:pict>
          </mc:Fallback>
        </mc:AlternateContent>
      </w:r>
      <w:r>
        <mc:AlternateContent>
          <mc:Choice Requires="wps">
            <w:drawing>
              <wp:anchor distT="4393565" distB="114300" distL="114300" distR="114300" simplePos="0" relativeHeight="125829390" behindDoc="0" locked="0" layoutInCell="1" allowOverlap="1">
                <wp:simplePos x="0" y="0"/>
                <wp:positionH relativeFrom="page">
                  <wp:posOffset>2148840</wp:posOffset>
                </wp:positionH>
                <wp:positionV relativeFrom="margin">
                  <wp:posOffset>7272655</wp:posOffset>
                </wp:positionV>
                <wp:extent cx="204470" cy="749935"/>
                <wp:wrapSquare wrapText="right"/>
                <wp:docPr id="15" name="Shape 15"/>
                <a:graphic xmlns:a="http://schemas.openxmlformats.org/drawingml/2006/main">
                  <a:graphicData uri="http://schemas.microsoft.com/office/word/2010/wordprocessingShape">
                    <wps:wsp>
                      <wps:cNvSpPr txBox="1"/>
                      <wps:spPr>
                        <a:xfrm>
                          <a:ext cx="204470" cy="749935"/>
                        </a:xfrm>
                        <a:prstGeom prst="rect"/>
                        <a:noFill/>
                      </wps:spPr>
                      <wps:txbx>
                        <w:txbxContent>
                          <w:p>
                            <w:pPr>
                              <w:pStyle w:val="Style2"/>
                              <w:keepNext w:val="0"/>
                              <w:keepLines w:val="0"/>
                              <w:widowControl w:val="0"/>
                              <w:shd w:val="clear" w:color="auto" w:fill="auto"/>
                              <w:bidi w:val="0"/>
                              <w:spacing w:before="0" w:after="580" w:line="240" w:lineRule="auto"/>
                              <w:ind w:left="0" w:right="0" w:firstLine="0"/>
                              <w:jc w:val="center"/>
                            </w:pPr>
                            <w:bookmarkStart w:id="14" w:name="bookmark14"/>
                            <w:r>
                              <w:rPr>
                                <w:color w:val="000000"/>
                                <w:spacing w:val="0"/>
                                <w:w w:val="100"/>
                                <w:position w:val="0"/>
                                <w:sz w:val="24"/>
                                <w:szCs w:val="24"/>
                              </w:rPr>
                              <w:t>(</w:t>
                            </w:r>
                            <w:bookmarkEnd w:id="14"/>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5" w:name="bookmark15"/>
                            <w:r>
                              <w:rPr>
                                <w:color w:val="000000"/>
                                <w:spacing w:val="0"/>
                                <w:w w:val="100"/>
                                <w:position w:val="0"/>
                                <w:sz w:val="24"/>
                                <w:szCs w:val="24"/>
                              </w:rPr>
                              <w:t>(</w:t>
                            </w:r>
                            <w:bookmarkEnd w:id="15"/>
                            <w:r>
                              <w:rPr>
                                <w:color w:val="000000"/>
                                <w:spacing w:val="0"/>
                                <w:w w:val="100"/>
                                <w:position w:val="0"/>
                                <w:sz w:val="24"/>
                                <w:szCs w:val="24"/>
                              </w:rPr>
                              <w:t>5)</w:t>
                            </w:r>
                          </w:p>
                        </w:txbxContent>
                      </wps:txbx>
                      <wps:bodyPr lIns="0" tIns="0" rIns="0" bIns="0">
                        <a:noAutoFit/>
                      </wps:bodyPr>
                    </wps:wsp>
                  </a:graphicData>
                </a:graphic>
              </wp:anchor>
            </w:drawing>
          </mc:Choice>
          <mc:Fallback>
            <w:pict>
              <v:shape id="_x0000_s1041" type="#_x0000_t202" style="position:absolute;margin-left:169.20000000000002pt;margin-top:572.64999999999998pt;width:16.100000000000001pt;height:59.050000000000004pt;z-index:-125829363;mso-wrap-distance-left:9.pt;mso-wrap-distance-top:345.94999999999999pt;mso-wrap-distance-right:9.pt;mso-wrap-distance-bottom:9.pt;mso-position-horizontal-relative:page;mso-position-vertical-relative:margin" filled="f" stroked="f">
                <v:textbox inset="0,0,0,0">
                  <w:txbxContent>
                    <w:p>
                      <w:pPr>
                        <w:pStyle w:val="Style2"/>
                        <w:keepNext w:val="0"/>
                        <w:keepLines w:val="0"/>
                        <w:widowControl w:val="0"/>
                        <w:shd w:val="clear" w:color="auto" w:fill="auto"/>
                        <w:bidi w:val="0"/>
                        <w:spacing w:before="0" w:after="580" w:line="240" w:lineRule="auto"/>
                        <w:ind w:left="0" w:right="0" w:firstLine="0"/>
                        <w:jc w:val="center"/>
                      </w:pPr>
                      <w:bookmarkStart w:id="14" w:name="bookmark14"/>
                      <w:r>
                        <w:rPr>
                          <w:color w:val="000000"/>
                          <w:spacing w:val="0"/>
                          <w:w w:val="100"/>
                          <w:position w:val="0"/>
                          <w:sz w:val="24"/>
                          <w:szCs w:val="24"/>
                        </w:rPr>
                        <w:t>(</w:t>
                      </w:r>
                      <w:bookmarkEnd w:id="14"/>
                      <w:r>
                        <w:rPr>
                          <w:color w:val="000000"/>
                          <w:spacing w:val="0"/>
                          <w:w w:val="100"/>
                          <w:position w:val="0"/>
                          <w:sz w:val="24"/>
                          <w:szCs w:val="24"/>
                        </w:rPr>
                        <w:t>4)</w:t>
                      </w:r>
                    </w:p>
                    <w:p>
                      <w:pPr>
                        <w:pStyle w:val="Style2"/>
                        <w:keepNext w:val="0"/>
                        <w:keepLines w:val="0"/>
                        <w:widowControl w:val="0"/>
                        <w:shd w:val="clear" w:color="auto" w:fill="auto"/>
                        <w:bidi w:val="0"/>
                        <w:spacing w:before="0" w:after="0" w:line="240" w:lineRule="auto"/>
                        <w:ind w:left="0" w:right="0" w:firstLine="0"/>
                        <w:jc w:val="center"/>
                      </w:pPr>
                      <w:bookmarkStart w:id="15" w:name="bookmark15"/>
                      <w:r>
                        <w:rPr>
                          <w:color w:val="000000"/>
                          <w:spacing w:val="0"/>
                          <w:w w:val="100"/>
                          <w:position w:val="0"/>
                          <w:sz w:val="24"/>
                          <w:szCs w:val="24"/>
                        </w:rPr>
                        <w:t>(</w:t>
                      </w:r>
                      <w:bookmarkEnd w:id="15"/>
                      <w:r>
                        <w:rPr>
                          <w:color w:val="000000"/>
                          <w:spacing w:val="0"/>
                          <w:w w:val="100"/>
                          <w:position w:val="0"/>
                          <w:sz w:val="24"/>
                          <w:szCs w:val="24"/>
                        </w:rPr>
                        <w:t>5)</w:t>
                      </w:r>
                    </w:p>
                  </w:txbxContent>
                </v:textbox>
                <w10:wrap type="square" side="right" anchorx="page" anchory="margin"/>
              </v:shape>
            </w:pict>
          </mc:Fallback>
        </mc:AlternateContent>
      </w:r>
      <w:r>
        <w:rPr>
          <w:color w:val="000000"/>
          <w:spacing w:val="0"/>
          <w:w w:val="100"/>
          <w:position w:val="0"/>
          <w:sz w:val="24"/>
          <w:szCs w:val="24"/>
        </w:rPr>
        <w:t>Pejabat Karantina Tumbuhan melakukan tindakan Karantina Tumbuhan dan Pengawasan secara terintegrasi berdasarkan penugasan.</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Pejabat Karantina Tumbuhan sebagaimana dimaksud pada ayat (1) terdiri atas:</w:t>
      </w:r>
    </w:p>
    <w:p>
      <w:pPr>
        <w:pStyle w:val="Style2"/>
        <w:keepNext w:val="0"/>
        <w:keepLines w:val="0"/>
        <w:widowControl w:val="0"/>
        <w:numPr>
          <w:ilvl w:val="0"/>
          <w:numId w:val="1337"/>
        </w:numPr>
        <w:shd w:val="clear" w:color="auto" w:fill="auto"/>
        <w:tabs>
          <w:tab w:pos="566" w:val="left"/>
        </w:tabs>
        <w:bidi w:val="0"/>
        <w:spacing w:before="0" w:after="0" w:line="240" w:lineRule="auto"/>
        <w:ind w:left="0" w:right="0" w:firstLine="0"/>
        <w:jc w:val="left"/>
      </w:pPr>
      <w:bookmarkStart w:id="2176" w:name="bookmark2176"/>
      <w:bookmarkEnd w:id="2176"/>
      <w:r>
        <w:rPr>
          <w:color w:val="000000"/>
          <w:spacing w:val="0"/>
          <w:w w:val="100"/>
          <w:position w:val="0"/>
          <w:sz w:val="24"/>
          <w:szCs w:val="24"/>
        </w:rPr>
        <w:t>Analis Perkarantinaan Tumbuhan; dan</w:t>
      </w:r>
    </w:p>
    <w:p>
      <w:pPr>
        <w:pStyle w:val="Style2"/>
        <w:keepNext w:val="0"/>
        <w:keepLines w:val="0"/>
        <w:widowControl w:val="0"/>
        <w:numPr>
          <w:ilvl w:val="0"/>
          <w:numId w:val="1337"/>
        </w:numPr>
        <w:shd w:val="clear" w:color="auto" w:fill="auto"/>
        <w:tabs>
          <w:tab w:pos="566" w:val="left"/>
        </w:tabs>
        <w:bidi w:val="0"/>
        <w:spacing w:before="0" w:after="0" w:line="240" w:lineRule="auto"/>
        <w:ind w:left="0" w:right="0" w:firstLine="0"/>
        <w:jc w:val="left"/>
      </w:pPr>
      <w:bookmarkStart w:id="2177" w:name="bookmark2177"/>
      <w:bookmarkEnd w:id="2177"/>
      <w:r>
        <w:rPr>
          <w:color w:val="000000"/>
          <w:spacing w:val="0"/>
          <w:w w:val="100"/>
          <w:position w:val="0"/>
          <w:sz w:val="24"/>
          <w:szCs w:val="24"/>
        </w:rPr>
        <w:t>Pemeriksa Karantina Tumbuhan.</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Pejabat Karantina Tumbuhan sebagaimana dimaksud pada ayat (2) bertugas melakukan:</w:t>
      </w:r>
    </w:p>
    <w:p>
      <w:pPr>
        <w:pStyle w:val="Style2"/>
        <w:keepNext w:val="0"/>
        <w:keepLines w:val="0"/>
        <w:widowControl w:val="0"/>
        <w:numPr>
          <w:ilvl w:val="0"/>
          <w:numId w:val="1339"/>
        </w:numPr>
        <w:shd w:val="clear" w:color="auto" w:fill="auto"/>
        <w:tabs>
          <w:tab w:pos="566" w:val="left"/>
        </w:tabs>
        <w:bidi w:val="0"/>
        <w:spacing w:before="0" w:after="0" w:line="240" w:lineRule="auto"/>
        <w:ind w:left="0" w:right="0" w:firstLine="0"/>
        <w:jc w:val="left"/>
      </w:pPr>
      <w:bookmarkStart w:id="2178" w:name="bookmark2178"/>
      <w:bookmarkEnd w:id="2178"/>
      <w:r>
        <w:rPr>
          <w:color w:val="000000"/>
          <w:spacing w:val="0"/>
          <w:w w:val="100"/>
          <w:position w:val="0"/>
          <w:sz w:val="24"/>
          <w:szCs w:val="24"/>
        </w:rPr>
        <w:t>tindakan Karantina Tumbuhan meliputi:</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79" w:name="bookmark2179"/>
      <w:bookmarkEnd w:id="2179"/>
      <w:r>
        <w:rPr>
          <w:color w:val="000000"/>
          <w:spacing w:val="0"/>
          <w:w w:val="100"/>
          <w:position w:val="0"/>
          <w:sz w:val="24"/>
          <w:szCs w:val="24"/>
        </w:rPr>
        <w:t>pemeriksaan;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0" w:name="bookmark2180"/>
      <w:bookmarkEnd w:id="2180"/>
      <w:r>
        <w:rPr>
          <w:color w:val="000000"/>
          <w:spacing w:val="0"/>
          <w:w w:val="100"/>
          <w:position w:val="0"/>
          <w:sz w:val="24"/>
          <w:szCs w:val="24"/>
        </w:rPr>
        <w:t>pengasingan;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1" w:name="bookmark2181"/>
      <w:bookmarkEnd w:id="2181"/>
      <w:r>
        <w:rPr>
          <w:color w:val="000000"/>
          <w:spacing w:val="0"/>
          <w:w w:val="100"/>
          <w:position w:val="0"/>
          <w:sz w:val="24"/>
          <w:szCs w:val="24"/>
        </w:rPr>
        <w:t>pengamatan;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2" w:name="bookmark2182"/>
      <w:bookmarkEnd w:id="2182"/>
      <w:r>
        <w:rPr>
          <w:color w:val="000000"/>
          <w:spacing w:val="0"/>
          <w:w w:val="100"/>
          <w:position w:val="0"/>
          <w:sz w:val="24"/>
          <w:szCs w:val="24"/>
        </w:rPr>
        <w:t>perlakuan;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3" w:name="bookmark2183"/>
      <w:bookmarkEnd w:id="2183"/>
      <w:r>
        <w:rPr>
          <w:color w:val="000000"/>
          <w:spacing w:val="0"/>
          <w:w w:val="100"/>
          <w:position w:val="0"/>
          <w:sz w:val="24"/>
          <w:szCs w:val="24"/>
        </w:rPr>
        <w:t>penahanan;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4" w:name="bookmark2184"/>
      <w:bookmarkEnd w:id="2184"/>
      <w:r>
        <w:rPr>
          <w:color w:val="000000"/>
          <w:spacing w:val="0"/>
          <w:w w:val="100"/>
          <w:position w:val="0"/>
          <w:sz w:val="24"/>
          <w:szCs w:val="24"/>
        </w:rPr>
        <w:t>penolakan;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5" w:name="bookmark2185"/>
      <w:bookmarkEnd w:id="2185"/>
      <w:r>
        <w:rPr>
          <w:color w:val="000000"/>
          <w:spacing w:val="0"/>
          <w:w w:val="100"/>
          <w:position w:val="0"/>
          <w:sz w:val="24"/>
          <w:szCs w:val="24"/>
        </w:rPr>
        <w:t>pemusnahan; dan</w:t>
      </w:r>
    </w:p>
    <w:p>
      <w:pPr>
        <w:pStyle w:val="Style2"/>
        <w:keepNext w:val="0"/>
        <w:keepLines w:val="0"/>
        <w:widowControl w:val="0"/>
        <w:numPr>
          <w:ilvl w:val="0"/>
          <w:numId w:val="1341"/>
        </w:numPr>
        <w:shd w:val="clear" w:color="auto" w:fill="auto"/>
        <w:tabs>
          <w:tab w:pos="1205" w:val="left"/>
        </w:tabs>
        <w:bidi w:val="0"/>
        <w:spacing w:before="0" w:after="0" w:line="240" w:lineRule="auto"/>
        <w:ind w:left="0" w:right="0" w:firstLine="640"/>
        <w:jc w:val="left"/>
      </w:pPr>
      <w:bookmarkStart w:id="2186" w:name="bookmark2186"/>
      <w:bookmarkEnd w:id="2186"/>
      <w:r>
        <w:rPr>
          <w:color w:val="000000"/>
          <w:spacing w:val="0"/>
          <w:w w:val="100"/>
          <w:position w:val="0"/>
          <w:sz w:val="24"/>
          <w:szCs w:val="24"/>
        </w:rPr>
        <w:t>pembebasan;</w:t>
      </w:r>
    </w:p>
    <w:p>
      <w:pPr>
        <w:pStyle w:val="Style2"/>
        <w:keepNext w:val="0"/>
        <w:keepLines w:val="0"/>
        <w:widowControl w:val="0"/>
        <w:numPr>
          <w:ilvl w:val="0"/>
          <w:numId w:val="1339"/>
        </w:numPr>
        <w:shd w:val="clear" w:color="auto" w:fill="auto"/>
        <w:tabs>
          <w:tab w:pos="566" w:val="left"/>
        </w:tabs>
        <w:bidi w:val="0"/>
        <w:spacing w:before="0" w:after="0" w:line="240" w:lineRule="auto"/>
        <w:ind w:left="0" w:right="0" w:firstLine="0"/>
        <w:jc w:val="left"/>
      </w:pPr>
      <w:bookmarkStart w:id="2187" w:name="bookmark2187"/>
      <w:bookmarkEnd w:id="2187"/>
      <w:r>
        <w:rPr>
          <w:color w:val="000000"/>
          <w:spacing w:val="0"/>
          <w:w w:val="100"/>
          <w:position w:val="0"/>
          <w:sz w:val="24"/>
          <w:szCs w:val="24"/>
        </w:rPr>
        <w:t>Pengawasan meliputi:</w:t>
      </w:r>
    </w:p>
    <w:p>
      <w:pPr>
        <w:pStyle w:val="Style2"/>
        <w:keepNext w:val="0"/>
        <w:keepLines w:val="0"/>
        <w:widowControl w:val="0"/>
        <w:numPr>
          <w:ilvl w:val="0"/>
          <w:numId w:val="1343"/>
        </w:numPr>
        <w:shd w:val="clear" w:color="auto" w:fill="auto"/>
        <w:tabs>
          <w:tab w:pos="1205" w:val="left"/>
        </w:tabs>
        <w:bidi w:val="0"/>
        <w:spacing w:before="0" w:after="0" w:line="240" w:lineRule="auto"/>
        <w:ind w:left="0" w:right="0" w:firstLine="640"/>
        <w:jc w:val="left"/>
      </w:pPr>
      <w:bookmarkStart w:id="2188" w:name="bookmark2188"/>
      <w:bookmarkEnd w:id="2188"/>
      <w:r>
        <w:rPr>
          <w:color w:val="000000"/>
          <w:spacing w:val="0"/>
          <w:w w:val="100"/>
          <w:position w:val="0"/>
          <w:sz w:val="24"/>
          <w:szCs w:val="24"/>
        </w:rPr>
        <w:t>pemeriksaan;</w:t>
      </w:r>
    </w:p>
    <w:p>
      <w:pPr>
        <w:pStyle w:val="Style2"/>
        <w:keepNext w:val="0"/>
        <w:keepLines w:val="0"/>
        <w:widowControl w:val="0"/>
        <w:numPr>
          <w:ilvl w:val="0"/>
          <w:numId w:val="1343"/>
        </w:numPr>
        <w:shd w:val="clear" w:color="auto" w:fill="auto"/>
        <w:tabs>
          <w:tab w:pos="1205" w:val="left"/>
        </w:tabs>
        <w:bidi w:val="0"/>
        <w:spacing w:before="0" w:after="0" w:line="240" w:lineRule="auto"/>
        <w:ind w:left="0" w:right="0" w:firstLine="640"/>
        <w:jc w:val="left"/>
      </w:pPr>
      <w:bookmarkStart w:id="2189" w:name="bookmark2189"/>
      <w:bookmarkEnd w:id="2189"/>
      <w:r>
        <w:rPr>
          <w:color w:val="000000"/>
          <w:spacing w:val="0"/>
          <w:w w:val="100"/>
          <w:position w:val="0"/>
          <w:sz w:val="24"/>
          <w:szCs w:val="24"/>
        </w:rPr>
        <w:t>penahanan;</w:t>
      </w:r>
    </w:p>
    <w:p>
      <w:pPr>
        <w:pStyle w:val="Style2"/>
        <w:keepNext w:val="0"/>
        <w:keepLines w:val="0"/>
        <w:widowControl w:val="0"/>
        <w:numPr>
          <w:ilvl w:val="0"/>
          <w:numId w:val="1343"/>
        </w:numPr>
        <w:shd w:val="clear" w:color="auto" w:fill="auto"/>
        <w:tabs>
          <w:tab w:pos="1205" w:val="left"/>
        </w:tabs>
        <w:bidi w:val="0"/>
        <w:spacing w:before="0" w:after="0" w:line="240" w:lineRule="auto"/>
        <w:ind w:left="0" w:right="0" w:firstLine="640"/>
        <w:jc w:val="left"/>
      </w:pPr>
      <w:bookmarkStart w:id="2190" w:name="bookmark2190"/>
      <w:bookmarkEnd w:id="2190"/>
      <w:r>
        <w:rPr>
          <w:color w:val="000000"/>
          <w:spacing w:val="0"/>
          <w:w w:val="100"/>
          <w:position w:val="0"/>
          <w:sz w:val="24"/>
          <w:szCs w:val="24"/>
        </w:rPr>
        <w:t>penolakan;</w:t>
      </w:r>
    </w:p>
    <w:p>
      <w:pPr>
        <w:pStyle w:val="Style2"/>
        <w:keepNext w:val="0"/>
        <w:keepLines w:val="0"/>
        <w:widowControl w:val="0"/>
        <w:numPr>
          <w:ilvl w:val="0"/>
          <w:numId w:val="1343"/>
        </w:numPr>
        <w:shd w:val="clear" w:color="auto" w:fill="auto"/>
        <w:tabs>
          <w:tab w:pos="1205" w:val="left"/>
        </w:tabs>
        <w:bidi w:val="0"/>
        <w:spacing w:before="0" w:after="0" w:line="240" w:lineRule="auto"/>
        <w:ind w:left="0" w:right="0" w:firstLine="640"/>
        <w:jc w:val="left"/>
      </w:pPr>
      <w:bookmarkStart w:id="2191" w:name="bookmark2191"/>
      <w:bookmarkEnd w:id="2191"/>
      <w:r>
        <w:rPr>
          <w:color w:val="000000"/>
          <w:spacing w:val="0"/>
          <w:w w:val="100"/>
          <w:position w:val="0"/>
          <w:sz w:val="24"/>
          <w:szCs w:val="24"/>
        </w:rPr>
        <w:t>pemusnahan; dan</w:t>
      </w:r>
    </w:p>
    <w:p>
      <w:pPr>
        <w:pStyle w:val="Style2"/>
        <w:keepNext w:val="0"/>
        <w:keepLines w:val="0"/>
        <w:widowControl w:val="0"/>
        <w:numPr>
          <w:ilvl w:val="0"/>
          <w:numId w:val="1343"/>
        </w:numPr>
        <w:shd w:val="clear" w:color="auto" w:fill="auto"/>
        <w:tabs>
          <w:tab w:pos="1205" w:val="left"/>
        </w:tabs>
        <w:bidi w:val="0"/>
        <w:spacing w:before="0" w:after="0" w:line="240" w:lineRule="auto"/>
        <w:ind w:left="0" w:right="0" w:firstLine="640"/>
        <w:jc w:val="left"/>
      </w:pPr>
      <w:bookmarkStart w:id="2192" w:name="bookmark2192"/>
      <w:bookmarkEnd w:id="2192"/>
      <w:r>
        <w:rPr>
          <w:color w:val="000000"/>
          <w:spacing w:val="0"/>
          <w:w w:val="100"/>
          <w:position w:val="0"/>
          <w:sz w:val="24"/>
          <w:szCs w:val="24"/>
        </w:rPr>
        <w:t>pembebasan.</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Dalam melakukan pemeriksaan sebagaimana dimaksud pada ayat (3), Pejabat Karantina Tumbuhan dapat melibatkan Pejabat Fungsional Lainnya.</w:t>
      </w:r>
    </w:p>
    <w:p>
      <w:pPr>
        <w:pStyle w:val="Style2"/>
        <w:keepNext w:val="0"/>
        <w:keepLines w:val="0"/>
        <w:widowControl w:val="0"/>
        <w:shd w:val="clear" w:color="auto" w:fill="auto"/>
        <w:tabs>
          <w:tab w:pos="1544" w:val="left"/>
          <w:tab w:pos="2629" w:val="left"/>
        </w:tabs>
        <w:bidi w:val="0"/>
        <w:spacing w:before="0" w:after="0" w:line="240" w:lineRule="auto"/>
        <w:ind w:left="0" w:right="0" w:firstLine="0"/>
        <w:jc w:val="both"/>
      </w:pPr>
      <w:r>
        <w:rPr>
          <w:color w:val="000000"/>
          <w:spacing w:val="0"/>
          <w:w w:val="100"/>
          <w:position w:val="0"/>
          <w:sz w:val="24"/>
          <w:szCs w:val="24"/>
        </w:rPr>
        <w:t>Dalam hal</w:t>
        <w:tab/>
        <w:t>Pejabat</w:t>
        <w:tab/>
        <w:t>Fungsional Lainnya sebagaimana</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dimaksud pada ayat (4):</w:t>
      </w:r>
    </w:p>
    <w:p>
      <w:pPr>
        <w:pStyle w:val="Style2"/>
        <w:keepNext w:val="0"/>
        <w:keepLines w:val="0"/>
        <w:widowControl w:val="0"/>
        <w:numPr>
          <w:ilvl w:val="0"/>
          <w:numId w:val="1345"/>
        </w:numPr>
        <w:shd w:val="clear" w:color="auto" w:fill="auto"/>
        <w:tabs>
          <w:tab w:pos="3164" w:val="left"/>
          <w:tab w:pos="5156" w:val="left"/>
          <w:tab w:pos="7854" w:val="left"/>
        </w:tabs>
        <w:bidi w:val="0"/>
        <w:spacing w:before="0" w:after="0" w:line="240" w:lineRule="auto"/>
        <w:ind w:left="2580" w:right="0" w:firstLine="0"/>
        <w:jc w:val="both"/>
      </w:pPr>
      <w:bookmarkStart w:id="2193" w:name="bookmark2193"/>
      <w:bookmarkEnd w:id="2193"/>
      <w:r>
        <w:rPr>
          <w:color w:val="000000"/>
          <w:spacing w:val="0"/>
          <w:w w:val="100"/>
          <w:position w:val="0"/>
          <w:sz w:val="24"/>
          <w:szCs w:val="24"/>
        </w:rPr>
        <w:t>belum ada di</w:t>
        <w:tab/>
        <w:t>Tempat Pemasukan</w:t>
        <w:tab/>
        <w:t>dan Tempat</w:t>
      </w:r>
    </w:p>
    <w:p>
      <w:pPr>
        <w:pStyle w:val="Style2"/>
        <w:keepNext w:val="0"/>
        <w:keepLines w:val="0"/>
        <w:widowControl w:val="0"/>
        <w:shd w:val="clear" w:color="auto" w:fill="auto"/>
        <w:bidi w:val="0"/>
        <w:spacing w:before="0" w:after="0" w:line="240" w:lineRule="auto"/>
        <w:ind w:left="3120" w:right="0" w:firstLine="40"/>
        <w:jc w:val="both"/>
      </w:pPr>
      <w:r>
        <w:rPr>
          <w:color w:val="000000"/>
          <w:spacing w:val="0"/>
          <w:w w:val="100"/>
          <w:position w:val="0"/>
          <w:sz w:val="24"/>
          <w:szCs w:val="24"/>
        </w:rPr>
        <w:t>Pengeluaran, Pejabat Karantina Tumbuhan yang memiliki kompetensi dapat melakukan Pengawasan terhadap Media Pembawa yang dikenai Pengawasan; atau</w:t>
      </w:r>
    </w:p>
    <w:p>
      <w:pPr>
        <w:pStyle w:val="Style2"/>
        <w:keepNext w:val="0"/>
        <w:keepLines w:val="0"/>
        <w:widowControl w:val="0"/>
        <w:numPr>
          <w:ilvl w:val="0"/>
          <w:numId w:val="1345"/>
        </w:numPr>
        <w:shd w:val="clear" w:color="auto" w:fill="auto"/>
        <w:tabs>
          <w:tab w:pos="3164" w:val="left"/>
        </w:tabs>
        <w:bidi w:val="0"/>
        <w:spacing w:before="0" w:after="0" w:line="240" w:lineRule="auto"/>
        <w:ind w:left="3120" w:right="0" w:hanging="520"/>
        <w:jc w:val="both"/>
      </w:pPr>
      <w:bookmarkStart w:id="2194" w:name="bookmark2194"/>
      <w:bookmarkEnd w:id="2194"/>
      <w:r>
        <w:rPr>
          <w:color w:val="000000"/>
          <w:spacing w:val="0"/>
          <w:w w:val="100"/>
          <w:position w:val="0"/>
          <w:sz w:val="24"/>
          <w:szCs w:val="24"/>
        </w:rPr>
        <w:t xml:space="preserve">ada di Tempat Pemasukan dan Tempat Pengeluaran, pejabat fungsional lainnya dapat melakukan Pengawasan terhadap Media Pembawa OPTK yang </w:t>
      </w:r>
      <w:r>
        <w:rPr>
          <w:color w:val="000000"/>
          <w:spacing w:val="0"/>
          <w:w w:val="100"/>
          <w:position w:val="0"/>
          <w:sz w:val="24"/>
          <w:szCs w:val="24"/>
        </w:rPr>
        <w:t>dikenai Pengawasan dan hasil Pengawasan disampaikan kepada Pejabat Karantina Tumbuhan.</w:t>
      </w:r>
    </w:p>
    <w:p>
      <w:pPr>
        <w:pStyle w:val="Style2"/>
        <w:keepNext w:val="0"/>
        <w:keepLines w:val="0"/>
        <w:widowControl w:val="0"/>
        <w:numPr>
          <w:ilvl w:val="0"/>
          <w:numId w:val="1329"/>
        </w:numPr>
        <w:shd w:val="clear" w:color="auto" w:fill="auto"/>
        <w:tabs>
          <w:tab w:pos="2574" w:val="left"/>
        </w:tabs>
        <w:bidi w:val="0"/>
        <w:spacing w:before="0" w:after="460" w:line="240" w:lineRule="auto"/>
        <w:ind w:left="2540" w:right="0" w:hanging="520"/>
        <w:jc w:val="both"/>
      </w:pPr>
      <w:bookmarkStart w:id="2195" w:name="bookmark2195"/>
      <w:bookmarkEnd w:id="2195"/>
      <w:r>
        <w:rPr>
          <w:color w:val="000000"/>
          <w:spacing w:val="0"/>
          <w:w w:val="100"/>
          <w:position w:val="0"/>
          <w:sz w:val="24"/>
          <w:szCs w:val="24"/>
        </w:rPr>
        <w:t>Tindakan Karantina Tumbuhan dan Pengawasan sebagaimana dimaksud pada ayat (1) dilakukan di dalam atau di luar Tempat Pemasukan dan Tempat Pengeluaran, baik di dalam maupun di luar Instalasi Karantina Tumbuhan.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325</w:t>
      </w:r>
    </w:p>
    <w:p>
      <w:pPr>
        <w:pStyle w:val="Style2"/>
        <w:keepNext w:val="0"/>
        <w:keepLines w:val="0"/>
        <w:widowControl w:val="0"/>
        <w:numPr>
          <w:ilvl w:val="0"/>
          <w:numId w:val="1347"/>
        </w:numPr>
        <w:shd w:val="clear" w:color="auto" w:fill="auto"/>
        <w:tabs>
          <w:tab w:pos="2574" w:val="left"/>
        </w:tabs>
        <w:bidi w:val="0"/>
        <w:spacing w:before="0" w:after="0" w:line="240" w:lineRule="auto"/>
        <w:ind w:left="2540" w:right="0" w:hanging="520"/>
        <w:jc w:val="both"/>
      </w:pPr>
      <w:bookmarkStart w:id="2196" w:name="bookmark2196"/>
      <w:bookmarkEnd w:id="2196"/>
      <w:r>
        <w:rPr>
          <w:color w:val="000000"/>
          <w:spacing w:val="0"/>
          <w:w w:val="100"/>
          <w:position w:val="0"/>
          <w:sz w:val="24"/>
          <w:szCs w:val="24"/>
        </w:rPr>
        <w:t>Tindakan Karantina Tumbuhan di Tempat Pemasukan sebagaimana dimaksud dalam Pasal 324 ayat (6) dapat dilakukan:</w:t>
      </w:r>
    </w:p>
    <w:p>
      <w:pPr>
        <w:pStyle w:val="Style2"/>
        <w:keepNext w:val="0"/>
        <w:keepLines w:val="0"/>
        <w:widowControl w:val="0"/>
        <w:numPr>
          <w:ilvl w:val="0"/>
          <w:numId w:val="1349"/>
        </w:numPr>
        <w:shd w:val="clear" w:color="auto" w:fill="auto"/>
        <w:tabs>
          <w:tab w:pos="3149" w:val="left"/>
        </w:tabs>
        <w:bidi w:val="0"/>
        <w:spacing w:before="0" w:after="0" w:line="240" w:lineRule="auto"/>
        <w:ind w:left="3140" w:right="0" w:hanging="560"/>
        <w:jc w:val="both"/>
      </w:pPr>
      <w:bookmarkStart w:id="2197" w:name="bookmark2197"/>
      <w:bookmarkEnd w:id="2197"/>
      <w:r>
        <w:rPr>
          <w:color w:val="000000"/>
          <w:spacing w:val="0"/>
          <w:w w:val="100"/>
          <w:position w:val="0"/>
          <w:sz w:val="24"/>
          <w:szCs w:val="24"/>
        </w:rPr>
        <w:t>di atas alat angkut berdasarkan hasil AROPT; dan /atau</w:t>
      </w:r>
    </w:p>
    <w:p>
      <w:pPr>
        <w:pStyle w:val="Style2"/>
        <w:keepNext w:val="0"/>
        <w:keepLines w:val="0"/>
        <w:widowControl w:val="0"/>
        <w:numPr>
          <w:ilvl w:val="0"/>
          <w:numId w:val="1349"/>
        </w:numPr>
        <w:shd w:val="clear" w:color="auto" w:fill="auto"/>
        <w:tabs>
          <w:tab w:pos="3149" w:val="left"/>
        </w:tabs>
        <w:bidi w:val="0"/>
        <w:spacing w:before="0" w:after="0" w:line="240" w:lineRule="auto"/>
        <w:ind w:left="3140" w:right="0" w:hanging="560"/>
        <w:jc w:val="both"/>
      </w:pPr>
      <w:bookmarkStart w:id="2198" w:name="bookmark2198"/>
      <w:bookmarkEnd w:id="2198"/>
      <w:r>
        <w:rPr>
          <w:color w:val="000000"/>
          <w:spacing w:val="0"/>
          <w:w w:val="100"/>
          <w:position w:val="0"/>
          <w:sz w:val="24"/>
          <w:szCs w:val="24"/>
        </w:rPr>
        <w:t>setelah Media Pembawa OPTK diturunkan dari alat angkut.</w:t>
      </w:r>
    </w:p>
    <w:p>
      <w:pPr>
        <w:pStyle w:val="Style2"/>
        <w:keepNext w:val="0"/>
        <w:keepLines w:val="0"/>
        <w:widowControl w:val="0"/>
        <w:numPr>
          <w:ilvl w:val="0"/>
          <w:numId w:val="1347"/>
        </w:numPr>
        <w:shd w:val="clear" w:color="auto" w:fill="auto"/>
        <w:tabs>
          <w:tab w:pos="2574" w:val="left"/>
        </w:tabs>
        <w:bidi w:val="0"/>
        <w:spacing w:before="0" w:after="0" w:line="240" w:lineRule="auto"/>
        <w:ind w:left="2540" w:right="0" w:hanging="520"/>
        <w:jc w:val="both"/>
      </w:pPr>
      <w:bookmarkStart w:id="2199" w:name="bookmark2199"/>
      <w:bookmarkEnd w:id="2199"/>
      <w:r>
        <w:rPr>
          <w:color w:val="000000"/>
          <w:spacing w:val="0"/>
          <w:w w:val="100"/>
          <w:position w:val="0"/>
          <w:sz w:val="24"/>
          <w:szCs w:val="24"/>
        </w:rPr>
        <w:t>Dalam hal kondisi tertentu, tindakan Karantina Tumbuhan di Tempat Pemasukan dapat dilakukan di atas Alat angkut.</w:t>
      </w:r>
    </w:p>
    <w:p>
      <w:pPr>
        <w:pStyle w:val="Style2"/>
        <w:keepNext w:val="0"/>
        <w:keepLines w:val="0"/>
        <w:widowControl w:val="0"/>
        <w:numPr>
          <w:ilvl w:val="0"/>
          <w:numId w:val="1347"/>
        </w:numPr>
        <w:shd w:val="clear" w:color="auto" w:fill="auto"/>
        <w:tabs>
          <w:tab w:pos="2574" w:val="left"/>
        </w:tabs>
        <w:bidi w:val="0"/>
        <w:spacing w:before="0" w:after="0" w:line="240" w:lineRule="auto"/>
        <w:ind w:left="2540" w:right="0" w:hanging="520"/>
        <w:jc w:val="both"/>
      </w:pPr>
      <w:bookmarkStart w:id="2200" w:name="bookmark2200"/>
      <w:bookmarkEnd w:id="2200"/>
      <w:r>
        <w:rPr>
          <w:color w:val="000000"/>
          <w:spacing w:val="0"/>
          <w:w w:val="100"/>
          <w:position w:val="0"/>
          <w:sz w:val="24"/>
          <w:szCs w:val="24"/>
        </w:rPr>
        <w:t>Kondisi tertentu sebagaimana dimaksud pada ayat (2) paling sedikit:</w:t>
      </w:r>
    </w:p>
    <w:p>
      <w:pPr>
        <w:pStyle w:val="Style2"/>
        <w:keepNext w:val="0"/>
        <w:keepLines w:val="0"/>
        <w:widowControl w:val="0"/>
        <w:numPr>
          <w:ilvl w:val="0"/>
          <w:numId w:val="1351"/>
        </w:numPr>
        <w:shd w:val="clear" w:color="auto" w:fill="auto"/>
        <w:tabs>
          <w:tab w:pos="3149" w:val="left"/>
        </w:tabs>
        <w:bidi w:val="0"/>
        <w:spacing w:before="0" w:after="0" w:line="240" w:lineRule="auto"/>
        <w:ind w:left="3140" w:right="0" w:hanging="560"/>
        <w:jc w:val="both"/>
      </w:pPr>
      <w:bookmarkStart w:id="2201" w:name="bookmark2201"/>
      <w:bookmarkEnd w:id="2201"/>
      <w:r>
        <w:rPr>
          <w:color w:val="000000"/>
          <w:spacing w:val="0"/>
          <w:w w:val="100"/>
          <w:position w:val="0"/>
          <w:sz w:val="24"/>
          <w:szCs w:val="24"/>
        </w:rPr>
        <w:t>Media Pembawa OPTK yang berasal dari negara atau Transit di negara yang terjadi eksplosi OPTK; dan</w:t>
      </w:r>
    </w:p>
    <w:p>
      <w:pPr>
        <w:pStyle w:val="Style2"/>
        <w:keepNext w:val="0"/>
        <w:keepLines w:val="0"/>
        <w:widowControl w:val="0"/>
        <w:numPr>
          <w:ilvl w:val="0"/>
          <w:numId w:val="1351"/>
        </w:numPr>
        <w:shd w:val="clear" w:color="auto" w:fill="auto"/>
        <w:tabs>
          <w:tab w:pos="3149" w:val="left"/>
        </w:tabs>
        <w:bidi w:val="0"/>
        <w:spacing w:before="0" w:after="280" w:line="240" w:lineRule="auto"/>
        <w:ind w:left="3140" w:right="0" w:hanging="560"/>
        <w:jc w:val="both"/>
      </w:pPr>
      <w:bookmarkStart w:id="2202" w:name="bookmark2202"/>
      <w:bookmarkEnd w:id="2202"/>
      <w:r>
        <w:rPr>
          <w:color w:val="000000"/>
          <w:spacing w:val="0"/>
          <w:w w:val="100"/>
          <w:position w:val="0"/>
          <w:sz w:val="24"/>
          <w:szCs w:val="24"/>
        </w:rPr>
        <w:t>alat angkut Media Pembawa OPTK yang berasal dari negara atau Transit di negara yang terjadi eksplosi OPTK.</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326</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Wewenang dan tanggung jawab pelaksanaan tindakan Karantina Tumbuhan dan Pengawasan secara terintegrasi sebagaimana dimaksud dalam Pasal 324, berada pada Pejabat Karantina.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327</w:t>
      </w:r>
    </w:p>
    <w:p>
      <w:pPr>
        <w:pStyle w:val="Style2"/>
        <w:keepNext w:val="0"/>
        <w:keepLines w:val="0"/>
        <w:widowControl w:val="0"/>
        <w:numPr>
          <w:ilvl w:val="0"/>
          <w:numId w:val="1353"/>
        </w:numPr>
        <w:shd w:val="clear" w:color="auto" w:fill="auto"/>
        <w:tabs>
          <w:tab w:pos="2574" w:val="left"/>
        </w:tabs>
        <w:bidi w:val="0"/>
        <w:spacing w:before="0" w:after="0" w:line="240" w:lineRule="auto"/>
        <w:ind w:left="2540" w:right="0" w:hanging="520"/>
        <w:jc w:val="both"/>
      </w:pPr>
      <w:bookmarkStart w:id="2203" w:name="bookmark2203"/>
      <w:bookmarkEnd w:id="2203"/>
      <w:r>
        <w:rPr>
          <w:color w:val="000000"/>
          <w:spacing w:val="0"/>
          <w:w w:val="100"/>
          <w:position w:val="0"/>
          <w:sz w:val="24"/>
          <w:szCs w:val="24"/>
        </w:rPr>
        <w:t>Pelaksanaan tindakan Karantina Tumbuhan dan Pengawasan secara terintegrasi sebagaimana dimaksud dalam Pasal 326 menggunakan kategori risiko.</w:t>
      </w:r>
    </w:p>
    <w:p>
      <w:pPr>
        <w:pStyle w:val="Style2"/>
        <w:keepNext w:val="0"/>
        <w:keepLines w:val="0"/>
        <w:widowControl w:val="0"/>
        <w:numPr>
          <w:ilvl w:val="0"/>
          <w:numId w:val="1353"/>
        </w:numPr>
        <w:shd w:val="clear" w:color="auto" w:fill="auto"/>
        <w:tabs>
          <w:tab w:pos="2574" w:val="left"/>
        </w:tabs>
        <w:bidi w:val="0"/>
        <w:spacing w:before="0" w:after="460" w:line="240" w:lineRule="auto"/>
        <w:ind w:left="2540" w:right="0" w:hanging="520"/>
        <w:jc w:val="both"/>
      </w:pPr>
      <w:bookmarkStart w:id="2204" w:name="bookmark2204"/>
      <w:bookmarkEnd w:id="2204"/>
      <w:r>
        <w:rPr>
          <w:color w:val="000000"/>
          <w:spacing w:val="0"/>
          <w:w w:val="100"/>
          <w:position w:val="0"/>
          <w:sz w:val="24"/>
          <w:szCs w:val="24"/>
        </w:rPr>
        <w:t>Pelaksanaan tindakan Karantina Tumbuhan dan Pengawasan secara terintegrasi dan kategori risiko sebagaimana dimaksud dalam ayat (1) diatur lebih lanjut dengan pedoman.</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2</w:t>
        <w:br/>
        <w:t>Pemeriksaan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328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Pemeriksaan sebagaimana dimaksud dalam Pasal 324 ayat (3) huruf a angka 1 dan huruf b angka 1 terdiri atas:</w:t>
      </w:r>
    </w:p>
    <w:p>
      <w:pPr>
        <w:pStyle w:val="Style2"/>
        <w:keepNext w:val="0"/>
        <w:keepLines w:val="0"/>
        <w:widowControl w:val="0"/>
        <w:numPr>
          <w:ilvl w:val="0"/>
          <w:numId w:val="1355"/>
        </w:numPr>
        <w:shd w:val="clear" w:color="auto" w:fill="auto"/>
        <w:tabs>
          <w:tab w:pos="2574" w:val="left"/>
        </w:tabs>
        <w:bidi w:val="0"/>
        <w:spacing w:before="0" w:after="0" w:line="240" w:lineRule="auto"/>
        <w:ind w:left="2540" w:right="0" w:hanging="520"/>
        <w:jc w:val="both"/>
      </w:pPr>
      <w:bookmarkStart w:id="2205" w:name="bookmark2205"/>
      <w:bookmarkEnd w:id="2205"/>
      <w:r>
        <w:rPr>
          <w:color w:val="000000"/>
          <w:spacing w:val="0"/>
          <w:w w:val="100"/>
          <w:position w:val="0"/>
          <w:sz w:val="24"/>
          <w:szCs w:val="24"/>
        </w:rPr>
        <w:t>pemeriksaan administratif dan kesesuaian dokumen; dan</w:t>
      </w:r>
    </w:p>
    <w:p>
      <w:pPr>
        <w:pStyle w:val="Style2"/>
        <w:keepNext w:val="0"/>
        <w:keepLines w:val="0"/>
        <w:widowControl w:val="0"/>
        <w:numPr>
          <w:ilvl w:val="0"/>
          <w:numId w:val="1355"/>
        </w:numPr>
        <w:shd w:val="clear" w:color="auto" w:fill="auto"/>
        <w:tabs>
          <w:tab w:pos="2574" w:val="left"/>
        </w:tabs>
        <w:bidi w:val="0"/>
        <w:spacing w:before="0" w:after="280" w:line="240" w:lineRule="auto"/>
        <w:ind w:left="2540" w:right="0" w:hanging="520"/>
        <w:jc w:val="both"/>
      </w:pPr>
      <w:bookmarkStart w:id="2206" w:name="bookmark2206"/>
      <w:bookmarkEnd w:id="2206"/>
      <w:r>
        <w:rPr>
          <w:color w:val="000000"/>
          <w:spacing w:val="0"/>
          <w:w w:val="100"/>
          <w:position w:val="0"/>
          <w:sz w:val="24"/>
          <w:szCs w:val="24"/>
        </w:rPr>
        <w:t>pemeriksaan kesehatan, uji Keamanan Pangan, uji Keamanan Pakan, uji Mutu Pangan, dan/atau uji Mutu Pakan.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329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Pemeriksaan administratif dan kesesuaian dokumen sebagaimana dalam Pasal 328 huruf a dilakukan untuk mengetahui:</w:t>
      </w:r>
    </w:p>
    <w:p>
      <w:pPr>
        <w:pStyle w:val="Style2"/>
        <w:keepNext w:val="0"/>
        <w:keepLines w:val="0"/>
        <w:widowControl w:val="0"/>
        <w:numPr>
          <w:ilvl w:val="0"/>
          <w:numId w:val="1357"/>
        </w:numPr>
        <w:shd w:val="clear" w:color="auto" w:fill="auto"/>
        <w:tabs>
          <w:tab w:pos="2564" w:val="left"/>
        </w:tabs>
        <w:bidi w:val="0"/>
        <w:spacing w:before="0" w:after="0" w:line="240" w:lineRule="auto"/>
        <w:ind w:left="2540" w:right="0" w:hanging="520"/>
        <w:jc w:val="both"/>
      </w:pPr>
      <w:bookmarkStart w:id="2207" w:name="bookmark2207"/>
      <w:bookmarkEnd w:id="2207"/>
      <w:r>
        <w:rPr>
          <w:color w:val="000000"/>
          <w:spacing w:val="0"/>
          <w:w w:val="100"/>
          <w:position w:val="0"/>
          <w:sz w:val="24"/>
          <w:szCs w:val="24"/>
        </w:rPr>
        <w:t>kelengkapan, kebenaran, dan keabsahan dokumen persyaratan; dan</w:t>
      </w:r>
    </w:p>
    <w:p>
      <w:pPr>
        <w:pStyle w:val="Style2"/>
        <w:keepNext w:val="0"/>
        <w:keepLines w:val="0"/>
        <w:widowControl w:val="0"/>
        <w:numPr>
          <w:ilvl w:val="0"/>
          <w:numId w:val="1357"/>
        </w:numPr>
        <w:shd w:val="clear" w:color="auto" w:fill="auto"/>
        <w:tabs>
          <w:tab w:pos="2564" w:val="left"/>
          <w:tab w:pos="6496" w:val="left"/>
        </w:tabs>
        <w:bidi w:val="0"/>
        <w:spacing w:before="0" w:after="0" w:line="240" w:lineRule="auto"/>
        <w:ind w:left="2020" w:right="0" w:firstLine="0"/>
        <w:jc w:val="both"/>
      </w:pPr>
      <w:bookmarkStart w:id="2208" w:name="bookmark2208"/>
      <w:bookmarkEnd w:id="2208"/>
      <w:r>
        <w:rPr>
          <w:color w:val="000000"/>
          <w:spacing w:val="0"/>
          <w:w w:val="100"/>
          <w:position w:val="0"/>
          <w:sz w:val="24"/>
          <w:szCs w:val="24"/>
        </w:rPr>
        <w:t>kesesuaian jenis dan jumlah</w:t>
        <w:tab/>
        <w:t>Media pembawa OPTK</w:t>
      </w:r>
    </w:p>
    <w:p>
      <w:pPr>
        <w:pStyle w:val="Style2"/>
        <w:keepNext w:val="0"/>
        <w:keepLines w:val="0"/>
        <w:widowControl w:val="0"/>
        <w:shd w:val="clear" w:color="auto" w:fill="auto"/>
        <w:bidi w:val="0"/>
        <w:spacing w:before="0" w:after="280" w:line="240" w:lineRule="auto"/>
        <w:ind w:left="2540" w:right="0" w:firstLine="0"/>
        <w:jc w:val="left"/>
      </w:pPr>
      <w:r>
        <w:rPr>
          <w:color w:val="000000"/>
          <w:spacing w:val="0"/>
          <w:w w:val="100"/>
          <w:position w:val="0"/>
          <w:sz w:val="24"/>
          <w:szCs w:val="24"/>
        </w:rPr>
        <w:t>dengan dokumen persyaratan.</w:t>
      </w:r>
    </w:p>
    <w:p>
      <w:pPr>
        <w:pStyle w:val="Style2"/>
        <w:keepNext w:val="0"/>
        <w:keepLines w:val="0"/>
        <w:widowControl w:val="0"/>
        <w:shd w:val="clear" w:color="auto" w:fill="auto"/>
        <w:bidi w:val="0"/>
        <w:spacing w:before="0" w:after="0" w:line="240" w:lineRule="auto"/>
        <w:ind w:left="5200" w:right="0" w:firstLine="0"/>
        <w:jc w:val="left"/>
      </w:pPr>
      <w:r>
        <w:rPr>
          <w:color w:val="000000"/>
          <w:spacing w:val="0"/>
          <w:w w:val="100"/>
          <w:position w:val="0"/>
          <w:sz w:val="24"/>
          <w:szCs w:val="24"/>
        </w:rPr>
        <w:t>Pasal 330</w:t>
      </w:r>
    </w:p>
    <w:p>
      <w:pPr>
        <w:pStyle w:val="Style2"/>
        <w:keepNext w:val="0"/>
        <w:keepLines w:val="0"/>
        <w:widowControl w:val="0"/>
        <w:numPr>
          <w:ilvl w:val="0"/>
          <w:numId w:val="1359"/>
        </w:numPr>
        <w:shd w:val="clear" w:color="auto" w:fill="auto"/>
        <w:tabs>
          <w:tab w:pos="2564" w:val="left"/>
        </w:tabs>
        <w:bidi w:val="0"/>
        <w:spacing w:before="0" w:after="0" w:line="240" w:lineRule="auto"/>
        <w:ind w:left="2540" w:right="0" w:hanging="520"/>
        <w:jc w:val="both"/>
      </w:pPr>
      <w:bookmarkStart w:id="2209" w:name="bookmark2209"/>
      <w:bookmarkEnd w:id="2209"/>
      <w:r>
        <w:rPr>
          <w:color w:val="000000"/>
          <w:spacing w:val="0"/>
          <w:w w:val="100"/>
          <w:position w:val="0"/>
          <w:sz w:val="24"/>
          <w:szCs w:val="24"/>
        </w:rPr>
        <w:t>Pemeriksaan kesehatan sebagaimana dimaksud dalam Pasal 328 huruf b dapat dilakukan dengan pengambilan contoh.</w:t>
      </w:r>
    </w:p>
    <w:p>
      <w:pPr>
        <w:pStyle w:val="Style2"/>
        <w:keepNext w:val="0"/>
        <w:keepLines w:val="0"/>
        <w:widowControl w:val="0"/>
        <w:numPr>
          <w:ilvl w:val="0"/>
          <w:numId w:val="1359"/>
        </w:numPr>
        <w:shd w:val="clear" w:color="auto" w:fill="auto"/>
        <w:tabs>
          <w:tab w:pos="2564" w:val="left"/>
        </w:tabs>
        <w:bidi w:val="0"/>
        <w:spacing w:before="0" w:after="280" w:line="240" w:lineRule="auto"/>
        <w:ind w:left="2540" w:right="0" w:hanging="520"/>
        <w:jc w:val="both"/>
      </w:pPr>
      <w:bookmarkStart w:id="2210" w:name="bookmark2210"/>
      <w:bookmarkEnd w:id="2210"/>
      <w:r>
        <w:rPr>
          <w:color w:val="000000"/>
          <w:spacing w:val="0"/>
          <w:w w:val="100"/>
          <w:position w:val="0"/>
          <w:sz w:val="24"/>
          <w:szCs w:val="24"/>
        </w:rPr>
        <w:t>Uji Keamanan Pangan, uji Keamanan Pakan, uji Mutu Pangan, dan/atau uji Mutu Pakan sebagaimana dimaksud pada ayat (1) huruf b dilakukan terhadap Media Pembawa OPTK berupa Pangan dan Pakan.</w:t>
      </w:r>
    </w:p>
    <w:p>
      <w:pPr>
        <w:pStyle w:val="Style2"/>
        <w:keepNext w:val="0"/>
        <w:keepLines w:val="0"/>
        <w:widowControl w:val="0"/>
        <w:shd w:val="clear" w:color="auto" w:fill="auto"/>
        <w:bidi w:val="0"/>
        <w:spacing w:before="0" w:after="280" w:line="240" w:lineRule="auto"/>
        <w:ind w:left="3960" w:right="0" w:firstLine="1180"/>
        <w:jc w:val="both"/>
      </w:pPr>
      <w:r>
        <w:rPr>
          <w:color w:val="000000"/>
          <w:spacing w:val="0"/>
          <w:w w:val="100"/>
          <w:position w:val="0"/>
          <w:sz w:val="24"/>
          <w:szCs w:val="24"/>
        </w:rPr>
        <w:t>Paragraf 3 Pengasingan dan Pengamatan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331</w:t>
      </w:r>
    </w:p>
    <w:p>
      <w:pPr>
        <w:pStyle w:val="Style2"/>
        <w:keepNext w:val="0"/>
        <w:keepLines w:val="0"/>
        <w:widowControl w:val="0"/>
        <w:numPr>
          <w:ilvl w:val="0"/>
          <w:numId w:val="1361"/>
        </w:numPr>
        <w:shd w:val="clear" w:color="auto" w:fill="auto"/>
        <w:tabs>
          <w:tab w:pos="2564" w:val="left"/>
        </w:tabs>
        <w:bidi w:val="0"/>
        <w:spacing w:before="0" w:after="0" w:line="240" w:lineRule="auto"/>
        <w:ind w:left="2540" w:right="0" w:hanging="520"/>
        <w:jc w:val="both"/>
      </w:pPr>
      <w:bookmarkStart w:id="2211" w:name="bookmark2211"/>
      <w:bookmarkEnd w:id="2211"/>
      <w:r>
        <w:rPr>
          <w:color w:val="000000"/>
          <w:spacing w:val="0"/>
          <w:w w:val="100"/>
          <w:position w:val="0"/>
          <w:sz w:val="24"/>
          <w:szCs w:val="24"/>
        </w:rPr>
        <w:t>Pengasingan dan pengamatan sebagaimana dimaksud dalam Pasal 324 ayat (3) huruf a angka 2 dan angka 3, dilakukan untuk mendeteksi kemungkinan adanya OPTK yang karena sifatnya memerlukan waktu lama, sarana dan/atau kondisi khusus.</w:t>
      </w:r>
    </w:p>
    <w:p>
      <w:pPr>
        <w:pStyle w:val="Style2"/>
        <w:keepNext w:val="0"/>
        <w:keepLines w:val="0"/>
        <w:widowControl w:val="0"/>
        <w:numPr>
          <w:ilvl w:val="0"/>
          <w:numId w:val="1361"/>
        </w:numPr>
        <w:shd w:val="clear" w:color="auto" w:fill="auto"/>
        <w:tabs>
          <w:tab w:pos="2564" w:val="left"/>
        </w:tabs>
        <w:bidi w:val="0"/>
        <w:spacing w:before="0" w:after="0" w:line="240" w:lineRule="auto"/>
        <w:ind w:left="2540" w:right="0" w:hanging="520"/>
        <w:jc w:val="both"/>
      </w:pPr>
      <w:bookmarkStart w:id="2212" w:name="bookmark2212"/>
      <w:bookmarkEnd w:id="2212"/>
      <w:r>
        <w:rPr>
          <w:color w:val="000000"/>
          <w:spacing w:val="0"/>
          <w:w w:val="100"/>
          <w:position w:val="0"/>
          <w:sz w:val="24"/>
          <w:szCs w:val="24"/>
        </w:rPr>
        <w:t>Pengasingan dan pengamatan sebagaimana dimaksud pada ayat (1) dilakukan terhadap Media Pembawa OPTK berupa benih yang:</w:t>
      </w:r>
    </w:p>
    <w:p>
      <w:pPr>
        <w:pStyle w:val="Style2"/>
        <w:keepNext w:val="0"/>
        <w:keepLines w:val="0"/>
        <w:widowControl w:val="0"/>
        <w:numPr>
          <w:ilvl w:val="0"/>
          <w:numId w:val="1363"/>
        </w:numPr>
        <w:shd w:val="clear" w:color="auto" w:fill="auto"/>
        <w:tabs>
          <w:tab w:pos="3062" w:val="left"/>
        </w:tabs>
        <w:bidi w:val="0"/>
        <w:spacing w:before="0" w:after="0" w:line="240" w:lineRule="auto"/>
        <w:ind w:left="3100" w:right="0" w:hanging="540"/>
        <w:jc w:val="both"/>
      </w:pPr>
      <w:bookmarkStart w:id="2213" w:name="bookmark2213"/>
      <w:bookmarkEnd w:id="2213"/>
      <w:r>
        <w:rPr>
          <w:color w:val="000000"/>
          <w:spacing w:val="0"/>
          <w:w w:val="100"/>
          <w:position w:val="0"/>
          <w:sz w:val="24"/>
          <w:szCs w:val="24"/>
        </w:rPr>
        <w:t>berpotensi membawa OPTK yang bersifat laten; dan/atau</w:t>
      </w:r>
    </w:p>
    <w:p>
      <w:pPr>
        <w:pStyle w:val="Style2"/>
        <w:keepNext w:val="0"/>
        <w:keepLines w:val="0"/>
        <w:widowControl w:val="0"/>
        <w:numPr>
          <w:ilvl w:val="0"/>
          <w:numId w:val="1363"/>
        </w:numPr>
        <w:shd w:val="clear" w:color="auto" w:fill="auto"/>
        <w:tabs>
          <w:tab w:pos="3062" w:val="left"/>
        </w:tabs>
        <w:bidi w:val="0"/>
        <w:spacing w:before="0" w:after="0" w:line="240" w:lineRule="auto"/>
        <w:ind w:left="2540" w:right="0" w:firstLine="0"/>
        <w:jc w:val="both"/>
      </w:pPr>
      <w:bookmarkStart w:id="2214" w:name="bookmark2214"/>
      <w:bookmarkEnd w:id="2214"/>
      <w:r>
        <w:rPr>
          <w:color w:val="000000"/>
          <w:spacing w:val="0"/>
          <w:w w:val="100"/>
          <w:position w:val="0"/>
          <w:sz w:val="24"/>
          <w:szCs w:val="24"/>
        </w:rPr>
        <w:t>tidak memadai jumlah untuk diambil contoh.</w:t>
      </w:r>
    </w:p>
    <w:p>
      <w:pPr>
        <w:pStyle w:val="Style2"/>
        <w:keepNext w:val="0"/>
        <w:keepLines w:val="0"/>
        <w:widowControl w:val="0"/>
        <w:numPr>
          <w:ilvl w:val="0"/>
          <w:numId w:val="1361"/>
        </w:numPr>
        <w:shd w:val="clear" w:color="auto" w:fill="auto"/>
        <w:tabs>
          <w:tab w:pos="2564" w:val="left"/>
        </w:tabs>
        <w:bidi w:val="0"/>
        <w:spacing w:before="0" w:after="280" w:line="240" w:lineRule="auto"/>
        <w:ind w:left="2540" w:right="0" w:hanging="520"/>
        <w:jc w:val="both"/>
      </w:pPr>
      <w:bookmarkStart w:id="2215" w:name="bookmark2215"/>
      <w:bookmarkEnd w:id="2215"/>
      <w:r>
        <w:rPr>
          <w:color w:val="000000"/>
          <w:spacing w:val="0"/>
          <w:w w:val="100"/>
          <w:position w:val="0"/>
          <w:sz w:val="24"/>
          <w:szCs w:val="24"/>
        </w:rPr>
        <w:t>Pengasingan dan pengamatan sebagaimana dimaksud pada ayat (2) dilakukan berdasarkan hasil AROPT.</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5120" w:right="0" w:firstLine="0"/>
        <w:jc w:val="both"/>
      </w:pPr>
      <w:r>
        <w:rPr>
          <w:color w:val="000000"/>
          <w:spacing w:val="0"/>
          <w:w w:val="100"/>
          <w:position w:val="0"/>
          <w:sz w:val="24"/>
          <w:szCs w:val="24"/>
        </w:rPr>
        <w:t>Perlakuan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332</w:t>
      </w:r>
    </w:p>
    <w:p>
      <w:pPr>
        <w:pStyle w:val="Style2"/>
        <w:keepNext w:val="0"/>
        <w:keepLines w:val="0"/>
        <w:widowControl w:val="0"/>
        <w:numPr>
          <w:ilvl w:val="0"/>
          <w:numId w:val="1365"/>
        </w:numPr>
        <w:shd w:val="clear" w:color="auto" w:fill="auto"/>
        <w:tabs>
          <w:tab w:pos="2564" w:val="left"/>
        </w:tabs>
        <w:bidi w:val="0"/>
        <w:spacing w:before="0" w:after="0" w:line="240" w:lineRule="auto"/>
        <w:ind w:left="2020" w:right="0" w:firstLine="0"/>
        <w:jc w:val="both"/>
      </w:pPr>
      <w:bookmarkStart w:id="2216" w:name="bookmark2216"/>
      <w:bookmarkEnd w:id="2216"/>
      <w:r>
        <w:rPr>
          <w:color w:val="000000"/>
          <w:spacing w:val="0"/>
          <w:w w:val="100"/>
          <w:position w:val="0"/>
          <w:sz w:val="24"/>
          <w:szCs w:val="24"/>
          <w:shd w:val="clear" w:color="auto" w:fill="FFFFFF"/>
        </w:rPr>
        <w:t>Perlakuan sebagaimana dimaksud dalam Pasal 324 ayat</w:t>
      </w:r>
    </w:p>
    <w:p>
      <w:pPr>
        <w:pStyle w:val="Style2"/>
        <w:keepNext w:val="0"/>
        <w:keepLines w:val="0"/>
        <w:widowControl w:val="0"/>
        <w:numPr>
          <w:ilvl w:val="0"/>
          <w:numId w:val="1359"/>
        </w:numPr>
        <w:shd w:val="clear" w:color="auto" w:fill="auto"/>
        <w:tabs>
          <w:tab w:pos="3062" w:val="left"/>
          <w:tab w:pos="3073" w:val="left"/>
        </w:tabs>
        <w:bidi w:val="0"/>
        <w:spacing w:before="0" w:after="0" w:line="240" w:lineRule="auto"/>
        <w:ind w:left="2540" w:right="0" w:firstLine="0"/>
        <w:jc w:val="left"/>
      </w:pPr>
      <w:bookmarkStart w:id="2217" w:name="bookmark2217"/>
      <w:bookmarkEnd w:id="2217"/>
      <w:r>
        <w:rPr>
          <w:color w:val="000000"/>
          <w:spacing w:val="0"/>
          <w:w w:val="100"/>
          <w:position w:val="0"/>
          <w:sz w:val="24"/>
          <w:szCs w:val="24"/>
        </w:rPr>
        <w:t>huruf a angka 4 dilakukan untuk:</w:t>
      </w:r>
    </w:p>
    <w:p>
      <w:pPr>
        <w:pStyle w:val="Style2"/>
        <w:keepNext w:val="0"/>
        <w:keepLines w:val="0"/>
        <w:widowControl w:val="0"/>
        <w:numPr>
          <w:ilvl w:val="0"/>
          <w:numId w:val="1367"/>
        </w:numPr>
        <w:shd w:val="clear" w:color="auto" w:fill="auto"/>
        <w:tabs>
          <w:tab w:pos="3062" w:val="left"/>
        </w:tabs>
        <w:bidi w:val="0"/>
        <w:spacing w:before="0" w:after="0" w:line="240" w:lineRule="auto"/>
        <w:ind w:left="2540" w:right="0" w:firstLine="0"/>
        <w:jc w:val="both"/>
      </w:pPr>
      <w:bookmarkStart w:id="2218" w:name="bookmark2218"/>
      <w:bookmarkEnd w:id="2218"/>
      <w:r>
        <w:rPr>
          <w:color w:val="000000"/>
          <w:spacing w:val="0"/>
          <w:w w:val="100"/>
          <w:position w:val="0"/>
          <w:sz w:val="24"/>
          <w:szCs w:val="24"/>
        </w:rPr>
        <w:t>membebaskan Media Pembawa OPTK dari OPTK; atau</w:t>
      </w:r>
    </w:p>
    <w:p>
      <w:pPr>
        <w:pStyle w:val="Style2"/>
        <w:keepNext w:val="0"/>
        <w:keepLines w:val="0"/>
        <w:widowControl w:val="0"/>
        <w:numPr>
          <w:ilvl w:val="0"/>
          <w:numId w:val="1367"/>
        </w:numPr>
        <w:shd w:val="clear" w:color="auto" w:fill="auto"/>
        <w:tabs>
          <w:tab w:pos="3062" w:val="left"/>
        </w:tabs>
        <w:bidi w:val="0"/>
        <w:spacing w:before="0" w:after="0" w:line="240" w:lineRule="auto"/>
        <w:ind w:left="2540" w:right="0" w:firstLine="0"/>
        <w:jc w:val="both"/>
      </w:pPr>
      <w:bookmarkStart w:id="2219" w:name="bookmark2219"/>
      <w:bookmarkEnd w:id="2219"/>
      <w:r>
        <w:rPr>
          <w:color w:val="000000"/>
          <w:spacing w:val="0"/>
          <w:w w:val="100"/>
          <w:position w:val="0"/>
          <w:sz w:val="24"/>
          <w:szCs w:val="24"/>
        </w:rPr>
        <w:t>memenuhi persyaratan negara tujuan.</w:t>
      </w:r>
    </w:p>
    <w:p>
      <w:pPr>
        <w:pStyle w:val="Style2"/>
        <w:keepNext w:val="0"/>
        <w:keepLines w:val="0"/>
        <w:widowControl w:val="0"/>
        <w:numPr>
          <w:ilvl w:val="0"/>
          <w:numId w:val="1365"/>
        </w:numPr>
        <w:shd w:val="clear" w:color="auto" w:fill="auto"/>
        <w:tabs>
          <w:tab w:pos="2564" w:val="left"/>
        </w:tabs>
        <w:bidi w:val="0"/>
        <w:spacing w:before="0" w:after="280" w:line="240" w:lineRule="auto"/>
        <w:ind w:left="2540" w:right="0" w:hanging="520"/>
        <w:jc w:val="both"/>
      </w:pPr>
      <w:bookmarkStart w:id="2220" w:name="bookmark2220"/>
      <w:bookmarkEnd w:id="2220"/>
      <w:r>
        <w:rPr>
          <w:color w:val="000000"/>
          <w:spacing w:val="0"/>
          <w:w w:val="100"/>
          <w:position w:val="0"/>
          <w:sz w:val="24"/>
          <w:szCs w:val="24"/>
        </w:rPr>
        <w:t>Perlakuan sebagaimana dimaksud pada ayat (1) dapat dilakukan dengan cara fisik, kimiawi, dan/atau metode perlakuan lainnya.</w:t>
      </w:r>
    </w:p>
    <w:p>
      <w:pPr>
        <w:pStyle w:val="Style2"/>
        <w:keepNext w:val="0"/>
        <w:keepLines w:val="0"/>
        <w:widowControl w:val="0"/>
        <w:shd w:val="clear" w:color="auto" w:fill="auto"/>
        <w:bidi w:val="0"/>
        <w:spacing w:before="0" w:after="280" w:line="240" w:lineRule="auto"/>
        <w:ind w:left="5060" w:right="0" w:firstLine="60"/>
        <w:jc w:val="left"/>
      </w:pPr>
      <w:r>
        <w:rPr>
          <w:color w:val="000000"/>
          <w:spacing w:val="0"/>
          <w:w w:val="100"/>
          <w:position w:val="0"/>
          <w:sz w:val="24"/>
          <w:szCs w:val="24"/>
        </w:rPr>
        <w:t>Paragraf 5 Penahanan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333</w:t>
      </w:r>
    </w:p>
    <w:p>
      <w:pPr>
        <w:pStyle w:val="Style2"/>
        <w:keepNext w:val="0"/>
        <w:keepLines w:val="0"/>
        <w:widowControl w:val="0"/>
        <w:numPr>
          <w:ilvl w:val="0"/>
          <w:numId w:val="1369"/>
        </w:numPr>
        <w:shd w:val="clear" w:color="auto" w:fill="auto"/>
        <w:tabs>
          <w:tab w:pos="2553" w:val="left"/>
        </w:tabs>
        <w:bidi w:val="0"/>
        <w:spacing w:before="0" w:after="0" w:line="240" w:lineRule="auto"/>
        <w:ind w:left="2020" w:right="0" w:firstLine="0"/>
        <w:jc w:val="both"/>
      </w:pPr>
      <w:bookmarkStart w:id="2221" w:name="bookmark2221"/>
      <w:bookmarkEnd w:id="2221"/>
      <w:r>
        <w:rPr>
          <w:color w:val="000000"/>
          <w:spacing w:val="0"/>
          <w:w w:val="100"/>
          <w:position w:val="0"/>
          <w:sz w:val="24"/>
          <w:szCs w:val="24"/>
          <w:shd w:val="clear" w:color="auto" w:fill="FFFFFF"/>
        </w:rPr>
        <w:t>Penahanan sebagaimana dimaksud dalam Pasal 324 ayat</w:t>
      </w:r>
    </w:p>
    <w:p>
      <w:pPr>
        <w:pStyle w:val="Style2"/>
        <w:keepNext w:val="0"/>
        <w:keepLines w:val="0"/>
        <w:widowControl w:val="0"/>
        <w:numPr>
          <w:ilvl w:val="0"/>
          <w:numId w:val="1365"/>
        </w:numPr>
        <w:shd w:val="clear" w:color="auto" w:fill="auto"/>
        <w:tabs>
          <w:tab w:pos="2974" w:val="left"/>
          <w:tab w:pos="3093" w:val="left"/>
        </w:tabs>
        <w:bidi w:val="0"/>
        <w:spacing w:before="0" w:after="0" w:line="240" w:lineRule="auto"/>
        <w:ind w:left="2560" w:right="0" w:firstLine="0"/>
        <w:jc w:val="both"/>
      </w:pPr>
      <w:bookmarkStart w:id="2222" w:name="bookmark2222"/>
      <w:bookmarkEnd w:id="2222"/>
      <w:r>
        <w:rPr>
          <w:color w:val="000000"/>
          <w:spacing w:val="0"/>
          <w:w w:val="100"/>
          <w:position w:val="0"/>
          <w:sz w:val="24"/>
          <w:szCs w:val="24"/>
        </w:rPr>
        <w:t>huruf a angka 5 dan huruf b angka 2 dilakukan untuk mengamankan Media Pembawa OPTK di bawah pengawasan Pejabat Karantina Tumbuhan.</w:t>
      </w:r>
    </w:p>
    <w:p>
      <w:pPr>
        <w:pStyle w:val="Style2"/>
        <w:keepNext w:val="0"/>
        <w:keepLines w:val="0"/>
        <w:widowControl w:val="0"/>
        <w:numPr>
          <w:ilvl w:val="0"/>
          <w:numId w:val="1369"/>
        </w:numPr>
        <w:shd w:val="clear" w:color="auto" w:fill="auto"/>
        <w:tabs>
          <w:tab w:pos="2553" w:val="left"/>
          <w:tab w:pos="4214" w:val="left"/>
          <w:tab w:pos="7430" w:val="left"/>
          <w:tab w:pos="8295" w:val="left"/>
          <w:tab w:pos="9114" w:val="left"/>
        </w:tabs>
        <w:bidi w:val="0"/>
        <w:spacing w:before="0" w:after="0" w:line="240" w:lineRule="auto"/>
        <w:ind w:left="2020" w:right="0" w:firstLine="0"/>
        <w:jc w:val="both"/>
      </w:pPr>
      <w:bookmarkStart w:id="2223" w:name="bookmark2223"/>
      <w:bookmarkEnd w:id="2223"/>
      <w:r>
        <w:rPr>
          <w:color w:val="000000"/>
          <w:spacing w:val="0"/>
          <w:w w:val="100"/>
          <w:position w:val="0"/>
          <w:sz w:val="24"/>
          <w:szCs w:val="24"/>
        </w:rPr>
        <w:t>Penahanan</w:t>
        <w:tab/>
        <w:t>sebagaimana dimaksud</w:t>
        <w:tab/>
        <w:t>pada</w:t>
        <w:tab/>
        <w:t>ayat</w:t>
        <w:tab/>
        <w:t>(1)</w:t>
      </w:r>
    </w:p>
    <w:p>
      <w:pPr>
        <w:pStyle w:val="Style2"/>
        <w:keepNext w:val="0"/>
        <w:keepLines w:val="0"/>
        <w:widowControl w:val="0"/>
        <w:shd w:val="clear" w:color="auto" w:fill="auto"/>
        <w:tabs>
          <w:tab w:pos="5757" w:val="left"/>
          <w:tab w:pos="8295" w:val="left"/>
        </w:tabs>
        <w:bidi w:val="0"/>
        <w:spacing w:before="0" w:after="0" w:line="240" w:lineRule="auto"/>
        <w:ind w:left="2560" w:right="0" w:firstLine="0"/>
        <w:jc w:val="both"/>
      </w:pPr>
      <w:r>
        <w:rPr>
          <w:color w:val="000000"/>
          <w:spacing w:val="0"/>
          <w:w w:val="100"/>
          <w:position w:val="0"/>
          <w:sz w:val="24"/>
          <w:szCs w:val="24"/>
        </w:rPr>
        <w:t>dilakukan apabila berdasarkan hasil pemeriksaan sebagaimana dimaksud</w:t>
        <w:tab/>
        <w:t>dalam Pasal 329</w:t>
        <w:tab/>
        <w:t>huruf a</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diketahui:</w:t>
      </w:r>
    </w:p>
    <w:p>
      <w:pPr>
        <w:pStyle w:val="Style2"/>
        <w:keepNext w:val="0"/>
        <w:keepLines w:val="0"/>
        <w:widowControl w:val="0"/>
        <w:numPr>
          <w:ilvl w:val="0"/>
          <w:numId w:val="1371"/>
        </w:numPr>
        <w:shd w:val="clear" w:color="auto" w:fill="auto"/>
        <w:tabs>
          <w:tab w:pos="3102" w:val="left"/>
        </w:tabs>
        <w:bidi w:val="0"/>
        <w:spacing w:before="0" w:after="0" w:line="240" w:lineRule="auto"/>
        <w:ind w:left="3100" w:right="0" w:hanging="540"/>
        <w:jc w:val="both"/>
      </w:pPr>
      <w:bookmarkStart w:id="2224" w:name="bookmark2224"/>
      <w:bookmarkEnd w:id="2224"/>
      <w:r>
        <w:rPr>
          <w:color w:val="000000"/>
          <w:spacing w:val="0"/>
          <w:w w:val="100"/>
          <w:position w:val="0"/>
          <w:sz w:val="24"/>
          <w:szCs w:val="24"/>
        </w:rPr>
        <w:t>dokumen persyaratan belum seluruhnya dipenuhi; dan /atau</w:t>
      </w:r>
    </w:p>
    <w:p>
      <w:pPr>
        <w:pStyle w:val="Style2"/>
        <w:keepNext w:val="0"/>
        <w:keepLines w:val="0"/>
        <w:widowControl w:val="0"/>
        <w:numPr>
          <w:ilvl w:val="0"/>
          <w:numId w:val="1371"/>
        </w:numPr>
        <w:shd w:val="clear" w:color="auto" w:fill="auto"/>
        <w:tabs>
          <w:tab w:pos="3102" w:val="left"/>
        </w:tabs>
        <w:bidi w:val="0"/>
        <w:spacing w:before="0" w:after="0" w:line="240" w:lineRule="auto"/>
        <w:ind w:left="3100" w:right="0" w:hanging="540"/>
        <w:jc w:val="both"/>
      </w:pPr>
      <w:bookmarkStart w:id="2225" w:name="bookmark2225"/>
      <w:bookmarkEnd w:id="2225"/>
      <w:r>
        <w:rPr>
          <w:color w:val="000000"/>
          <w:spacing w:val="0"/>
          <w:w w:val="100"/>
          <w:position w:val="0"/>
          <w:sz w:val="24"/>
          <w:szCs w:val="24"/>
        </w:rPr>
        <w:t>Pemilik menjamin dapat memenuhi dokumen persyaratan.</w:t>
      </w:r>
    </w:p>
    <w:p>
      <w:pPr>
        <w:pStyle w:val="Style2"/>
        <w:keepNext w:val="0"/>
        <w:keepLines w:val="0"/>
        <w:widowControl w:val="0"/>
        <w:numPr>
          <w:ilvl w:val="0"/>
          <w:numId w:val="1369"/>
        </w:numPr>
        <w:shd w:val="clear" w:color="auto" w:fill="auto"/>
        <w:tabs>
          <w:tab w:pos="2553" w:val="left"/>
        </w:tabs>
        <w:bidi w:val="0"/>
        <w:spacing w:before="0" w:after="280" w:line="240" w:lineRule="auto"/>
        <w:ind w:left="2560" w:right="0" w:hanging="540"/>
        <w:jc w:val="both"/>
      </w:pPr>
      <w:bookmarkStart w:id="2226" w:name="bookmark2226"/>
      <w:bookmarkEnd w:id="2226"/>
      <w:r>
        <w:rPr>
          <w:color w:val="000000"/>
          <w:spacing w:val="0"/>
          <w:w w:val="100"/>
          <w:position w:val="0"/>
          <w:sz w:val="24"/>
          <w:szCs w:val="24"/>
        </w:rPr>
        <w:t>Pemenuhan dokumen persyaratan sebagaimana dimaksud pada ayat (2) paling lama 3 (tiga) hari kerja sejak Pemilik menerima surat penahanan.</w:t>
      </w:r>
    </w:p>
    <w:p>
      <w:pPr>
        <w:pStyle w:val="Style2"/>
        <w:keepNext w:val="0"/>
        <w:keepLines w:val="0"/>
        <w:widowControl w:val="0"/>
        <w:shd w:val="clear" w:color="auto" w:fill="auto"/>
        <w:bidi w:val="0"/>
        <w:spacing w:before="0" w:after="280" w:line="240" w:lineRule="auto"/>
        <w:ind w:left="5060" w:right="0" w:firstLine="60"/>
        <w:jc w:val="both"/>
      </w:pPr>
      <w:r>
        <w:rPr>
          <w:color w:val="000000"/>
          <w:spacing w:val="0"/>
          <w:w w:val="100"/>
          <w:position w:val="0"/>
          <w:sz w:val="24"/>
          <w:szCs w:val="24"/>
        </w:rPr>
        <w:t>Paragraf 6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334</w:t>
      </w:r>
    </w:p>
    <w:p>
      <w:pPr>
        <w:pStyle w:val="Style2"/>
        <w:keepNext w:val="0"/>
        <w:keepLines w:val="0"/>
        <w:widowControl w:val="0"/>
        <w:numPr>
          <w:ilvl w:val="0"/>
          <w:numId w:val="1373"/>
        </w:numPr>
        <w:shd w:val="clear" w:color="auto" w:fill="auto"/>
        <w:tabs>
          <w:tab w:pos="2553" w:val="left"/>
        </w:tabs>
        <w:bidi w:val="0"/>
        <w:spacing w:before="0" w:after="0" w:line="240" w:lineRule="auto"/>
        <w:ind w:left="2020" w:right="0" w:firstLine="0"/>
        <w:jc w:val="both"/>
      </w:pPr>
      <w:bookmarkStart w:id="2227" w:name="bookmark2227"/>
      <w:bookmarkEnd w:id="2227"/>
      <w:r>
        <w:rPr>
          <w:color w:val="000000"/>
          <w:spacing w:val="0"/>
          <w:w w:val="100"/>
          <w:position w:val="0"/>
          <w:sz w:val="24"/>
          <w:szCs w:val="24"/>
          <w:shd w:val="clear" w:color="auto" w:fill="FFFFFF"/>
        </w:rPr>
        <w:t>Penolakan sebagaimana dimaksud dalam Pasal 324 ayat</w:t>
      </w:r>
    </w:p>
    <w:p>
      <w:pPr>
        <w:pStyle w:val="Style2"/>
        <w:keepNext w:val="0"/>
        <w:keepLines w:val="0"/>
        <w:widowControl w:val="0"/>
        <w:numPr>
          <w:ilvl w:val="0"/>
          <w:numId w:val="1353"/>
        </w:numPr>
        <w:shd w:val="clear" w:color="auto" w:fill="auto"/>
        <w:tabs>
          <w:tab w:pos="2974" w:val="left"/>
          <w:tab w:pos="3093" w:val="left"/>
        </w:tabs>
        <w:bidi w:val="0"/>
        <w:spacing w:before="0" w:after="0" w:line="240" w:lineRule="auto"/>
        <w:ind w:left="2560" w:right="0" w:firstLine="0"/>
        <w:jc w:val="both"/>
      </w:pPr>
      <w:bookmarkStart w:id="2228" w:name="bookmark2228"/>
      <w:bookmarkEnd w:id="2228"/>
      <w:r>
        <w:rPr>
          <w:color w:val="000000"/>
          <w:spacing w:val="0"/>
          <w:w w:val="100"/>
          <w:position w:val="0"/>
          <w:sz w:val="24"/>
          <w:szCs w:val="24"/>
        </w:rPr>
        <w:t>huruf a angka 6 dan huruf b angka 3 dilakukan untuk menghindari terjadinya penyebaran OPTK serta menghindari gangguan kesehatan manusia dan kerusakan sumber daya alam hayati.</w:t>
      </w:r>
    </w:p>
    <w:p>
      <w:pPr>
        <w:pStyle w:val="Style2"/>
        <w:keepNext w:val="0"/>
        <w:keepLines w:val="0"/>
        <w:widowControl w:val="0"/>
        <w:numPr>
          <w:ilvl w:val="0"/>
          <w:numId w:val="1373"/>
        </w:numPr>
        <w:shd w:val="clear" w:color="auto" w:fill="auto"/>
        <w:tabs>
          <w:tab w:pos="2553" w:val="left"/>
        </w:tabs>
        <w:bidi w:val="0"/>
        <w:spacing w:before="0" w:after="0" w:line="240" w:lineRule="auto"/>
        <w:ind w:left="2020" w:right="0" w:firstLine="0"/>
        <w:jc w:val="both"/>
      </w:pPr>
      <w:bookmarkStart w:id="2229" w:name="bookmark2229"/>
      <w:bookmarkEnd w:id="2229"/>
      <w:r>
        <w:rPr>
          <w:color w:val="000000"/>
          <w:spacing w:val="0"/>
          <w:w w:val="100"/>
          <w:position w:val="0"/>
          <w:sz w:val="24"/>
          <w:szCs w:val="24"/>
        </w:rPr>
        <w:t>Penolakan sebagaimana dimaksud pada ayat (1) terhadap:</w:t>
      </w:r>
    </w:p>
    <w:p>
      <w:pPr>
        <w:pStyle w:val="Style2"/>
        <w:keepNext w:val="0"/>
        <w:keepLines w:val="0"/>
        <w:widowControl w:val="0"/>
        <w:numPr>
          <w:ilvl w:val="0"/>
          <w:numId w:val="1375"/>
        </w:numPr>
        <w:shd w:val="clear" w:color="auto" w:fill="auto"/>
        <w:tabs>
          <w:tab w:pos="3102" w:val="left"/>
        </w:tabs>
        <w:bidi w:val="0"/>
        <w:spacing w:before="0" w:after="0" w:line="240" w:lineRule="auto"/>
        <w:ind w:left="2560" w:right="0" w:firstLine="0"/>
        <w:jc w:val="both"/>
      </w:pPr>
      <w:bookmarkStart w:id="2230" w:name="bookmark2230"/>
      <w:bookmarkEnd w:id="2230"/>
      <w:r>
        <w:rPr>
          <w:color w:val="000000"/>
          <w:spacing w:val="0"/>
          <w:w w:val="100"/>
          <w:position w:val="0"/>
          <w:sz w:val="24"/>
          <w:szCs w:val="24"/>
        </w:rPr>
        <w:t>Pemasukan Media Pembawa OPTK yang:</w:t>
      </w:r>
    </w:p>
    <w:p>
      <w:pPr>
        <w:pStyle w:val="Style2"/>
        <w:keepNext w:val="0"/>
        <w:keepLines w:val="0"/>
        <w:widowControl w:val="0"/>
        <w:numPr>
          <w:ilvl w:val="0"/>
          <w:numId w:val="1377"/>
        </w:numPr>
        <w:shd w:val="clear" w:color="auto" w:fill="auto"/>
        <w:tabs>
          <w:tab w:pos="3626" w:val="left"/>
        </w:tabs>
        <w:bidi w:val="0"/>
        <w:spacing w:before="0" w:after="0" w:line="240" w:lineRule="auto"/>
        <w:ind w:left="3640" w:right="0" w:hanging="540"/>
        <w:jc w:val="both"/>
      </w:pPr>
      <w:bookmarkStart w:id="2231" w:name="bookmark2231"/>
      <w:bookmarkEnd w:id="2231"/>
      <w:r>
        <w:rPr>
          <w:color w:val="000000"/>
          <w:spacing w:val="0"/>
          <w:w w:val="100"/>
          <w:position w:val="0"/>
          <w:sz w:val="24"/>
          <w:szCs w:val="24"/>
        </w:rPr>
        <w:t>masih berada di atas alat angkut, dilakukan dengan melarang menurunkan Media Pembawa OPTK dari alat angkut dan mengeluarkan dari ke dalam wilayah Negara Kesatuan Republik Indonesia; atau</w:t>
      </w:r>
    </w:p>
    <w:p>
      <w:pPr>
        <w:pStyle w:val="Style2"/>
        <w:keepNext w:val="0"/>
        <w:keepLines w:val="0"/>
        <w:widowControl w:val="0"/>
        <w:numPr>
          <w:ilvl w:val="0"/>
          <w:numId w:val="1377"/>
        </w:numPr>
        <w:shd w:val="clear" w:color="auto" w:fill="auto"/>
        <w:tabs>
          <w:tab w:pos="3626" w:val="left"/>
        </w:tabs>
        <w:bidi w:val="0"/>
        <w:spacing w:before="0" w:after="0" w:line="240" w:lineRule="auto"/>
        <w:ind w:left="3640" w:right="0" w:hanging="540"/>
        <w:jc w:val="both"/>
      </w:pPr>
      <w:bookmarkStart w:id="2232" w:name="bookmark2232"/>
      <w:bookmarkEnd w:id="2232"/>
      <w:r>
        <w:rPr>
          <w:color w:val="000000"/>
          <w:spacing w:val="0"/>
          <w:w w:val="100"/>
          <w:position w:val="0"/>
          <w:sz w:val="24"/>
          <w:szCs w:val="24"/>
        </w:rPr>
        <w:t>telah diturunkan dari alat angkut tetapi masih berada di Tempat Pemasukan, dilakukan dengan mengeluarkan Media Pembawa OPTK dari wilayah Negara Kesatuan Republik Indonesia atau Area tujuan.</w:t>
      </w:r>
    </w:p>
    <w:p>
      <w:pPr>
        <w:pStyle w:val="Style2"/>
        <w:keepNext w:val="0"/>
        <w:keepLines w:val="0"/>
        <w:widowControl w:val="0"/>
        <w:numPr>
          <w:ilvl w:val="0"/>
          <w:numId w:val="1375"/>
        </w:numPr>
        <w:shd w:val="clear" w:color="auto" w:fill="auto"/>
        <w:tabs>
          <w:tab w:pos="3102" w:val="left"/>
        </w:tabs>
        <w:bidi w:val="0"/>
        <w:spacing w:before="0" w:after="0" w:line="240" w:lineRule="auto"/>
        <w:ind w:left="2560" w:right="0" w:firstLine="0"/>
        <w:jc w:val="both"/>
      </w:pPr>
      <w:bookmarkStart w:id="2233" w:name="bookmark2233"/>
      <w:bookmarkEnd w:id="2233"/>
      <w:r>
        <w:rPr>
          <w:color w:val="000000"/>
          <w:spacing w:val="0"/>
          <w:w w:val="100"/>
          <w:position w:val="0"/>
          <w:sz w:val="24"/>
          <w:szCs w:val="24"/>
        </w:rPr>
        <w:t>Pengeluaran Media Pembawa OPTK yang berada:</w:t>
      </w:r>
    </w:p>
    <w:p>
      <w:pPr>
        <w:pStyle w:val="Style2"/>
        <w:keepNext w:val="0"/>
        <w:keepLines w:val="0"/>
        <w:widowControl w:val="0"/>
        <w:numPr>
          <w:ilvl w:val="0"/>
          <w:numId w:val="1379"/>
        </w:numPr>
        <w:shd w:val="clear" w:color="auto" w:fill="auto"/>
        <w:tabs>
          <w:tab w:pos="3626" w:val="left"/>
        </w:tabs>
        <w:bidi w:val="0"/>
        <w:spacing w:before="0" w:after="280" w:line="240" w:lineRule="auto"/>
        <w:ind w:left="3720" w:right="0" w:hanging="620"/>
        <w:jc w:val="both"/>
      </w:pPr>
      <w:bookmarkStart w:id="2234" w:name="bookmark2234"/>
      <w:bookmarkEnd w:id="2234"/>
      <w:r>
        <w:rPr>
          <w:color w:val="000000"/>
          <w:spacing w:val="0"/>
          <w:w w:val="100"/>
          <w:position w:val="0"/>
          <w:sz w:val="24"/>
          <w:szCs w:val="24"/>
        </w:rPr>
        <w:t>di Tempat Pengeluaran dilakukan dengan mengembalikan Media Pembawa OPTK kepada Pemilik dan tidak menerbitkan sertifikat kesehatan Tumbuhan serta Pemilik harus mengeluarkan Media Pembawa OPTK dari Tempat Pengeluaran; atau</w:t>
      </w:r>
    </w:p>
    <w:p>
      <w:pPr>
        <w:pStyle w:val="Style2"/>
        <w:keepNext w:val="0"/>
        <w:keepLines w:val="0"/>
        <w:widowControl w:val="0"/>
        <w:numPr>
          <w:ilvl w:val="0"/>
          <w:numId w:val="1379"/>
        </w:numPr>
        <w:shd w:val="clear" w:color="auto" w:fill="auto"/>
        <w:tabs>
          <w:tab w:pos="3731" w:val="left"/>
        </w:tabs>
        <w:bidi w:val="0"/>
        <w:spacing w:before="0" w:after="0" w:line="240" w:lineRule="auto"/>
        <w:ind w:left="3720" w:right="0" w:hanging="560"/>
        <w:jc w:val="both"/>
      </w:pPr>
      <w:bookmarkStart w:id="2235" w:name="bookmark2235"/>
      <w:bookmarkEnd w:id="2235"/>
      <w:r>
        <w:rPr>
          <w:color w:val="000000"/>
          <w:spacing w:val="0"/>
          <w:w w:val="100"/>
          <w:position w:val="0"/>
          <w:sz w:val="24"/>
          <w:szCs w:val="24"/>
        </w:rPr>
        <w:t>di luar tempat Pengeluaran dilakukan dengan mengembalikan Media Pembawa OPTK kepada Pemilik dan tidak menerbitkan sertifikat kesehatan Tumbuhan.</w:t>
      </w:r>
    </w:p>
    <w:p>
      <w:pPr>
        <w:pStyle w:val="Style2"/>
        <w:keepNext w:val="0"/>
        <w:keepLines w:val="0"/>
        <w:widowControl w:val="0"/>
        <w:numPr>
          <w:ilvl w:val="0"/>
          <w:numId w:val="1373"/>
        </w:numPr>
        <w:shd w:val="clear" w:color="auto" w:fill="auto"/>
        <w:tabs>
          <w:tab w:pos="2579" w:val="left"/>
        </w:tabs>
        <w:bidi w:val="0"/>
        <w:spacing w:before="0" w:after="280" w:line="240" w:lineRule="auto"/>
        <w:ind w:left="2580" w:right="0" w:hanging="560"/>
        <w:jc w:val="both"/>
      </w:pPr>
      <w:bookmarkStart w:id="2236" w:name="bookmark2236"/>
      <w:bookmarkEnd w:id="2236"/>
      <w:r>
        <w:rPr>
          <w:color w:val="000000"/>
          <w:spacing w:val="0"/>
          <w:w w:val="100"/>
          <w:position w:val="0"/>
          <w:sz w:val="24"/>
          <w:szCs w:val="24"/>
        </w:rPr>
        <w:t>Penolakan sebagaimana dimaksud pada ayat (2) dilakukan dengan menerbitkan surat penolakan oleh Pejabat Karantina Tumbuhan dan disampaikan kepada Pemilik.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335</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Penolakan sebagaimana dimaksud dalam Pasal 334 dilakukan oleh Pejabat Karantina Tumbuhan dan berkoordinasi dengan penanggungjawab di Tempat Pemasukan dan Tempat Pengeluaran.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336</w:t>
      </w:r>
    </w:p>
    <w:p>
      <w:pPr>
        <w:pStyle w:val="Style2"/>
        <w:keepNext w:val="0"/>
        <w:keepLines w:val="0"/>
        <w:widowControl w:val="0"/>
        <w:numPr>
          <w:ilvl w:val="0"/>
          <w:numId w:val="1381"/>
        </w:numPr>
        <w:shd w:val="clear" w:color="auto" w:fill="auto"/>
        <w:tabs>
          <w:tab w:pos="2579" w:val="left"/>
        </w:tabs>
        <w:bidi w:val="0"/>
        <w:spacing w:before="0" w:after="0" w:line="240" w:lineRule="auto"/>
        <w:ind w:left="2580" w:right="0" w:hanging="560"/>
        <w:jc w:val="both"/>
      </w:pPr>
      <w:bookmarkStart w:id="2237" w:name="bookmark2237"/>
      <w:bookmarkEnd w:id="2237"/>
      <w:r>
        <w:rPr>
          <w:color w:val="000000"/>
          <w:spacing w:val="0"/>
          <w:w w:val="100"/>
          <w:position w:val="0"/>
          <w:sz w:val="24"/>
          <w:szCs w:val="24"/>
          <w:shd w:val="clear" w:color="auto" w:fill="FFFFFF"/>
        </w:rPr>
        <w:t>Pemilik diberikan jangka waktu paling lama 3 (tiga) hari kerja sejak diterbitkan surat penolakan untuk mengeluarkan Media Pembawa OPTK yang dikenai penolakan sebagaimana dimaksud dalam Pasal 334 ayat</w:t>
      </w:r>
    </w:p>
    <w:p>
      <w:pPr>
        <w:pStyle w:val="Style2"/>
        <w:keepNext w:val="0"/>
        <w:keepLines w:val="0"/>
        <w:widowControl w:val="0"/>
        <w:numPr>
          <w:ilvl w:val="0"/>
          <w:numId w:val="1381"/>
        </w:numPr>
        <w:shd w:val="clear" w:color="auto" w:fill="auto"/>
        <w:tabs>
          <w:tab w:pos="2970" w:val="left"/>
          <w:tab w:pos="3142" w:val="left"/>
        </w:tabs>
        <w:bidi w:val="0"/>
        <w:spacing w:before="0" w:after="0" w:line="240" w:lineRule="auto"/>
        <w:ind w:left="2580" w:right="0" w:firstLine="0"/>
        <w:jc w:val="left"/>
      </w:pPr>
      <w:bookmarkStart w:id="2238" w:name="bookmark2238"/>
      <w:bookmarkEnd w:id="2238"/>
      <w:r>
        <w:rPr>
          <w:color w:val="000000"/>
          <w:spacing w:val="0"/>
          <w:w w:val="100"/>
          <w:position w:val="0"/>
          <w:sz w:val="24"/>
          <w:szCs w:val="24"/>
        </w:rPr>
        <w:t>huruf a dan huruf b angka 1.</w:t>
      </w:r>
    </w:p>
    <w:p>
      <w:pPr>
        <w:pStyle w:val="Style2"/>
        <w:keepNext w:val="0"/>
        <w:keepLines w:val="0"/>
        <w:widowControl w:val="0"/>
        <w:numPr>
          <w:ilvl w:val="0"/>
          <w:numId w:val="1325"/>
        </w:numPr>
        <w:shd w:val="clear" w:color="auto" w:fill="auto"/>
        <w:tabs>
          <w:tab w:pos="2579" w:val="left"/>
        </w:tabs>
        <w:bidi w:val="0"/>
        <w:spacing w:before="0" w:after="0" w:line="240" w:lineRule="auto"/>
        <w:ind w:left="2580" w:right="0" w:hanging="560"/>
        <w:jc w:val="both"/>
      </w:pPr>
      <w:bookmarkStart w:id="2239" w:name="bookmark2239"/>
      <w:bookmarkEnd w:id="2239"/>
      <w:r>
        <w:rPr>
          <w:color w:val="000000"/>
          <w:spacing w:val="0"/>
          <w:w w:val="100"/>
          <w:position w:val="0"/>
          <w:sz w:val="24"/>
          <w:szCs w:val="24"/>
        </w:rPr>
        <w:t>Batas waktu untuk mengeluarkan Media Pembawa OPTK dari wilayah Negara Kesatuan Republik Indonesia atau Area tujuan, untuk penolakan Media Pembawa OPTK sebagaimana dimaksud dalam Pasal 334 ayat (2) huruf a dapat diperpanjang berdasarkan:</w:t>
      </w:r>
    </w:p>
    <w:p>
      <w:pPr>
        <w:pStyle w:val="Style2"/>
        <w:keepNext w:val="0"/>
        <w:keepLines w:val="0"/>
        <w:widowControl w:val="0"/>
        <w:numPr>
          <w:ilvl w:val="0"/>
          <w:numId w:val="1383"/>
        </w:numPr>
        <w:shd w:val="clear" w:color="auto" w:fill="auto"/>
        <w:tabs>
          <w:tab w:pos="3145" w:val="left"/>
        </w:tabs>
        <w:bidi w:val="0"/>
        <w:spacing w:before="0" w:after="0" w:line="240" w:lineRule="auto"/>
        <w:ind w:left="3160" w:right="0" w:hanging="580"/>
        <w:jc w:val="both"/>
      </w:pPr>
      <w:bookmarkStart w:id="2240" w:name="bookmark2240"/>
      <w:bookmarkEnd w:id="2240"/>
      <w:r>
        <w:rPr>
          <w:color w:val="000000"/>
          <w:spacing w:val="0"/>
          <w:w w:val="100"/>
          <w:position w:val="0"/>
          <w:sz w:val="24"/>
          <w:szCs w:val="24"/>
        </w:rPr>
        <w:t>persetujuan Pejabat Karantina Tumbuhan dengan mempertimbangkan risiko penyebaran OPTK; dan</w:t>
      </w:r>
    </w:p>
    <w:p>
      <w:pPr>
        <w:pStyle w:val="Style2"/>
        <w:keepNext w:val="0"/>
        <w:keepLines w:val="0"/>
        <w:widowControl w:val="0"/>
        <w:numPr>
          <w:ilvl w:val="0"/>
          <w:numId w:val="1383"/>
        </w:numPr>
        <w:shd w:val="clear" w:color="auto" w:fill="auto"/>
        <w:tabs>
          <w:tab w:pos="3145" w:val="left"/>
          <w:tab w:pos="7063" w:val="left"/>
        </w:tabs>
        <w:bidi w:val="0"/>
        <w:spacing w:before="0" w:after="0" w:line="240" w:lineRule="auto"/>
        <w:ind w:left="2580" w:right="0" w:firstLine="0"/>
        <w:jc w:val="both"/>
      </w:pPr>
      <w:bookmarkStart w:id="2241" w:name="bookmark2241"/>
      <w:bookmarkEnd w:id="2241"/>
      <w:r>
        <w:rPr>
          <w:color w:val="000000"/>
          <w:spacing w:val="0"/>
          <w:w w:val="100"/>
          <w:position w:val="0"/>
          <w:sz w:val="24"/>
          <w:szCs w:val="24"/>
        </w:rPr>
        <w:t>ketiadaan alat angkut yang</w:t>
        <w:tab/>
        <w:t>digunakan untuk</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mengeluarkan Media Pembawa OPTK dari wilayah Negara Kesatuan Republik Indonesia atau Area tujuan.</w:t>
      </w:r>
    </w:p>
    <w:p>
      <w:pPr>
        <w:pStyle w:val="Style2"/>
        <w:keepNext w:val="0"/>
        <w:keepLines w:val="0"/>
        <w:widowControl w:val="0"/>
        <w:numPr>
          <w:ilvl w:val="0"/>
          <w:numId w:val="1325"/>
        </w:numPr>
        <w:shd w:val="clear" w:color="auto" w:fill="auto"/>
        <w:tabs>
          <w:tab w:pos="2579" w:val="left"/>
        </w:tabs>
        <w:bidi w:val="0"/>
        <w:spacing w:before="0" w:after="0" w:line="240" w:lineRule="auto"/>
        <w:ind w:left="2580" w:right="0" w:hanging="560"/>
        <w:jc w:val="both"/>
      </w:pPr>
      <w:bookmarkStart w:id="2242" w:name="bookmark2242"/>
      <w:bookmarkEnd w:id="2242"/>
      <w:r>
        <w:rPr>
          <w:color w:val="000000"/>
          <w:spacing w:val="0"/>
          <w:w w:val="100"/>
          <w:position w:val="0"/>
          <w:sz w:val="24"/>
          <w:szCs w:val="24"/>
        </w:rPr>
        <w:t>Permohonan perpanjangan batas waktu penolakan Media Pembawa sebagaimana dimaksud pada ayat (2), sesuai Format 1 yang tercantum dalam Lampiran I yang merupakan bagian tidak terpisahkan dari Peraturan Badan ini.</w:t>
      </w:r>
    </w:p>
    <w:p>
      <w:pPr>
        <w:pStyle w:val="Style2"/>
        <w:keepNext w:val="0"/>
        <w:keepLines w:val="0"/>
        <w:widowControl w:val="0"/>
        <w:numPr>
          <w:ilvl w:val="0"/>
          <w:numId w:val="1325"/>
        </w:numPr>
        <w:shd w:val="clear" w:color="auto" w:fill="auto"/>
        <w:tabs>
          <w:tab w:pos="2579" w:val="left"/>
        </w:tabs>
        <w:bidi w:val="0"/>
        <w:spacing w:before="0" w:after="0" w:line="240" w:lineRule="auto"/>
        <w:ind w:left="2580" w:right="0" w:hanging="560"/>
        <w:jc w:val="both"/>
      </w:pPr>
      <w:bookmarkStart w:id="2243" w:name="bookmark2243"/>
      <w:bookmarkEnd w:id="2243"/>
      <w:r>
        <w:rPr>
          <w:color w:val="000000"/>
          <w:spacing w:val="0"/>
          <w:w w:val="100"/>
          <w:position w:val="0"/>
          <w:sz w:val="24"/>
          <w:szCs w:val="24"/>
        </w:rPr>
        <w:t>Persetujuan atau penolakan perpanjangan batas waktu penolakan Media Pembawa sebagaimana dimaksud pada ayat (2) huruf a sesuai Format 3 yang tercantum dalam Lampiran I yang merupakan bagian tidak terpisahkan dari Peraturan Badan ini.</w:t>
      </w:r>
    </w:p>
    <w:p>
      <w:pPr>
        <w:pStyle w:val="Style2"/>
        <w:keepNext w:val="0"/>
        <w:keepLines w:val="0"/>
        <w:widowControl w:val="0"/>
        <w:numPr>
          <w:ilvl w:val="0"/>
          <w:numId w:val="1325"/>
        </w:numPr>
        <w:shd w:val="clear" w:color="auto" w:fill="auto"/>
        <w:tabs>
          <w:tab w:pos="2579" w:val="left"/>
        </w:tabs>
        <w:bidi w:val="0"/>
        <w:spacing w:before="0" w:after="0" w:line="240" w:lineRule="auto"/>
        <w:ind w:left="2580" w:right="0" w:hanging="560"/>
        <w:jc w:val="both"/>
      </w:pPr>
      <w:bookmarkStart w:id="2244" w:name="bookmark2244"/>
      <w:bookmarkEnd w:id="2244"/>
      <w:r>
        <w:rPr>
          <w:color w:val="000000"/>
          <w:spacing w:val="0"/>
          <w:w w:val="100"/>
          <w:position w:val="0"/>
          <w:sz w:val="24"/>
          <w:szCs w:val="24"/>
        </w:rPr>
        <w:t>Perpanjangan batas waktu pengeluaran Media Pembawa OPTK sebagaimana dimaksud pada ayat (2) diberikan dalam jangka waktu paling lama 14 (empat belas) hari.</w:t>
      </w:r>
    </w:p>
    <w:p>
      <w:pPr>
        <w:pStyle w:val="Style2"/>
        <w:keepNext w:val="0"/>
        <w:keepLines w:val="0"/>
        <w:widowControl w:val="0"/>
        <w:numPr>
          <w:ilvl w:val="0"/>
          <w:numId w:val="1325"/>
        </w:numPr>
        <w:shd w:val="clear" w:color="auto" w:fill="auto"/>
        <w:tabs>
          <w:tab w:pos="2579" w:val="left"/>
        </w:tabs>
        <w:bidi w:val="0"/>
        <w:spacing w:before="0" w:after="0" w:line="240" w:lineRule="auto"/>
        <w:ind w:left="2020" w:right="0" w:firstLine="0"/>
        <w:jc w:val="both"/>
      </w:pPr>
      <w:bookmarkStart w:id="2245" w:name="bookmark2245"/>
      <w:bookmarkEnd w:id="2245"/>
      <w:r>
        <w:rPr>
          <w:color w:val="000000"/>
          <w:spacing w:val="0"/>
          <w:w w:val="100"/>
          <w:position w:val="0"/>
          <w:sz w:val="24"/>
          <w:szCs w:val="24"/>
        </w:rPr>
        <w:t>Apabila Media Pembawa OPTK yang dilakukan penolakan</w:t>
      </w:r>
    </w:p>
    <w:p>
      <w:pPr>
        <w:pStyle w:val="Style2"/>
        <w:keepNext w:val="0"/>
        <w:keepLines w:val="0"/>
        <w:widowControl w:val="0"/>
        <w:shd w:val="clear" w:color="auto" w:fill="auto"/>
        <w:tabs>
          <w:tab w:pos="4774" w:val="left"/>
          <w:tab w:pos="5604" w:val="left"/>
          <w:tab w:pos="6708" w:val="left"/>
        </w:tabs>
        <w:bidi w:val="0"/>
        <w:spacing w:before="0" w:after="0" w:line="240" w:lineRule="auto"/>
        <w:ind w:left="2580" w:right="0" w:firstLine="0"/>
        <w:jc w:val="both"/>
      </w:pPr>
      <w:r>
        <w:rPr>
          <w:color w:val="000000"/>
          <w:spacing w:val="0"/>
          <w:w w:val="100"/>
          <w:position w:val="0"/>
          <w:sz w:val="24"/>
          <w:szCs w:val="24"/>
        </w:rPr>
        <w:t>tidak dikeluarkan dari wilayah Negara Kesatuan Republik Indonesia atau</w:t>
        <w:tab/>
        <w:t>Area</w:t>
        <w:tab/>
        <w:t>tujuan</w:t>
        <w:tab/>
        <w:t>sesuai batas waktu</w:t>
      </w:r>
    </w:p>
    <w:p>
      <w:pPr>
        <w:pStyle w:val="Style2"/>
        <w:keepNext w:val="0"/>
        <w:keepLines w:val="0"/>
        <w:widowControl w:val="0"/>
        <w:shd w:val="clear" w:color="auto" w:fill="auto"/>
        <w:tabs>
          <w:tab w:pos="5604" w:val="left"/>
          <w:tab w:pos="6708" w:val="left"/>
        </w:tabs>
        <w:bidi w:val="0"/>
        <w:spacing w:before="0" w:after="0" w:line="240" w:lineRule="auto"/>
        <w:ind w:left="2580" w:right="0" w:firstLine="0"/>
        <w:jc w:val="both"/>
      </w:pPr>
      <w:r>
        <w:rPr>
          <w:color w:val="000000"/>
          <w:spacing w:val="0"/>
          <w:w w:val="100"/>
          <w:position w:val="0"/>
          <w:sz w:val="24"/>
          <w:szCs w:val="24"/>
        </w:rPr>
        <w:t>sebagaimana dimaksud dalam pada ayat (1) dan ayat (2), dapat dikuasai oleh</w:t>
        <w:tab/>
        <w:t>negara</w:t>
        <w:tab/>
        <w:t>dan/atau dilakukan</w:t>
      </w:r>
    </w:p>
    <w:p>
      <w:pPr>
        <w:pStyle w:val="Style2"/>
        <w:keepNext w:val="0"/>
        <w:keepLines w:val="0"/>
        <w:widowControl w:val="0"/>
        <w:shd w:val="clear" w:color="auto" w:fill="auto"/>
        <w:bidi w:val="0"/>
        <w:spacing w:before="0" w:after="280" w:line="240" w:lineRule="auto"/>
        <w:ind w:left="2580" w:right="0" w:firstLine="0"/>
        <w:jc w:val="both"/>
      </w:pPr>
      <w:r>
        <w:rPr>
          <w:color w:val="000000"/>
          <w:spacing w:val="0"/>
          <w:w w:val="100"/>
          <w:position w:val="0"/>
          <w:sz w:val="24"/>
          <w:szCs w:val="24"/>
        </w:rPr>
        <w:t>pemusnahan.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337</w:t>
      </w:r>
    </w:p>
    <w:p>
      <w:pPr>
        <w:pStyle w:val="Style2"/>
        <w:keepNext w:val="0"/>
        <w:keepLines w:val="0"/>
        <w:widowControl w:val="0"/>
        <w:numPr>
          <w:ilvl w:val="0"/>
          <w:numId w:val="1385"/>
        </w:numPr>
        <w:shd w:val="clear" w:color="auto" w:fill="auto"/>
        <w:tabs>
          <w:tab w:pos="2579" w:val="left"/>
        </w:tabs>
        <w:bidi w:val="0"/>
        <w:spacing w:before="0" w:after="0" w:line="240" w:lineRule="auto"/>
        <w:ind w:left="2580" w:right="0" w:hanging="560"/>
        <w:jc w:val="both"/>
      </w:pPr>
      <w:bookmarkStart w:id="2246" w:name="bookmark2246"/>
      <w:bookmarkEnd w:id="2246"/>
      <w:r>
        <w:rPr>
          <w:color w:val="000000"/>
          <w:spacing w:val="0"/>
          <w:w w:val="100"/>
          <w:position w:val="0"/>
          <w:sz w:val="24"/>
          <w:szCs w:val="24"/>
        </w:rPr>
        <w:t xml:space="preserve">Dalam hal penolakan dilakukan terhadap Tumbuhan Liar atau Tumbuhan Langka yang diketahui atau diduga merupakan Tumbuhan dilindungi sesuai dengan </w:t>
      </w:r>
      <w:r>
        <w:rPr>
          <w:color w:val="000000"/>
          <w:spacing w:val="0"/>
          <w:w w:val="100"/>
          <w:position w:val="0"/>
          <w:sz w:val="24"/>
          <w:szCs w:val="24"/>
        </w:rPr>
        <w:t>ketentuan peraturan perundang-undangan penolakan harus dikoordinasikan dengan instansi yang membidangi konservasi dan sumber daya alam.</w:t>
      </w:r>
    </w:p>
    <w:p>
      <w:pPr>
        <w:pStyle w:val="Style2"/>
        <w:keepNext w:val="0"/>
        <w:keepLines w:val="0"/>
        <w:widowControl w:val="0"/>
        <w:numPr>
          <w:ilvl w:val="0"/>
          <w:numId w:val="1385"/>
        </w:numPr>
        <w:shd w:val="clear" w:color="auto" w:fill="auto"/>
        <w:tabs>
          <w:tab w:pos="2558" w:val="left"/>
        </w:tabs>
        <w:bidi w:val="0"/>
        <w:spacing w:before="0" w:after="0" w:line="240" w:lineRule="auto"/>
        <w:ind w:left="2560" w:right="0" w:hanging="540"/>
        <w:jc w:val="both"/>
      </w:pPr>
      <w:bookmarkStart w:id="2247" w:name="bookmark2247"/>
      <w:bookmarkEnd w:id="2247"/>
      <w:r>
        <w:rPr>
          <w:color w:val="000000"/>
          <w:spacing w:val="0"/>
          <w:w w:val="100"/>
          <w:position w:val="0"/>
          <w:sz w:val="24"/>
          <w:szCs w:val="24"/>
        </w:rPr>
        <w:t>Berdasarkan hasil koordinasi sebagaimana dimaksud pada ayat (1) terhadap Pemasukan atau Pengeluaran:</w:t>
      </w:r>
    </w:p>
    <w:p>
      <w:pPr>
        <w:pStyle w:val="Style2"/>
        <w:keepNext w:val="0"/>
        <w:keepLines w:val="0"/>
        <w:widowControl w:val="0"/>
        <w:numPr>
          <w:ilvl w:val="0"/>
          <w:numId w:val="1387"/>
        </w:numPr>
        <w:shd w:val="clear" w:color="auto" w:fill="auto"/>
        <w:tabs>
          <w:tab w:pos="3039" w:val="left"/>
        </w:tabs>
        <w:bidi w:val="0"/>
        <w:spacing w:before="0" w:after="0" w:line="240" w:lineRule="auto"/>
        <w:ind w:left="3160" w:right="0" w:hanging="600"/>
        <w:jc w:val="both"/>
      </w:pPr>
      <w:bookmarkStart w:id="2248" w:name="bookmark2248"/>
      <w:bookmarkEnd w:id="2248"/>
      <w:r>
        <w:rPr>
          <w:color w:val="000000"/>
          <w:spacing w:val="0"/>
          <w:w w:val="100"/>
          <w:position w:val="0"/>
          <w:sz w:val="24"/>
          <w:szCs w:val="24"/>
        </w:rPr>
        <w:t>Tumbuhan yang dilindungi, diserahkan kepada instansi yang membidangi konservasi dan sumber daya alam untuk dilakukan tindakan sesuai dengan ketentuan peraturan perundang-undangan; atau</w:t>
      </w:r>
    </w:p>
    <w:p>
      <w:pPr>
        <w:pStyle w:val="Style2"/>
        <w:keepNext w:val="0"/>
        <w:keepLines w:val="0"/>
        <w:widowControl w:val="0"/>
        <w:numPr>
          <w:ilvl w:val="0"/>
          <w:numId w:val="1387"/>
        </w:numPr>
        <w:shd w:val="clear" w:color="auto" w:fill="auto"/>
        <w:tabs>
          <w:tab w:pos="3039" w:val="left"/>
        </w:tabs>
        <w:bidi w:val="0"/>
        <w:spacing w:before="0" w:after="0" w:line="240" w:lineRule="auto"/>
        <w:ind w:left="3160" w:right="0" w:hanging="600"/>
        <w:jc w:val="both"/>
      </w:pPr>
      <w:bookmarkStart w:id="2249" w:name="bookmark2249"/>
      <w:bookmarkEnd w:id="2249"/>
      <w:r>
        <w:rPr>
          <w:color w:val="000000"/>
          <w:spacing w:val="0"/>
          <w:w w:val="100"/>
          <w:position w:val="0"/>
          <w:sz w:val="24"/>
          <w:szCs w:val="24"/>
        </w:rPr>
        <w:t>Tumbuhan yang tidak dilindungi, dilakukan penolakan.</w:t>
      </w:r>
    </w:p>
    <w:p>
      <w:pPr>
        <w:pStyle w:val="Style2"/>
        <w:keepNext w:val="0"/>
        <w:keepLines w:val="0"/>
        <w:widowControl w:val="0"/>
        <w:numPr>
          <w:ilvl w:val="0"/>
          <w:numId w:val="1385"/>
        </w:numPr>
        <w:shd w:val="clear" w:color="auto" w:fill="auto"/>
        <w:tabs>
          <w:tab w:pos="2558" w:val="left"/>
        </w:tabs>
        <w:bidi w:val="0"/>
        <w:spacing w:before="0" w:after="280" w:line="240" w:lineRule="auto"/>
        <w:ind w:left="2560" w:right="0" w:hanging="540"/>
        <w:jc w:val="both"/>
      </w:pPr>
      <w:bookmarkStart w:id="2250" w:name="bookmark2250"/>
      <w:bookmarkEnd w:id="2250"/>
      <w:r>
        <w:rPr>
          <w:color w:val="000000"/>
          <w:spacing w:val="0"/>
          <w:w w:val="100"/>
          <w:position w:val="0"/>
          <w:sz w:val="24"/>
          <w:szCs w:val="24"/>
        </w:rPr>
        <w:t>Tumbuhan yang diserahkan kepada instansi yang membidangi konservasi dan sumber daya alam sebagaimana dimaksud pada ayat (2) huruf a merupakan Tumbuhan yang bebas dari OPTK berdasarkan hasil pemeriksaan kesehatan.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7</w:t>
      </w:r>
    </w:p>
    <w:p>
      <w:pPr>
        <w:pStyle w:val="Style2"/>
        <w:keepNext w:val="0"/>
        <w:keepLines w:val="0"/>
        <w:widowControl w:val="0"/>
        <w:shd w:val="clear" w:color="auto" w:fill="auto"/>
        <w:bidi w:val="0"/>
        <w:spacing w:before="0" w:after="280" w:line="240" w:lineRule="auto"/>
        <w:ind w:left="4960" w:right="0" w:firstLine="0"/>
        <w:jc w:val="left"/>
      </w:pPr>
      <w:r>
        <w:rPr>
          <w:color w:val="000000"/>
          <w:spacing w:val="0"/>
          <w:w w:val="100"/>
          <w:position w:val="0"/>
          <w:sz w:val="24"/>
          <w:szCs w:val="24"/>
        </w:rPr>
        <w:t>Pemusnahan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338</w:t>
      </w:r>
    </w:p>
    <w:p>
      <w:pPr>
        <w:pStyle w:val="Style2"/>
        <w:keepNext w:val="0"/>
        <w:keepLines w:val="0"/>
        <w:widowControl w:val="0"/>
        <w:numPr>
          <w:ilvl w:val="0"/>
          <w:numId w:val="1389"/>
        </w:numPr>
        <w:shd w:val="clear" w:color="auto" w:fill="auto"/>
        <w:tabs>
          <w:tab w:pos="2558" w:val="left"/>
        </w:tabs>
        <w:bidi w:val="0"/>
        <w:spacing w:before="0" w:after="0" w:line="240" w:lineRule="auto"/>
        <w:ind w:left="2560" w:right="0" w:hanging="540"/>
        <w:jc w:val="both"/>
      </w:pPr>
      <w:bookmarkStart w:id="2251" w:name="bookmark2251"/>
      <w:bookmarkEnd w:id="2251"/>
      <w:r>
        <w:rPr>
          <w:color w:val="000000"/>
          <w:spacing w:val="0"/>
          <w:w w:val="100"/>
          <w:position w:val="0"/>
          <w:sz w:val="24"/>
          <w:szCs w:val="24"/>
        </w:rPr>
        <w:t>Pemusnahan sebagaimana dimaksud dalam Pasal 324 ayat (3) huruf a angka 7 dan huruf b angka 4 dilakukan dengan cara:</w:t>
      </w:r>
    </w:p>
    <w:p>
      <w:pPr>
        <w:pStyle w:val="Style2"/>
        <w:keepNext w:val="0"/>
        <w:keepLines w:val="0"/>
        <w:widowControl w:val="0"/>
        <w:numPr>
          <w:ilvl w:val="0"/>
          <w:numId w:val="1391"/>
        </w:numPr>
        <w:shd w:val="clear" w:color="auto" w:fill="auto"/>
        <w:tabs>
          <w:tab w:pos="3039" w:val="left"/>
        </w:tabs>
        <w:bidi w:val="0"/>
        <w:spacing w:before="0" w:after="0" w:line="240" w:lineRule="auto"/>
        <w:ind w:left="2640" w:right="0" w:firstLine="0"/>
        <w:jc w:val="both"/>
      </w:pPr>
      <w:bookmarkStart w:id="2252" w:name="bookmark2252"/>
      <w:bookmarkEnd w:id="2252"/>
      <w:r>
        <w:rPr>
          <w:color w:val="000000"/>
          <w:spacing w:val="0"/>
          <w:w w:val="100"/>
          <w:position w:val="0"/>
          <w:sz w:val="24"/>
          <w:szCs w:val="24"/>
        </w:rPr>
        <w:t>membakar;</w:t>
      </w:r>
    </w:p>
    <w:p>
      <w:pPr>
        <w:pStyle w:val="Style2"/>
        <w:keepNext w:val="0"/>
        <w:keepLines w:val="0"/>
        <w:widowControl w:val="0"/>
        <w:numPr>
          <w:ilvl w:val="0"/>
          <w:numId w:val="1391"/>
        </w:numPr>
        <w:shd w:val="clear" w:color="auto" w:fill="auto"/>
        <w:tabs>
          <w:tab w:pos="3039" w:val="left"/>
        </w:tabs>
        <w:bidi w:val="0"/>
        <w:spacing w:before="0" w:after="0" w:line="240" w:lineRule="auto"/>
        <w:ind w:left="2640" w:right="0" w:firstLine="0"/>
        <w:jc w:val="both"/>
      </w:pPr>
      <w:bookmarkStart w:id="2253" w:name="bookmark2253"/>
      <w:bookmarkEnd w:id="2253"/>
      <w:r>
        <w:rPr>
          <w:color w:val="000000"/>
          <w:spacing w:val="0"/>
          <w:w w:val="100"/>
          <w:position w:val="0"/>
          <w:sz w:val="24"/>
          <w:szCs w:val="24"/>
        </w:rPr>
        <w:t>menghancurkan;</w:t>
      </w:r>
    </w:p>
    <w:p>
      <w:pPr>
        <w:pStyle w:val="Style2"/>
        <w:keepNext w:val="0"/>
        <w:keepLines w:val="0"/>
        <w:widowControl w:val="0"/>
        <w:numPr>
          <w:ilvl w:val="0"/>
          <w:numId w:val="1391"/>
        </w:numPr>
        <w:shd w:val="clear" w:color="auto" w:fill="auto"/>
        <w:tabs>
          <w:tab w:pos="3039" w:val="left"/>
        </w:tabs>
        <w:bidi w:val="0"/>
        <w:spacing w:before="0" w:after="0" w:line="240" w:lineRule="auto"/>
        <w:ind w:left="2640" w:right="0" w:firstLine="0"/>
        <w:jc w:val="both"/>
      </w:pPr>
      <w:bookmarkStart w:id="2254" w:name="bookmark2254"/>
      <w:bookmarkEnd w:id="2254"/>
      <w:r>
        <w:rPr>
          <w:color w:val="000000"/>
          <w:spacing w:val="0"/>
          <w:w w:val="100"/>
          <w:position w:val="0"/>
          <w:sz w:val="24"/>
          <w:szCs w:val="24"/>
        </w:rPr>
        <w:t>mengubur; dan/atau</w:t>
      </w:r>
    </w:p>
    <w:p>
      <w:pPr>
        <w:pStyle w:val="Style2"/>
        <w:keepNext w:val="0"/>
        <w:keepLines w:val="0"/>
        <w:widowControl w:val="0"/>
        <w:numPr>
          <w:ilvl w:val="0"/>
          <w:numId w:val="1391"/>
        </w:numPr>
        <w:shd w:val="clear" w:color="auto" w:fill="auto"/>
        <w:tabs>
          <w:tab w:pos="3039" w:val="left"/>
        </w:tabs>
        <w:bidi w:val="0"/>
        <w:spacing w:before="0" w:after="0" w:line="240" w:lineRule="auto"/>
        <w:ind w:left="2640" w:right="0" w:firstLine="0"/>
        <w:jc w:val="both"/>
      </w:pPr>
      <w:bookmarkStart w:id="2255" w:name="bookmark2255"/>
      <w:bookmarkEnd w:id="2255"/>
      <w:r>
        <w:rPr>
          <w:color w:val="000000"/>
          <w:spacing w:val="0"/>
          <w:w w:val="100"/>
          <w:position w:val="0"/>
          <w:sz w:val="24"/>
          <w:szCs w:val="24"/>
        </w:rPr>
        <w:t>pemusnahan lain yang sesuai.</w:t>
      </w:r>
    </w:p>
    <w:p>
      <w:pPr>
        <w:pStyle w:val="Style2"/>
        <w:keepNext w:val="0"/>
        <w:keepLines w:val="0"/>
        <w:widowControl w:val="0"/>
        <w:numPr>
          <w:ilvl w:val="0"/>
          <w:numId w:val="1389"/>
        </w:numPr>
        <w:shd w:val="clear" w:color="auto" w:fill="auto"/>
        <w:tabs>
          <w:tab w:pos="2558" w:val="left"/>
        </w:tabs>
        <w:bidi w:val="0"/>
        <w:spacing w:before="0" w:after="0" w:line="240" w:lineRule="auto"/>
        <w:ind w:left="2560" w:right="0" w:hanging="540"/>
        <w:jc w:val="both"/>
      </w:pPr>
      <w:bookmarkStart w:id="2256" w:name="bookmark2256"/>
      <w:bookmarkEnd w:id="2256"/>
      <w:r>
        <w:rPr>
          <w:color w:val="000000"/>
          <w:spacing w:val="0"/>
          <w:w w:val="100"/>
          <w:position w:val="0"/>
          <w:sz w:val="24"/>
          <w:szCs w:val="24"/>
        </w:rPr>
        <w:t>Pemusnahan sebagaimana dimaksud pada ayat (1) dilakukan agar Media Pembawa OPTK tidak dimungkinkan menjadi sumber penyebaran OPTK serta tidak mengganggu kesehatan manusia dan tidak menimbulkan kerusakan sumber daya alam hayati.</w:t>
      </w:r>
    </w:p>
    <w:p>
      <w:pPr>
        <w:pStyle w:val="Style2"/>
        <w:keepNext w:val="0"/>
        <w:keepLines w:val="0"/>
        <w:widowControl w:val="0"/>
        <w:numPr>
          <w:ilvl w:val="0"/>
          <w:numId w:val="1389"/>
        </w:numPr>
        <w:shd w:val="clear" w:color="auto" w:fill="auto"/>
        <w:tabs>
          <w:tab w:pos="2558" w:val="left"/>
        </w:tabs>
        <w:bidi w:val="0"/>
        <w:spacing w:before="0" w:after="0" w:line="240" w:lineRule="auto"/>
        <w:ind w:left="2560" w:right="0" w:hanging="540"/>
        <w:jc w:val="both"/>
      </w:pPr>
      <w:bookmarkStart w:id="2257" w:name="bookmark2257"/>
      <w:bookmarkEnd w:id="2257"/>
      <w:r>
        <w:rPr>
          <w:color w:val="000000"/>
          <w:spacing w:val="0"/>
          <w:w w:val="100"/>
          <w:position w:val="0"/>
          <w:sz w:val="24"/>
          <w:szCs w:val="24"/>
        </w:rPr>
        <w:t>Media Pembawa OPTK yang akan dimusnahkan sebagaimana dimaksud pada ayat (1) berada di bawah penguasaan Pejabat Karantina Tumbuhan.</w:t>
      </w:r>
    </w:p>
    <w:p>
      <w:pPr>
        <w:pStyle w:val="Style2"/>
        <w:keepNext w:val="0"/>
        <w:keepLines w:val="0"/>
        <w:widowControl w:val="0"/>
        <w:numPr>
          <w:ilvl w:val="0"/>
          <w:numId w:val="1389"/>
        </w:numPr>
        <w:shd w:val="clear" w:color="auto" w:fill="auto"/>
        <w:tabs>
          <w:tab w:pos="2558" w:val="left"/>
        </w:tabs>
        <w:bidi w:val="0"/>
        <w:spacing w:before="0" w:after="0" w:line="240" w:lineRule="auto"/>
        <w:ind w:left="2560" w:right="0" w:hanging="540"/>
        <w:jc w:val="both"/>
      </w:pPr>
      <w:bookmarkStart w:id="2258" w:name="bookmark2258"/>
      <w:bookmarkEnd w:id="2258"/>
      <w:r>
        <w:rPr>
          <w:color w:val="000000"/>
          <w:spacing w:val="0"/>
          <w:w w:val="100"/>
          <w:position w:val="0"/>
          <w:sz w:val="24"/>
          <w:szCs w:val="24"/>
        </w:rPr>
        <w:t>Pemusnahan sebagaimana dimaksud pada ayat (2) dilakukan paling lambat 10 (sepuluh) hari kerja terhitung sejak surat pemberitahuan pelaksanaan pemusnahan diterbitkan oleh Pejabat Karantina Tumbuhan.</w:t>
      </w:r>
    </w:p>
    <w:p>
      <w:pPr>
        <w:pStyle w:val="Style2"/>
        <w:keepNext w:val="0"/>
        <w:keepLines w:val="0"/>
        <w:widowControl w:val="0"/>
        <w:numPr>
          <w:ilvl w:val="0"/>
          <w:numId w:val="1389"/>
        </w:numPr>
        <w:shd w:val="clear" w:color="auto" w:fill="auto"/>
        <w:tabs>
          <w:tab w:pos="2558" w:val="left"/>
          <w:tab w:pos="4290" w:val="left"/>
          <w:tab w:pos="6081" w:val="left"/>
        </w:tabs>
        <w:bidi w:val="0"/>
        <w:spacing w:before="0" w:after="0" w:line="240" w:lineRule="auto"/>
        <w:ind w:left="2020" w:right="0" w:firstLine="0"/>
        <w:jc w:val="both"/>
      </w:pPr>
      <w:bookmarkStart w:id="2259" w:name="bookmark2259"/>
      <w:bookmarkEnd w:id="2259"/>
      <w:r>
        <w:rPr>
          <w:color w:val="000000"/>
          <w:spacing w:val="0"/>
          <w:w w:val="100"/>
          <w:position w:val="0"/>
          <w:sz w:val="24"/>
          <w:szCs w:val="24"/>
        </w:rPr>
        <w:t>Pemusnahan</w:t>
        <w:tab/>
        <w:t>sebagaimana</w:t>
        <w:tab/>
        <w:t>dimaksud pada ayat (3)</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dilaksanakan oleh Pejabat Karantina Tumbuhan dan harus disaksikan oleh petugas instansi terkait lainnya.</w:t>
      </w:r>
    </w:p>
    <w:p>
      <w:pPr>
        <w:pStyle w:val="Style2"/>
        <w:keepNext w:val="0"/>
        <w:keepLines w:val="0"/>
        <w:widowControl w:val="0"/>
        <w:numPr>
          <w:ilvl w:val="0"/>
          <w:numId w:val="1389"/>
        </w:numPr>
        <w:shd w:val="clear" w:color="auto" w:fill="auto"/>
        <w:tabs>
          <w:tab w:pos="2558" w:val="left"/>
        </w:tabs>
        <w:bidi w:val="0"/>
        <w:spacing w:before="0" w:after="140" w:line="240" w:lineRule="auto"/>
        <w:ind w:left="2560" w:right="0" w:hanging="540"/>
        <w:jc w:val="both"/>
      </w:pPr>
      <w:bookmarkStart w:id="2260" w:name="bookmark2260"/>
      <w:bookmarkEnd w:id="2260"/>
      <w:r>
        <w:rPr>
          <w:color w:val="000000"/>
          <w:spacing w:val="0"/>
          <w:w w:val="100"/>
          <w:position w:val="0"/>
          <w:sz w:val="24"/>
          <w:szCs w:val="24"/>
        </w:rPr>
        <w:t>Pelaksanaan pemusnahan sebagaimana dimaksud pada ayat (3) dinyatakan dalam berita acara pemusnahan oleh Pejabat Karantina Tumbuhan.</w:t>
      </w:r>
    </w:p>
    <w:p>
      <w:pPr>
        <w:pStyle w:val="Style2"/>
        <w:keepNext w:val="0"/>
        <w:keepLines w:val="0"/>
        <w:widowControl w:val="0"/>
        <w:numPr>
          <w:ilvl w:val="0"/>
          <w:numId w:val="1389"/>
        </w:numPr>
        <w:shd w:val="clear" w:color="auto" w:fill="auto"/>
        <w:tabs>
          <w:tab w:pos="2550" w:val="left"/>
        </w:tabs>
        <w:bidi w:val="0"/>
        <w:spacing w:before="0" w:after="280" w:line="240" w:lineRule="auto"/>
        <w:ind w:left="2560" w:right="0" w:hanging="540"/>
        <w:jc w:val="both"/>
      </w:pPr>
      <w:bookmarkStart w:id="2261" w:name="bookmark2261"/>
      <w:bookmarkEnd w:id="2261"/>
      <w:r>
        <w:rPr>
          <w:color w:val="000000"/>
          <w:spacing w:val="0"/>
          <w:w w:val="100"/>
          <w:position w:val="0"/>
          <w:sz w:val="24"/>
          <w:szCs w:val="24"/>
        </w:rPr>
        <w:t>Dalam hal pemusnahan dilakukan terhadap Tumbuhan Liar atau Tumbuhan Langka, selain disaksikan oleh petugas instansi lain yang terkait, pemusnahan sebagaimana dimaksud pada ayat (5) harus dikoordinasikan dengan instansi yang membidangi konservasi dan sumber daya alam.</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339</w:t>
      </w:r>
    </w:p>
    <w:p>
      <w:pPr>
        <w:pStyle w:val="Style2"/>
        <w:keepNext w:val="0"/>
        <w:keepLines w:val="0"/>
        <w:widowControl w:val="0"/>
        <w:numPr>
          <w:ilvl w:val="0"/>
          <w:numId w:val="1393"/>
        </w:numPr>
        <w:shd w:val="clear" w:color="auto" w:fill="auto"/>
        <w:tabs>
          <w:tab w:pos="2550" w:val="left"/>
        </w:tabs>
        <w:bidi w:val="0"/>
        <w:spacing w:before="0" w:after="0" w:line="240" w:lineRule="auto"/>
        <w:ind w:left="2560" w:right="0" w:hanging="540"/>
        <w:jc w:val="both"/>
      </w:pPr>
      <w:bookmarkStart w:id="2262" w:name="bookmark2262"/>
      <w:bookmarkEnd w:id="2262"/>
      <w:r>
        <w:rPr>
          <w:color w:val="000000"/>
          <w:spacing w:val="0"/>
          <w:w w:val="100"/>
          <w:position w:val="0"/>
          <w:sz w:val="24"/>
          <w:szCs w:val="24"/>
        </w:rPr>
        <w:t>Biaya yang diperlukan dalam pelaksanaan pemusnahan sebagaimana dimaksud dalam Pasal 338 ditanggung oleh pemilik.</w:t>
      </w:r>
    </w:p>
    <w:p>
      <w:pPr>
        <w:pStyle w:val="Style2"/>
        <w:keepNext w:val="0"/>
        <w:keepLines w:val="0"/>
        <w:widowControl w:val="0"/>
        <w:numPr>
          <w:ilvl w:val="0"/>
          <w:numId w:val="1393"/>
        </w:numPr>
        <w:shd w:val="clear" w:color="auto" w:fill="auto"/>
        <w:tabs>
          <w:tab w:pos="2550" w:val="left"/>
        </w:tabs>
        <w:bidi w:val="0"/>
        <w:spacing w:before="0" w:after="0" w:line="240" w:lineRule="auto"/>
        <w:ind w:left="2560" w:right="0" w:hanging="540"/>
        <w:jc w:val="both"/>
      </w:pPr>
      <w:bookmarkStart w:id="2263" w:name="bookmark2263"/>
      <w:bookmarkEnd w:id="2263"/>
      <w:r>
        <w:rPr>
          <w:color w:val="000000"/>
          <w:spacing w:val="0"/>
          <w:w w:val="100"/>
          <w:position w:val="0"/>
          <w:sz w:val="24"/>
          <w:szCs w:val="24"/>
        </w:rPr>
        <w:t>Segala biaya yang timbul dalam pelaksanaan pemusnahan sebagaimana dimaksud pada ayat (1) meliputi:</w:t>
      </w:r>
    </w:p>
    <w:p>
      <w:pPr>
        <w:pStyle w:val="Style2"/>
        <w:keepNext w:val="0"/>
        <w:keepLines w:val="0"/>
        <w:widowControl w:val="0"/>
        <w:numPr>
          <w:ilvl w:val="0"/>
          <w:numId w:val="1395"/>
        </w:numPr>
        <w:shd w:val="clear" w:color="auto" w:fill="auto"/>
        <w:tabs>
          <w:tab w:pos="3113" w:val="left"/>
        </w:tabs>
        <w:bidi w:val="0"/>
        <w:spacing w:before="0" w:after="0" w:line="240" w:lineRule="auto"/>
        <w:ind w:left="3100" w:right="0" w:hanging="540"/>
        <w:jc w:val="both"/>
      </w:pPr>
      <w:bookmarkStart w:id="2264" w:name="bookmark2264"/>
      <w:bookmarkEnd w:id="2264"/>
      <w:r>
        <w:rPr>
          <w:color w:val="000000"/>
          <w:spacing w:val="0"/>
          <w:w w:val="100"/>
          <w:position w:val="0"/>
          <w:sz w:val="24"/>
          <w:szCs w:val="24"/>
        </w:rPr>
        <w:t>biaya pengangkutan Media Pembawa OPTK ke lokasi pemusnahan; dan</w:t>
      </w:r>
    </w:p>
    <w:p>
      <w:pPr>
        <w:pStyle w:val="Style2"/>
        <w:keepNext w:val="0"/>
        <w:keepLines w:val="0"/>
        <w:widowControl w:val="0"/>
        <w:numPr>
          <w:ilvl w:val="0"/>
          <w:numId w:val="1395"/>
        </w:numPr>
        <w:shd w:val="clear" w:color="auto" w:fill="auto"/>
        <w:tabs>
          <w:tab w:pos="3113" w:val="left"/>
        </w:tabs>
        <w:bidi w:val="0"/>
        <w:spacing w:before="0" w:after="0" w:line="240" w:lineRule="auto"/>
        <w:ind w:left="2560" w:right="0" w:firstLine="0"/>
        <w:jc w:val="both"/>
      </w:pPr>
      <w:bookmarkStart w:id="2265" w:name="bookmark2265"/>
      <w:bookmarkEnd w:id="2265"/>
      <w:r>
        <w:rPr>
          <w:color w:val="000000"/>
          <w:spacing w:val="0"/>
          <w:w w:val="100"/>
          <w:position w:val="0"/>
          <w:sz w:val="24"/>
          <w:szCs w:val="24"/>
        </w:rPr>
        <w:t>biaya proses pelaksanaan pemusnahan.</w:t>
      </w:r>
    </w:p>
    <w:p>
      <w:pPr>
        <w:pStyle w:val="Style2"/>
        <w:keepNext w:val="0"/>
        <w:keepLines w:val="0"/>
        <w:widowControl w:val="0"/>
        <w:numPr>
          <w:ilvl w:val="0"/>
          <w:numId w:val="1393"/>
        </w:numPr>
        <w:shd w:val="clear" w:color="auto" w:fill="auto"/>
        <w:tabs>
          <w:tab w:pos="2550" w:val="left"/>
        </w:tabs>
        <w:bidi w:val="0"/>
        <w:spacing w:before="0" w:after="280" w:line="240" w:lineRule="auto"/>
        <w:ind w:left="2560" w:right="0" w:hanging="540"/>
        <w:jc w:val="both"/>
      </w:pPr>
      <w:bookmarkStart w:id="2266" w:name="bookmark2266"/>
      <w:bookmarkEnd w:id="2266"/>
      <w:r>
        <w:rPr>
          <w:color w:val="000000"/>
          <w:spacing w:val="0"/>
          <w:w w:val="100"/>
          <w:position w:val="0"/>
          <w:sz w:val="24"/>
          <w:szCs w:val="24"/>
        </w:rPr>
        <w:t>Tanggungjawab pemilik sebagaimana dimaksud pada ayat (2) dilaksanakan paling lambat 3 (tiga) hari kerja terhitung sejak berita acara pemusnahan diterima.</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Paragraf 8</w:t>
        <w:br/>
        <w:t>Pembebasan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340</w:t>
      </w:r>
    </w:p>
    <w:p>
      <w:pPr>
        <w:pStyle w:val="Style2"/>
        <w:keepNext w:val="0"/>
        <w:keepLines w:val="0"/>
        <w:widowControl w:val="0"/>
        <w:numPr>
          <w:ilvl w:val="0"/>
          <w:numId w:val="1397"/>
        </w:numPr>
        <w:shd w:val="clear" w:color="auto" w:fill="auto"/>
        <w:tabs>
          <w:tab w:pos="2550" w:val="left"/>
        </w:tabs>
        <w:bidi w:val="0"/>
        <w:spacing w:before="0" w:after="0" w:line="240" w:lineRule="auto"/>
        <w:ind w:left="2560" w:right="0" w:hanging="540"/>
        <w:jc w:val="both"/>
      </w:pPr>
      <w:bookmarkStart w:id="2267" w:name="bookmark2267"/>
      <w:bookmarkEnd w:id="2267"/>
      <w:r>
        <w:rPr>
          <w:color w:val="000000"/>
          <w:spacing w:val="0"/>
          <w:w w:val="100"/>
          <w:position w:val="0"/>
          <w:sz w:val="24"/>
          <w:szCs w:val="24"/>
        </w:rPr>
        <w:t>Pelaksanaan pembebasan Media Pembawa OPTK untuk tindakan Karantina sebagaimana dimaksud dalam Pasal 324 ayat (3) huruf a angka 8 dan huruf b angka 5 dilakukan dengan menerbitkan:</w:t>
      </w:r>
    </w:p>
    <w:p>
      <w:pPr>
        <w:pStyle w:val="Style2"/>
        <w:keepNext w:val="0"/>
        <w:keepLines w:val="0"/>
        <w:widowControl w:val="0"/>
        <w:numPr>
          <w:ilvl w:val="0"/>
          <w:numId w:val="1399"/>
        </w:numPr>
        <w:shd w:val="clear" w:color="auto" w:fill="auto"/>
        <w:tabs>
          <w:tab w:pos="3113" w:val="left"/>
        </w:tabs>
        <w:bidi w:val="0"/>
        <w:spacing w:before="0" w:after="0" w:line="240" w:lineRule="auto"/>
        <w:ind w:left="2560" w:right="0" w:firstLine="0"/>
        <w:jc w:val="left"/>
      </w:pPr>
      <w:bookmarkStart w:id="2268" w:name="bookmark2268"/>
      <w:bookmarkEnd w:id="2268"/>
      <w:r>
        <w:rPr>
          <w:color w:val="000000"/>
          <w:spacing w:val="0"/>
          <w:w w:val="100"/>
          <w:position w:val="0"/>
          <w:sz w:val="24"/>
          <w:szCs w:val="24"/>
        </w:rPr>
        <w:t>sertifikat pelepasan untuk Pemasukan; atau</w:t>
      </w:r>
    </w:p>
    <w:p>
      <w:pPr>
        <w:pStyle w:val="Style2"/>
        <w:keepNext w:val="0"/>
        <w:keepLines w:val="0"/>
        <w:widowControl w:val="0"/>
        <w:numPr>
          <w:ilvl w:val="0"/>
          <w:numId w:val="1399"/>
        </w:numPr>
        <w:shd w:val="clear" w:color="auto" w:fill="auto"/>
        <w:tabs>
          <w:tab w:pos="3113" w:val="left"/>
        </w:tabs>
        <w:bidi w:val="0"/>
        <w:spacing w:before="0" w:after="0" w:line="240" w:lineRule="auto"/>
        <w:ind w:left="2560" w:right="0" w:firstLine="0"/>
        <w:jc w:val="left"/>
      </w:pPr>
      <w:bookmarkStart w:id="2269" w:name="bookmark2269"/>
      <w:bookmarkEnd w:id="2269"/>
      <w:r>
        <w:rPr>
          <w:color w:val="000000"/>
          <w:spacing w:val="0"/>
          <w:w w:val="100"/>
          <w:position w:val="0"/>
          <w:sz w:val="24"/>
          <w:szCs w:val="24"/>
        </w:rPr>
        <w:t>sertifikat kesehatan Tumbuhan untuk Pengeluaran.</w:t>
      </w:r>
    </w:p>
    <w:p>
      <w:pPr>
        <w:pStyle w:val="Style2"/>
        <w:keepNext w:val="0"/>
        <w:keepLines w:val="0"/>
        <w:widowControl w:val="0"/>
        <w:numPr>
          <w:ilvl w:val="0"/>
          <w:numId w:val="1397"/>
        </w:numPr>
        <w:shd w:val="clear" w:color="auto" w:fill="auto"/>
        <w:tabs>
          <w:tab w:pos="2550" w:val="left"/>
        </w:tabs>
        <w:bidi w:val="0"/>
        <w:spacing w:before="0" w:after="0" w:line="240" w:lineRule="auto"/>
        <w:ind w:left="2560" w:right="0" w:hanging="540"/>
        <w:jc w:val="both"/>
      </w:pPr>
      <w:bookmarkStart w:id="2270" w:name="bookmark2270"/>
      <w:bookmarkEnd w:id="2270"/>
      <w:r>
        <w:rPr>
          <w:color w:val="000000"/>
          <w:spacing w:val="0"/>
          <w:w w:val="100"/>
          <w:position w:val="0"/>
          <w:sz w:val="24"/>
          <w:szCs w:val="24"/>
        </w:rPr>
        <w:t>Pelaksanaan pembebasan Media Pembawa OPTK untuk tindakan pengawasan sebagaimana dimaksud dalam Pasal 324 ayat (3) huruf b angka 5 dilakukan dengan menerbitkan:</w:t>
      </w:r>
    </w:p>
    <w:p>
      <w:pPr>
        <w:pStyle w:val="Style2"/>
        <w:keepNext w:val="0"/>
        <w:keepLines w:val="0"/>
        <w:widowControl w:val="0"/>
        <w:numPr>
          <w:ilvl w:val="0"/>
          <w:numId w:val="1401"/>
        </w:numPr>
        <w:shd w:val="clear" w:color="auto" w:fill="auto"/>
        <w:tabs>
          <w:tab w:pos="3113" w:val="left"/>
        </w:tabs>
        <w:bidi w:val="0"/>
        <w:spacing w:before="0" w:after="0" w:line="240" w:lineRule="auto"/>
        <w:ind w:left="3100" w:right="0" w:hanging="540"/>
        <w:jc w:val="both"/>
      </w:pPr>
      <w:bookmarkStart w:id="2271" w:name="bookmark2271"/>
      <w:bookmarkEnd w:id="2271"/>
      <w:r>
        <w:rPr>
          <w:color w:val="000000"/>
          <w:spacing w:val="0"/>
          <w:w w:val="100"/>
          <w:position w:val="0"/>
          <w:sz w:val="24"/>
          <w:szCs w:val="24"/>
        </w:rPr>
        <w:t>sertifikat pelepasan untuk Pemasukan;</w:t>
      </w:r>
    </w:p>
    <w:p>
      <w:pPr>
        <w:pStyle w:val="Style2"/>
        <w:keepNext w:val="0"/>
        <w:keepLines w:val="0"/>
        <w:widowControl w:val="0"/>
        <w:numPr>
          <w:ilvl w:val="0"/>
          <w:numId w:val="1401"/>
        </w:numPr>
        <w:shd w:val="clear" w:color="auto" w:fill="auto"/>
        <w:tabs>
          <w:tab w:pos="3113" w:val="left"/>
        </w:tabs>
        <w:bidi w:val="0"/>
        <w:spacing w:before="0" w:after="0" w:line="240" w:lineRule="auto"/>
        <w:ind w:left="3100" w:right="0" w:hanging="540"/>
        <w:jc w:val="both"/>
      </w:pPr>
      <w:bookmarkStart w:id="2272" w:name="bookmark2272"/>
      <w:bookmarkEnd w:id="2272"/>
      <w:r>
        <w:rPr>
          <w:color w:val="000000"/>
          <w:spacing w:val="0"/>
          <w:w w:val="100"/>
          <w:position w:val="0"/>
          <w:sz w:val="24"/>
          <w:szCs w:val="24"/>
        </w:rPr>
        <w:t>sertifikat ekspor untuk produk Tumbuhan untuk Pengeluaran Media Pembawa OPTK dari wilayah Negara Kesatuan Republik Indonesia; atau</w:t>
      </w:r>
    </w:p>
    <w:p>
      <w:pPr>
        <w:pStyle w:val="Style2"/>
        <w:keepNext w:val="0"/>
        <w:keepLines w:val="0"/>
        <w:widowControl w:val="0"/>
        <w:numPr>
          <w:ilvl w:val="0"/>
          <w:numId w:val="1401"/>
        </w:numPr>
        <w:shd w:val="clear" w:color="auto" w:fill="auto"/>
        <w:tabs>
          <w:tab w:pos="3113" w:val="left"/>
        </w:tabs>
        <w:bidi w:val="0"/>
        <w:spacing w:before="0" w:after="0" w:line="240" w:lineRule="auto"/>
        <w:ind w:left="3100" w:right="0" w:hanging="540"/>
        <w:jc w:val="both"/>
      </w:pPr>
      <w:bookmarkStart w:id="2273" w:name="bookmark2273"/>
      <w:bookmarkEnd w:id="2273"/>
      <w:r>
        <w:rPr>
          <w:color w:val="000000"/>
          <w:spacing w:val="0"/>
          <w:w w:val="100"/>
          <w:position w:val="0"/>
          <w:sz w:val="24"/>
          <w:szCs w:val="24"/>
        </w:rPr>
        <w:t>surat keterangan Karantina untuk Pengeluaran Media Pembawa OPTK dari suatu Area ke Area lain di dalam wilayah Negara Kesatuan Republik Indonesia.</w:t>
      </w:r>
    </w:p>
    <w:p>
      <w:pPr>
        <w:pStyle w:val="Style2"/>
        <w:keepNext w:val="0"/>
        <w:keepLines w:val="0"/>
        <w:widowControl w:val="0"/>
        <w:numPr>
          <w:ilvl w:val="0"/>
          <w:numId w:val="1397"/>
        </w:numPr>
        <w:shd w:val="clear" w:color="auto" w:fill="auto"/>
        <w:tabs>
          <w:tab w:pos="2550" w:val="left"/>
        </w:tabs>
        <w:bidi w:val="0"/>
        <w:spacing w:before="0" w:after="0" w:line="240" w:lineRule="auto"/>
        <w:ind w:left="2560" w:right="0" w:hanging="540"/>
        <w:jc w:val="both"/>
      </w:pPr>
      <w:bookmarkStart w:id="2274" w:name="bookmark2274"/>
      <w:bookmarkEnd w:id="2274"/>
      <w:r>
        <w:rPr>
          <w:color w:val="000000"/>
          <w:spacing w:val="0"/>
          <w:w w:val="100"/>
          <w:position w:val="0"/>
          <w:sz w:val="24"/>
          <w:szCs w:val="24"/>
        </w:rPr>
        <w:t>Sertifikat dan surat keterangan Karantina sebagaimana dimaksud pada ayat (2) diterbitkan berdasarkan surat keterangan hasil Pengawasan.</w:t>
      </w:r>
    </w:p>
    <w:p>
      <w:pPr>
        <w:pStyle w:val="Style2"/>
        <w:keepNext w:val="0"/>
        <w:keepLines w:val="0"/>
        <w:widowControl w:val="0"/>
        <w:numPr>
          <w:ilvl w:val="0"/>
          <w:numId w:val="1397"/>
        </w:numPr>
        <w:shd w:val="clear" w:color="auto" w:fill="auto"/>
        <w:tabs>
          <w:tab w:pos="2550" w:val="left"/>
        </w:tabs>
        <w:bidi w:val="0"/>
        <w:spacing w:before="0" w:after="0" w:line="240" w:lineRule="auto"/>
        <w:ind w:left="2560" w:right="0" w:hanging="540"/>
        <w:jc w:val="both"/>
      </w:pPr>
      <w:bookmarkStart w:id="2275" w:name="bookmark2275"/>
      <w:bookmarkEnd w:id="2275"/>
      <w:r>
        <w:rPr>
          <w:color w:val="000000"/>
          <w:spacing w:val="0"/>
          <w:w w:val="100"/>
          <w:position w:val="0"/>
          <w:sz w:val="24"/>
          <w:szCs w:val="24"/>
        </w:rPr>
        <w:t>Sertifikat sebagaimana dimaksud pada ayat (1) merupakan keterangan yang:</w:t>
      </w:r>
    </w:p>
    <w:p>
      <w:pPr>
        <w:pStyle w:val="Style2"/>
        <w:keepNext w:val="0"/>
        <w:keepLines w:val="0"/>
        <w:widowControl w:val="0"/>
        <w:numPr>
          <w:ilvl w:val="0"/>
          <w:numId w:val="1403"/>
        </w:numPr>
        <w:shd w:val="clear" w:color="auto" w:fill="auto"/>
        <w:tabs>
          <w:tab w:pos="3113" w:val="left"/>
        </w:tabs>
        <w:bidi w:val="0"/>
        <w:spacing w:before="0" w:after="0" w:line="240" w:lineRule="auto"/>
        <w:ind w:left="3100" w:right="0" w:hanging="540"/>
        <w:jc w:val="both"/>
      </w:pPr>
      <w:bookmarkStart w:id="2276" w:name="bookmark2276"/>
      <w:bookmarkEnd w:id="2276"/>
      <w:r>
        <w:rPr>
          <w:color w:val="000000"/>
          <w:spacing w:val="0"/>
          <w:w w:val="100"/>
          <w:position w:val="0"/>
          <w:sz w:val="24"/>
          <w:szCs w:val="24"/>
        </w:rPr>
        <w:t>membolehkan Media Pembawa OPTK masuk ke dalam wilayah Negara Kesatuan Republik Indonesia atau dari suatu Area ke Area lain di dalam wilayah Negara Kesatuan Republik Indonesia; atau</w:t>
      </w:r>
    </w:p>
    <w:p>
      <w:pPr>
        <w:pStyle w:val="Style2"/>
        <w:keepNext w:val="0"/>
        <w:keepLines w:val="0"/>
        <w:widowControl w:val="0"/>
        <w:numPr>
          <w:ilvl w:val="0"/>
          <w:numId w:val="1403"/>
        </w:numPr>
        <w:shd w:val="clear" w:color="auto" w:fill="auto"/>
        <w:tabs>
          <w:tab w:pos="3113" w:val="left"/>
        </w:tabs>
        <w:bidi w:val="0"/>
        <w:spacing w:before="0" w:after="280" w:line="240" w:lineRule="auto"/>
        <w:ind w:left="3100" w:right="0" w:hanging="540"/>
        <w:jc w:val="both"/>
      </w:pPr>
      <w:bookmarkStart w:id="2277" w:name="bookmark2277"/>
      <w:bookmarkEnd w:id="2277"/>
      <w:r>
        <w:rPr>
          <w:color w:val="000000"/>
          <w:spacing w:val="0"/>
          <w:w w:val="100"/>
          <w:position w:val="0"/>
          <w:sz w:val="24"/>
          <w:szCs w:val="24"/>
        </w:rPr>
        <w:t>membolehkan Media Pembawa OPTK untuk dimuat ke alat angkut dan keluar dari dalam wilayah Negara Kesatuan Republik Indonesia atau dari suatu Area ke Area lain di dalam wilayah Negara Kesatuan Republik Indonesia.</w:t>
      </w:r>
    </w:p>
    <w:p>
      <w:pPr>
        <w:pStyle w:val="Style2"/>
        <w:keepNext w:val="0"/>
        <w:keepLines w:val="0"/>
        <w:widowControl w:val="0"/>
        <w:shd w:val="clear" w:color="auto" w:fill="auto"/>
        <w:bidi w:val="0"/>
        <w:spacing w:before="0" w:after="0" w:line="240" w:lineRule="auto"/>
        <w:ind w:left="4880" w:right="0" w:firstLine="0"/>
        <w:jc w:val="left"/>
      </w:pPr>
      <w:r>
        <w:rPr>
          <w:color w:val="000000"/>
          <w:spacing w:val="0"/>
          <w:w w:val="100"/>
          <w:position w:val="0"/>
          <w:sz w:val="24"/>
          <w:szCs w:val="24"/>
        </w:rPr>
        <w:t>Bagian Kelima</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Tumbuhan dan Pengawasan terhadap</w:t>
        <w:br/>
        <w:t>Pemasukan Media Pembawa OPTK Ke Dalam Wilayah Negara</w:t>
        <w:br/>
        <w:t>Kesatuan Republik Indonesia</w:t>
      </w:r>
    </w:p>
    <w:p>
      <w:pPr>
        <w:pStyle w:val="Style2"/>
        <w:keepNext w:val="0"/>
        <w:keepLines w:val="0"/>
        <w:widowControl w:val="0"/>
        <w:shd w:val="clear" w:color="auto" w:fill="auto"/>
        <w:bidi w:val="0"/>
        <w:spacing w:before="0" w:after="280" w:line="240" w:lineRule="auto"/>
        <w:ind w:left="5340" w:right="0" w:hanging="200"/>
        <w:jc w:val="left"/>
      </w:pPr>
      <w:r>
        <w:rPr>
          <w:color w:val="000000"/>
          <w:spacing w:val="0"/>
          <w:w w:val="100"/>
          <w:position w:val="0"/>
          <w:sz w:val="24"/>
          <w:szCs w:val="24"/>
        </w:rPr>
        <w:t>Paragraf 1 Umum</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341</w:t>
      </w:r>
    </w:p>
    <w:p>
      <w:pPr>
        <w:pStyle w:val="Style2"/>
        <w:keepNext w:val="0"/>
        <w:keepLines w:val="0"/>
        <w:widowControl w:val="0"/>
        <w:numPr>
          <w:ilvl w:val="0"/>
          <w:numId w:val="1405"/>
        </w:numPr>
        <w:shd w:val="clear" w:color="auto" w:fill="auto"/>
        <w:tabs>
          <w:tab w:pos="2562" w:val="left"/>
        </w:tabs>
        <w:bidi w:val="0"/>
        <w:spacing w:before="0" w:after="0" w:line="240" w:lineRule="auto"/>
        <w:ind w:left="2560" w:right="0" w:hanging="540"/>
        <w:jc w:val="both"/>
      </w:pPr>
      <w:bookmarkStart w:id="2278" w:name="bookmark2278"/>
      <w:bookmarkEnd w:id="2278"/>
      <w:r>
        <w:rPr>
          <w:color w:val="000000"/>
          <w:spacing w:val="0"/>
          <w:w w:val="100"/>
          <w:position w:val="0"/>
          <w:sz w:val="24"/>
          <w:szCs w:val="24"/>
        </w:rPr>
        <w:t>Media Pembawa OPTK yang telah dilaporkan dan diserahkan sebagaimana dimaksud dalam Pasal 318 ayat</w:t>
      </w:r>
    </w:p>
    <w:p>
      <w:pPr>
        <w:pStyle w:val="Style2"/>
        <w:keepNext w:val="0"/>
        <w:keepLines w:val="0"/>
        <w:widowControl w:val="0"/>
        <w:numPr>
          <w:ilvl w:val="0"/>
          <w:numId w:val="1407"/>
        </w:numPr>
        <w:shd w:val="clear" w:color="auto" w:fill="auto"/>
        <w:tabs>
          <w:tab w:pos="2986" w:val="left"/>
        </w:tabs>
        <w:bidi w:val="0"/>
        <w:spacing w:before="0" w:after="0" w:line="240" w:lineRule="auto"/>
        <w:ind w:left="2560" w:right="0" w:firstLine="20"/>
        <w:jc w:val="both"/>
      </w:pPr>
      <w:bookmarkStart w:id="2279" w:name="bookmark2279"/>
      <w:bookmarkEnd w:id="2279"/>
      <w:r>
        <w:rPr>
          <w:color w:val="000000"/>
          <w:spacing w:val="0"/>
          <w:w w:val="100"/>
          <w:position w:val="0"/>
          <w:sz w:val="24"/>
          <w:szCs w:val="24"/>
        </w:rPr>
        <w:t>huruf a, dilakukan analisis laporan untuk keperluan tindakan Karantina Hewan dan Pengawasan.</w:t>
      </w:r>
    </w:p>
    <w:p>
      <w:pPr>
        <w:pStyle w:val="Style2"/>
        <w:keepNext w:val="0"/>
        <w:keepLines w:val="0"/>
        <w:widowControl w:val="0"/>
        <w:numPr>
          <w:ilvl w:val="0"/>
          <w:numId w:val="1407"/>
        </w:numPr>
        <w:shd w:val="clear" w:color="auto" w:fill="auto"/>
        <w:tabs>
          <w:tab w:pos="2562" w:val="left"/>
        </w:tabs>
        <w:bidi w:val="0"/>
        <w:spacing w:before="0" w:after="0" w:line="240" w:lineRule="auto"/>
        <w:ind w:left="2560" w:right="0" w:hanging="540"/>
        <w:jc w:val="both"/>
      </w:pPr>
      <w:bookmarkStart w:id="2280" w:name="bookmark2280"/>
      <w:bookmarkEnd w:id="2280"/>
      <w:r>
        <w:rPr>
          <w:color w:val="000000"/>
          <w:spacing w:val="0"/>
          <w:w w:val="100"/>
          <w:position w:val="0"/>
          <w:sz w:val="24"/>
          <w:szCs w:val="24"/>
        </w:rPr>
        <w:t>Analisis laporan sebagaimana dimaksud pada ayat (1) untuk menentukan pemasukan Media Pembawa OPTK ke dalam Wilayah Negara Kesatuan Republik Indonesia dikenai:</w:t>
      </w:r>
    </w:p>
    <w:p>
      <w:pPr>
        <w:pStyle w:val="Style2"/>
        <w:keepNext w:val="0"/>
        <w:keepLines w:val="0"/>
        <w:widowControl w:val="0"/>
        <w:numPr>
          <w:ilvl w:val="0"/>
          <w:numId w:val="1409"/>
        </w:numPr>
        <w:shd w:val="clear" w:color="auto" w:fill="auto"/>
        <w:tabs>
          <w:tab w:pos="3100" w:val="left"/>
          <w:tab w:pos="6870" w:val="right"/>
        </w:tabs>
        <w:bidi w:val="0"/>
        <w:spacing w:before="0" w:after="0" w:line="240" w:lineRule="auto"/>
        <w:ind w:left="2560" w:right="0" w:firstLine="0"/>
        <w:jc w:val="left"/>
      </w:pPr>
      <w:bookmarkStart w:id="2281" w:name="bookmark2281"/>
      <w:bookmarkEnd w:id="2281"/>
      <w:r>
        <w:rPr>
          <w:color w:val="000000"/>
          <w:spacing w:val="0"/>
          <w:w w:val="100"/>
          <w:position w:val="0"/>
          <w:sz w:val="24"/>
          <w:szCs w:val="24"/>
        </w:rPr>
        <w:t>tindakan Karantina</w:t>
        <w:tab/>
        <w:t>Tumbuhan;</w:t>
      </w:r>
    </w:p>
    <w:p>
      <w:pPr>
        <w:pStyle w:val="Style2"/>
        <w:keepNext w:val="0"/>
        <w:keepLines w:val="0"/>
        <w:widowControl w:val="0"/>
        <w:numPr>
          <w:ilvl w:val="0"/>
          <w:numId w:val="1409"/>
        </w:numPr>
        <w:shd w:val="clear" w:color="auto" w:fill="auto"/>
        <w:tabs>
          <w:tab w:pos="3100" w:val="left"/>
        </w:tabs>
        <w:bidi w:val="0"/>
        <w:spacing w:before="0" w:after="0" w:line="240" w:lineRule="auto"/>
        <w:ind w:left="2560" w:right="0" w:firstLine="0"/>
        <w:jc w:val="left"/>
      </w:pPr>
      <w:bookmarkStart w:id="2282" w:name="bookmark2282"/>
      <w:bookmarkEnd w:id="2282"/>
      <w:r>
        <w:rPr>
          <w:color w:val="000000"/>
          <w:spacing w:val="0"/>
          <w:w w:val="100"/>
          <w:position w:val="0"/>
          <w:sz w:val="24"/>
          <w:szCs w:val="24"/>
        </w:rPr>
        <w:t>Pengawasan; atau</w:t>
      </w:r>
    </w:p>
    <w:p>
      <w:pPr>
        <w:pStyle w:val="Style2"/>
        <w:keepNext w:val="0"/>
        <w:keepLines w:val="0"/>
        <w:widowControl w:val="0"/>
        <w:numPr>
          <w:ilvl w:val="0"/>
          <w:numId w:val="1409"/>
        </w:numPr>
        <w:shd w:val="clear" w:color="auto" w:fill="auto"/>
        <w:tabs>
          <w:tab w:pos="3100" w:val="left"/>
          <w:tab w:pos="7370" w:val="right"/>
          <w:tab w:pos="7541" w:val="left"/>
        </w:tabs>
        <w:bidi w:val="0"/>
        <w:spacing w:before="0" w:after="280" w:line="240" w:lineRule="auto"/>
        <w:ind w:left="2560" w:right="0" w:firstLine="0"/>
        <w:jc w:val="left"/>
      </w:pPr>
      <w:bookmarkStart w:id="2283" w:name="bookmark2283"/>
      <w:bookmarkEnd w:id="2283"/>
      <w:r>
        <w:rPr>
          <w:color w:val="000000"/>
          <w:spacing w:val="0"/>
          <w:w w:val="100"/>
          <w:position w:val="0"/>
          <w:sz w:val="24"/>
          <w:szCs w:val="24"/>
        </w:rPr>
        <w:t>tindakan Karantina</w:t>
        <w:tab/>
        <w:t>Tumbuhan dan</w:t>
        <w:tab/>
        <w:t>Pengawasan.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Tumbuhan terhadap</w:t>
        <w:br/>
        <w:t>Pemasukan Media Pembawa OPTK Ke Dalam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342</w:t>
      </w:r>
    </w:p>
    <w:p>
      <w:pPr>
        <w:pStyle w:val="Style2"/>
        <w:keepNext w:val="0"/>
        <w:keepLines w:val="0"/>
        <w:widowControl w:val="0"/>
        <w:numPr>
          <w:ilvl w:val="0"/>
          <w:numId w:val="1411"/>
        </w:numPr>
        <w:shd w:val="clear" w:color="auto" w:fill="auto"/>
        <w:tabs>
          <w:tab w:pos="2562" w:val="left"/>
        </w:tabs>
        <w:bidi w:val="0"/>
        <w:spacing w:before="0" w:after="0" w:line="240" w:lineRule="auto"/>
        <w:ind w:left="2560" w:right="0" w:hanging="540"/>
        <w:jc w:val="both"/>
      </w:pPr>
      <w:bookmarkStart w:id="2284" w:name="bookmark2284"/>
      <w:bookmarkEnd w:id="2284"/>
      <w:r>
        <w:rPr>
          <w:color w:val="000000"/>
          <w:spacing w:val="0"/>
          <w:w w:val="100"/>
          <w:position w:val="0"/>
          <w:sz w:val="24"/>
          <w:szCs w:val="24"/>
        </w:rPr>
        <w:t>Berdasarkan analisis laporan sebagaimana dimaksud dalam 341 ayat (1), Media Pembawa OPTK dikenai tindakan Karantina Tumbuhan sebagaimana dimaksud dalam Pasal 341 ayat (2) huruf a berupa pemeriksaan.</w:t>
      </w:r>
    </w:p>
    <w:p>
      <w:pPr>
        <w:pStyle w:val="Style2"/>
        <w:keepNext w:val="0"/>
        <w:keepLines w:val="0"/>
        <w:widowControl w:val="0"/>
        <w:numPr>
          <w:ilvl w:val="0"/>
          <w:numId w:val="1411"/>
        </w:numPr>
        <w:shd w:val="clear" w:color="auto" w:fill="auto"/>
        <w:tabs>
          <w:tab w:pos="2562" w:val="left"/>
        </w:tabs>
        <w:bidi w:val="0"/>
        <w:spacing w:before="0" w:after="280" w:line="240" w:lineRule="auto"/>
        <w:ind w:left="2560" w:right="0" w:hanging="540"/>
        <w:jc w:val="both"/>
      </w:pPr>
      <w:bookmarkStart w:id="2285" w:name="bookmark2285"/>
      <w:bookmarkEnd w:id="2285"/>
      <w:r>
        <w:rPr>
          <w:color w:val="000000"/>
          <w:spacing w:val="0"/>
          <w:w w:val="100"/>
          <w:position w:val="0"/>
          <w:sz w:val="24"/>
          <w:szCs w:val="24"/>
        </w:rPr>
        <w:t>Pemeriksaan sebagaimana dimaksud dalam ayat (1) berupa pemeriksaan administratif dan kesesuaian dokumen.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343</w:t>
      </w:r>
    </w:p>
    <w:p>
      <w:pPr>
        <w:pStyle w:val="Style2"/>
        <w:keepNext w:val="0"/>
        <w:keepLines w:val="0"/>
        <w:widowControl w:val="0"/>
        <w:shd w:val="clear" w:color="auto" w:fill="auto"/>
        <w:bidi w:val="0"/>
        <w:spacing w:before="0" w:after="0" w:line="240" w:lineRule="auto"/>
        <w:ind w:left="2560" w:right="0" w:hanging="540"/>
        <w:jc w:val="both"/>
      </w:pPr>
      <w:r>
        <w:rPr>
          <w:color w:val="000000"/>
          <w:spacing w:val="0"/>
          <w:w w:val="100"/>
          <w:position w:val="0"/>
          <w:sz w:val="24"/>
          <w:szCs w:val="24"/>
        </w:rPr>
        <w:t>(1) Berdasarkan pemeriksaan administratif dan kesesuaian dokumen sebagaimana dimaksud dalam Pasal 342 ayat</w:t>
      </w:r>
    </w:p>
    <w:p>
      <w:pPr>
        <w:pStyle w:val="Style2"/>
        <w:keepNext w:val="0"/>
        <w:keepLines w:val="0"/>
        <w:widowControl w:val="0"/>
        <w:numPr>
          <w:ilvl w:val="0"/>
          <w:numId w:val="1405"/>
        </w:numPr>
        <w:shd w:val="clear" w:color="auto" w:fill="auto"/>
        <w:tabs>
          <w:tab w:pos="2976" w:val="left"/>
        </w:tabs>
        <w:bidi w:val="0"/>
        <w:spacing w:before="0" w:after="0" w:line="240" w:lineRule="auto"/>
        <w:ind w:left="2560" w:right="0" w:firstLine="0"/>
        <w:jc w:val="left"/>
      </w:pPr>
      <w:bookmarkStart w:id="2286" w:name="bookmark2286"/>
      <w:bookmarkEnd w:id="2286"/>
      <w:r>
        <w:rPr>
          <w:color w:val="000000"/>
          <w:spacing w:val="0"/>
          <w:w w:val="100"/>
          <w:position w:val="0"/>
          <w:sz w:val="24"/>
          <w:szCs w:val="24"/>
        </w:rPr>
        <w:t>, Media Pembawa OPTK:</w:t>
      </w:r>
    </w:p>
    <w:p>
      <w:pPr>
        <w:pStyle w:val="Style2"/>
        <w:keepNext w:val="0"/>
        <w:keepLines w:val="0"/>
        <w:widowControl w:val="0"/>
        <w:numPr>
          <w:ilvl w:val="0"/>
          <w:numId w:val="1413"/>
        </w:numPr>
        <w:shd w:val="clear" w:color="auto" w:fill="auto"/>
        <w:tabs>
          <w:tab w:pos="3100" w:val="left"/>
        </w:tabs>
        <w:bidi w:val="0"/>
        <w:spacing w:before="0" w:after="0" w:line="240" w:lineRule="auto"/>
        <w:ind w:left="3160" w:right="0" w:hanging="580"/>
        <w:jc w:val="both"/>
      </w:pPr>
      <w:bookmarkStart w:id="2287" w:name="bookmark2287"/>
      <w:bookmarkEnd w:id="2287"/>
      <w:r>
        <w:rPr>
          <w:color w:val="000000"/>
          <w:spacing w:val="0"/>
          <w:w w:val="100"/>
          <w:position w:val="0"/>
          <w:sz w:val="24"/>
          <w:szCs w:val="24"/>
        </w:rPr>
        <w:t>disertai dokumen persyaratan sebagaimana dimaksud dalam Pasal 287 ayat (1) huruf a dan ayat (2) serta Pasal 288 yang lengkap, benar, sah, dan sesuai:</w:t>
      </w:r>
    </w:p>
    <w:p>
      <w:pPr>
        <w:pStyle w:val="Style2"/>
        <w:keepNext w:val="0"/>
        <w:keepLines w:val="0"/>
        <w:widowControl w:val="0"/>
        <w:numPr>
          <w:ilvl w:val="0"/>
          <w:numId w:val="1415"/>
        </w:numPr>
        <w:shd w:val="clear" w:color="auto" w:fill="auto"/>
        <w:tabs>
          <w:tab w:pos="3686" w:val="left"/>
        </w:tabs>
        <w:bidi w:val="0"/>
        <w:spacing w:before="0" w:after="0" w:line="240" w:lineRule="auto"/>
        <w:ind w:left="3720" w:right="0" w:hanging="560"/>
        <w:jc w:val="both"/>
      </w:pPr>
      <w:bookmarkStart w:id="2288" w:name="bookmark2288"/>
      <w:bookmarkEnd w:id="2288"/>
      <w:r>
        <w:rPr>
          <w:color w:val="000000"/>
          <w:spacing w:val="0"/>
          <w:w w:val="100"/>
          <w:position w:val="0"/>
          <w:sz w:val="24"/>
          <w:szCs w:val="24"/>
        </w:rPr>
        <w:t>tidak dikenai tindakan pengasingan dan pengamatan;</w:t>
      </w:r>
    </w:p>
    <w:p>
      <w:pPr>
        <w:pStyle w:val="Style2"/>
        <w:keepNext w:val="0"/>
        <w:keepLines w:val="0"/>
        <w:widowControl w:val="0"/>
        <w:numPr>
          <w:ilvl w:val="0"/>
          <w:numId w:val="1415"/>
        </w:numPr>
        <w:shd w:val="clear" w:color="auto" w:fill="auto"/>
        <w:tabs>
          <w:tab w:pos="3686" w:val="left"/>
        </w:tabs>
        <w:bidi w:val="0"/>
        <w:spacing w:before="0" w:after="0" w:line="240" w:lineRule="auto"/>
        <w:ind w:left="3720" w:right="0" w:hanging="560"/>
        <w:jc w:val="both"/>
      </w:pPr>
      <w:bookmarkStart w:id="2289" w:name="bookmark2289"/>
      <w:bookmarkEnd w:id="2289"/>
      <w:r>
        <w:rPr>
          <w:color w:val="000000"/>
          <w:spacing w:val="0"/>
          <w:w w:val="100"/>
          <w:position w:val="0"/>
          <w:sz w:val="24"/>
          <w:szCs w:val="24"/>
        </w:rPr>
        <w:t>dikenai tindakan pengasingan dan pengamatan; atau</w:t>
      </w:r>
    </w:p>
    <w:p>
      <w:pPr>
        <w:pStyle w:val="Style2"/>
        <w:keepNext w:val="0"/>
        <w:keepLines w:val="0"/>
        <w:widowControl w:val="0"/>
        <w:numPr>
          <w:ilvl w:val="0"/>
          <w:numId w:val="1413"/>
        </w:numPr>
        <w:shd w:val="clear" w:color="auto" w:fill="auto"/>
        <w:tabs>
          <w:tab w:pos="3100" w:val="left"/>
        </w:tabs>
        <w:bidi w:val="0"/>
        <w:spacing w:before="0" w:after="0" w:line="240" w:lineRule="auto"/>
        <w:ind w:left="3160" w:right="0" w:hanging="580"/>
        <w:jc w:val="both"/>
      </w:pPr>
      <w:bookmarkStart w:id="2290" w:name="bookmark2290"/>
      <w:bookmarkEnd w:id="2290"/>
      <w:r>
        <w:rPr>
          <w:color w:val="000000"/>
          <w:spacing w:val="0"/>
          <w:w w:val="100"/>
          <w:position w:val="0"/>
          <w:sz w:val="24"/>
          <w:szCs w:val="24"/>
        </w:rPr>
        <w:t>tidak disertai dokumen persyaratan sebagaimana dimaksud dalam Pasal 287 ayat (1) huruf a dan ayat (2) serta Pasal 288 yang lengkap, benar, sah, dan/atau tidak sesuai; atau</w:t>
      </w:r>
    </w:p>
    <w:p>
      <w:pPr>
        <w:pStyle w:val="Style2"/>
        <w:keepNext w:val="0"/>
        <w:keepLines w:val="0"/>
        <w:widowControl w:val="0"/>
        <w:numPr>
          <w:ilvl w:val="0"/>
          <w:numId w:val="1413"/>
        </w:numPr>
        <w:shd w:val="clear" w:color="auto" w:fill="auto"/>
        <w:tabs>
          <w:tab w:pos="3100" w:val="left"/>
        </w:tabs>
        <w:bidi w:val="0"/>
        <w:spacing w:before="0" w:after="280" w:line="240" w:lineRule="auto"/>
        <w:ind w:left="3160" w:right="0" w:hanging="580"/>
        <w:jc w:val="both"/>
      </w:pPr>
      <w:bookmarkStart w:id="2291" w:name="bookmark2291"/>
      <w:bookmarkEnd w:id="2291"/>
      <w:r>
        <w:rPr>
          <w:color w:val="000000"/>
          <w:spacing w:val="0"/>
          <w:w w:val="100"/>
          <w:position w:val="0"/>
          <w:sz w:val="24"/>
          <w:szCs w:val="24"/>
        </w:rPr>
        <w:t>merupakan jenis Media Pembawa OPTK yang dilarang Pemasukannya.</w:t>
      </w:r>
    </w:p>
    <w:p>
      <w:pPr>
        <w:pStyle w:val="Style2"/>
        <w:keepNext w:val="0"/>
        <w:keepLines w:val="0"/>
        <w:widowControl w:val="0"/>
        <w:numPr>
          <w:ilvl w:val="0"/>
          <w:numId w:val="1417"/>
        </w:numPr>
        <w:shd w:val="clear" w:color="auto" w:fill="auto"/>
        <w:tabs>
          <w:tab w:pos="2566" w:val="left"/>
        </w:tabs>
        <w:bidi w:val="0"/>
        <w:spacing w:before="0" w:after="0" w:line="240" w:lineRule="auto"/>
        <w:ind w:left="2560" w:right="0" w:hanging="540"/>
        <w:jc w:val="both"/>
      </w:pPr>
      <w:bookmarkStart w:id="2292" w:name="bookmark2292"/>
      <w:bookmarkEnd w:id="2292"/>
      <w:r>
        <w:rPr>
          <w:color w:val="000000"/>
          <w:spacing w:val="0"/>
          <w:w w:val="100"/>
          <w:position w:val="0"/>
          <w:sz w:val="24"/>
          <w:szCs w:val="24"/>
        </w:rPr>
        <w:t>Media Pembawa OPTK yang tidak dikenai pengasingan dan pengamatan sebagaimana dimaksud pada ayat (1) huruf a angka 1 dilakukan pemeriksaan kesehatan.</w:t>
      </w:r>
    </w:p>
    <w:p>
      <w:pPr>
        <w:pStyle w:val="Style2"/>
        <w:keepNext w:val="0"/>
        <w:keepLines w:val="0"/>
        <w:widowControl w:val="0"/>
        <w:numPr>
          <w:ilvl w:val="0"/>
          <w:numId w:val="1417"/>
        </w:numPr>
        <w:shd w:val="clear" w:color="auto" w:fill="auto"/>
        <w:tabs>
          <w:tab w:pos="2566" w:val="left"/>
        </w:tabs>
        <w:bidi w:val="0"/>
        <w:spacing w:before="0" w:after="0" w:line="240" w:lineRule="auto"/>
        <w:ind w:left="2560" w:right="0" w:hanging="540"/>
        <w:jc w:val="both"/>
      </w:pPr>
      <w:bookmarkStart w:id="2293" w:name="bookmark2293"/>
      <w:bookmarkEnd w:id="2293"/>
      <w:r>
        <w:rPr>
          <w:color w:val="000000"/>
          <w:spacing w:val="0"/>
          <w:w w:val="100"/>
          <w:position w:val="0"/>
          <w:sz w:val="24"/>
          <w:szCs w:val="24"/>
        </w:rPr>
        <w:t>Media Pembawa OPTK yang dikenai pengasingan dan pengamatan sebagaimana dimaksud pada ayat (1) huruf a angka 2 dilakukan pengasingan dan pengamatan.</w:t>
      </w:r>
    </w:p>
    <w:p>
      <w:pPr>
        <w:pStyle w:val="Style2"/>
        <w:keepNext w:val="0"/>
        <w:keepLines w:val="0"/>
        <w:widowControl w:val="0"/>
        <w:numPr>
          <w:ilvl w:val="0"/>
          <w:numId w:val="1417"/>
        </w:numPr>
        <w:shd w:val="clear" w:color="auto" w:fill="auto"/>
        <w:tabs>
          <w:tab w:pos="2566" w:val="left"/>
          <w:tab w:pos="5120" w:val="center"/>
          <w:tab w:pos="5652" w:val="left"/>
          <w:tab w:pos="9406" w:val="right"/>
        </w:tabs>
        <w:bidi w:val="0"/>
        <w:spacing w:before="0" w:after="0" w:line="240" w:lineRule="auto"/>
        <w:ind w:left="2020" w:right="0" w:firstLine="0"/>
        <w:jc w:val="both"/>
      </w:pPr>
      <w:bookmarkStart w:id="2294" w:name="bookmark2294"/>
      <w:bookmarkEnd w:id="2294"/>
      <w:r>
        <w:rPr>
          <w:color w:val="000000"/>
          <w:spacing w:val="0"/>
          <w:w w:val="100"/>
          <w:position w:val="0"/>
          <w:sz w:val="24"/>
          <w:szCs w:val="24"/>
        </w:rPr>
        <w:t>Media Pembawa</w:t>
        <w:tab/>
        <w:t>OPTK</w:t>
        <w:tab/>
        <w:t>yang</w:t>
        <w:tab/>
        <w:t>tidak disertai dokumen</w:t>
      </w:r>
    </w:p>
    <w:p>
      <w:pPr>
        <w:pStyle w:val="Style2"/>
        <w:keepNext w:val="0"/>
        <w:keepLines w:val="0"/>
        <w:widowControl w:val="0"/>
        <w:shd w:val="clear" w:color="auto" w:fill="auto"/>
        <w:tabs>
          <w:tab w:pos="5120" w:val="center"/>
          <w:tab w:pos="5626" w:val="left"/>
          <w:tab w:pos="9406" w:val="right"/>
        </w:tabs>
        <w:bidi w:val="0"/>
        <w:spacing w:before="0" w:after="0" w:line="240" w:lineRule="auto"/>
        <w:ind w:left="2560" w:right="0" w:firstLine="0"/>
        <w:jc w:val="both"/>
      </w:pPr>
      <w:r>
        <w:rPr>
          <w:color w:val="000000"/>
          <w:spacing w:val="0"/>
          <w:w w:val="100"/>
          <w:position w:val="0"/>
          <w:sz w:val="24"/>
          <w:szCs w:val="24"/>
        </w:rPr>
        <w:t>persyaratan atau</w:t>
        <w:tab/>
        <w:t>tidak</w:t>
        <w:tab/>
        <w:t>sesuai</w:t>
        <w:tab/>
        <w:t>sebagaimana dimaksud</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pada ayat (1) huruf b dilakukan penahanan.</w:t>
      </w:r>
    </w:p>
    <w:p>
      <w:pPr>
        <w:pStyle w:val="Style2"/>
        <w:keepNext w:val="0"/>
        <w:keepLines w:val="0"/>
        <w:widowControl w:val="0"/>
        <w:numPr>
          <w:ilvl w:val="0"/>
          <w:numId w:val="1417"/>
        </w:numPr>
        <w:shd w:val="clear" w:color="auto" w:fill="auto"/>
        <w:tabs>
          <w:tab w:pos="2566" w:val="left"/>
          <w:tab w:pos="5120" w:val="center"/>
          <w:tab w:pos="5657" w:val="left"/>
          <w:tab w:pos="9406" w:val="right"/>
        </w:tabs>
        <w:bidi w:val="0"/>
        <w:spacing w:before="0" w:after="0" w:line="240" w:lineRule="auto"/>
        <w:ind w:left="2020" w:right="0" w:firstLine="0"/>
        <w:jc w:val="both"/>
      </w:pPr>
      <w:bookmarkStart w:id="2295" w:name="bookmark2295"/>
      <w:bookmarkEnd w:id="2295"/>
      <w:r>
        <w:rPr>
          <w:color w:val="000000"/>
          <w:spacing w:val="0"/>
          <w:w w:val="100"/>
          <w:position w:val="0"/>
          <w:sz w:val="24"/>
          <w:szCs w:val="24"/>
        </w:rPr>
        <w:t>Media Pembawa</w:t>
        <w:tab/>
        <w:t>OPTK</w:t>
        <w:tab/>
        <w:t>yang</w:t>
        <w:tab/>
        <w:t>dilarang pemasukannya</w:t>
      </w:r>
    </w:p>
    <w:p>
      <w:pPr>
        <w:pStyle w:val="Style2"/>
        <w:keepNext w:val="0"/>
        <w:keepLines w:val="0"/>
        <w:widowControl w:val="0"/>
        <w:shd w:val="clear" w:color="auto" w:fill="auto"/>
        <w:bidi w:val="0"/>
        <w:spacing w:before="0" w:after="280" w:line="240" w:lineRule="auto"/>
        <w:ind w:left="2560" w:right="0" w:firstLine="20"/>
        <w:jc w:val="both"/>
      </w:pPr>
      <w:r>
        <w:rPr>
          <w:color w:val="000000"/>
          <w:spacing w:val="0"/>
          <w:w w:val="100"/>
          <w:position w:val="0"/>
          <w:sz w:val="24"/>
          <w:szCs w:val="24"/>
        </w:rPr>
        <w:t>sebagaimana dimaksud pada ayat (1) huruf c dilakukan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344</w:t>
      </w:r>
    </w:p>
    <w:p>
      <w:pPr>
        <w:pStyle w:val="Style2"/>
        <w:keepNext w:val="0"/>
        <w:keepLines w:val="0"/>
        <w:widowControl w:val="0"/>
        <w:numPr>
          <w:ilvl w:val="0"/>
          <w:numId w:val="1419"/>
        </w:numPr>
        <w:shd w:val="clear" w:color="auto" w:fill="auto"/>
        <w:tabs>
          <w:tab w:pos="2566" w:val="left"/>
        </w:tabs>
        <w:bidi w:val="0"/>
        <w:spacing w:before="0" w:after="0" w:line="240" w:lineRule="auto"/>
        <w:ind w:left="2560" w:right="0" w:hanging="540"/>
        <w:jc w:val="both"/>
      </w:pPr>
      <w:bookmarkStart w:id="2296" w:name="bookmark2296"/>
      <w:bookmarkEnd w:id="2296"/>
      <w:r>
        <w:rPr>
          <w:color w:val="000000"/>
          <w:spacing w:val="0"/>
          <w:w w:val="100"/>
          <w:position w:val="0"/>
          <w:sz w:val="24"/>
          <w:szCs w:val="24"/>
        </w:rPr>
        <w:t>Berdasarkan pemeriksaan kesehatan sebagaimana dimaksud dalam Pasal 343 ayat (2), Media Pembawa OPTK:</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297" w:name="bookmark2297"/>
      <w:bookmarkEnd w:id="2297"/>
      <w:r>
        <w:rPr>
          <w:color w:val="000000"/>
          <w:spacing w:val="0"/>
          <w:w w:val="100"/>
          <w:position w:val="0"/>
          <w:sz w:val="24"/>
          <w:szCs w:val="24"/>
        </w:rPr>
        <w:t>tidak bebas dari OPTK dan dapat dibebaskan dengan perlakuan, dilakukan perlakuan;</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298" w:name="bookmark2298"/>
      <w:bookmarkEnd w:id="2298"/>
      <w:r>
        <w:rPr>
          <w:color w:val="000000"/>
          <w:spacing w:val="0"/>
          <w:w w:val="100"/>
          <w:position w:val="0"/>
          <w:sz w:val="24"/>
          <w:szCs w:val="24"/>
        </w:rPr>
        <w:t>diduga tidak bebas dari OPTK dan dapat dibebaskan dengan perlakuan, dilakukan perlakuan;</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299" w:name="bookmark2299"/>
      <w:bookmarkEnd w:id="2299"/>
      <w:r>
        <w:rPr>
          <w:color w:val="000000"/>
          <w:spacing w:val="0"/>
          <w:w w:val="100"/>
          <w:position w:val="0"/>
          <w:sz w:val="24"/>
          <w:szCs w:val="24"/>
        </w:rPr>
        <w:t>tidak bebas dari OPTK dan tidak dapat dibebaskan dengan perlakuan serta Media Pembawa OPTK masih berada di atas alat angkut atau telah diturunkan dari alat angkut tetapi masih berada di Tempat Pemasukan, dilakukan penolakan;</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300" w:name="bookmark2300"/>
      <w:bookmarkEnd w:id="2300"/>
      <w:r>
        <w:rPr>
          <w:color w:val="000000"/>
          <w:spacing w:val="0"/>
          <w:w w:val="100"/>
          <w:position w:val="0"/>
          <w:sz w:val="24"/>
          <w:szCs w:val="24"/>
        </w:rPr>
        <w:t>tidak bebas dari OPTK dan tidak dapat dibebaskan dengan perlakuan dan Media Pembawa OPTK telah berada di luar Tempat Pemasukan, dilakukan pemusnahan;</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301" w:name="bookmark2301"/>
      <w:bookmarkEnd w:id="2301"/>
      <w:r>
        <w:rPr>
          <w:color w:val="000000"/>
          <w:spacing w:val="0"/>
          <w:w w:val="100"/>
          <w:position w:val="0"/>
          <w:sz w:val="24"/>
          <w:szCs w:val="24"/>
        </w:rPr>
        <w:t>busuk atau rusak, dilakukan pemusnahan; atau</w:t>
      </w:r>
    </w:p>
    <w:p>
      <w:pPr>
        <w:pStyle w:val="Style2"/>
        <w:keepNext w:val="0"/>
        <w:keepLines w:val="0"/>
        <w:widowControl w:val="0"/>
        <w:numPr>
          <w:ilvl w:val="0"/>
          <w:numId w:val="1421"/>
        </w:numPr>
        <w:shd w:val="clear" w:color="auto" w:fill="auto"/>
        <w:tabs>
          <w:tab w:pos="3169" w:val="left"/>
        </w:tabs>
        <w:bidi w:val="0"/>
        <w:spacing w:before="0" w:after="0" w:line="240" w:lineRule="auto"/>
        <w:ind w:left="3160" w:right="0" w:hanging="580"/>
        <w:jc w:val="both"/>
      </w:pPr>
      <w:bookmarkStart w:id="2302" w:name="bookmark2302"/>
      <w:bookmarkEnd w:id="2302"/>
      <w:r>
        <w:rPr>
          <w:color w:val="000000"/>
          <w:spacing w:val="0"/>
          <w:w w:val="100"/>
          <w:position w:val="0"/>
          <w:sz w:val="24"/>
          <w:szCs w:val="24"/>
        </w:rPr>
        <w:t>bebas dari OPTK, dilakukan pembebasan.</w:t>
      </w:r>
    </w:p>
    <w:p>
      <w:pPr>
        <w:pStyle w:val="Style2"/>
        <w:keepNext w:val="0"/>
        <w:keepLines w:val="0"/>
        <w:widowControl w:val="0"/>
        <w:numPr>
          <w:ilvl w:val="0"/>
          <w:numId w:val="1419"/>
        </w:numPr>
        <w:shd w:val="clear" w:color="auto" w:fill="auto"/>
        <w:tabs>
          <w:tab w:pos="2566" w:val="left"/>
        </w:tabs>
        <w:bidi w:val="0"/>
        <w:spacing w:before="0" w:after="0" w:line="240" w:lineRule="auto"/>
        <w:ind w:left="2560" w:right="0" w:hanging="540"/>
        <w:jc w:val="both"/>
      </w:pPr>
      <w:bookmarkStart w:id="2303" w:name="bookmark2303"/>
      <w:bookmarkEnd w:id="2303"/>
      <w:r>
        <w:rPr>
          <w:color w:val="000000"/>
          <w:spacing w:val="0"/>
          <w:w w:val="100"/>
          <w:position w:val="0"/>
          <w:sz w:val="24"/>
          <w:szCs w:val="24"/>
        </w:rPr>
        <w:t>Diduga tidak bebas OPTK sebagaimana dimaksud pada ayat (1) huruf b, apabila ditemukan:</w:t>
      </w:r>
    </w:p>
    <w:p>
      <w:pPr>
        <w:pStyle w:val="Style2"/>
        <w:keepNext w:val="0"/>
        <w:keepLines w:val="0"/>
        <w:widowControl w:val="0"/>
        <w:numPr>
          <w:ilvl w:val="0"/>
          <w:numId w:val="1423"/>
        </w:numPr>
        <w:shd w:val="clear" w:color="auto" w:fill="auto"/>
        <w:tabs>
          <w:tab w:pos="3169" w:val="left"/>
        </w:tabs>
        <w:bidi w:val="0"/>
        <w:spacing w:before="0" w:after="0" w:line="240" w:lineRule="auto"/>
        <w:ind w:left="2560" w:right="0" w:firstLine="20"/>
        <w:jc w:val="both"/>
      </w:pPr>
      <w:bookmarkStart w:id="2304" w:name="bookmark2304"/>
      <w:bookmarkEnd w:id="2304"/>
      <w:r>
        <w:rPr>
          <w:color w:val="000000"/>
          <w:spacing w:val="0"/>
          <w:w w:val="100"/>
          <w:position w:val="0"/>
          <w:sz w:val="24"/>
          <w:szCs w:val="24"/>
        </w:rPr>
        <w:t>eksuvia OPTK;</w:t>
      </w:r>
    </w:p>
    <w:p>
      <w:pPr>
        <w:pStyle w:val="Style2"/>
        <w:keepNext w:val="0"/>
        <w:keepLines w:val="0"/>
        <w:widowControl w:val="0"/>
        <w:numPr>
          <w:ilvl w:val="0"/>
          <w:numId w:val="1423"/>
        </w:numPr>
        <w:shd w:val="clear" w:color="auto" w:fill="auto"/>
        <w:tabs>
          <w:tab w:pos="3169" w:val="left"/>
        </w:tabs>
        <w:bidi w:val="0"/>
        <w:spacing w:before="0" w:after="0" w:line="240" w:lineRule="auto"/>
        <w:ind w:left="2560" w:right="0" w:firstLine="20"/>
        <w:jc w:val="both"/>
      </w:pPr>
      <w:bookmarkStart w:id="2305" w:name="bookmark2305"/>
      <w:bookmarkEnd w:id="2305"/>
      <w:r>
        <w:rPr>
          <w:color w:val="000000"/>
          <w:spacing w:val="0"/>
          <w:w w:val="100"/>
          <w:position w:val="0"/>
          <w:sz w:val="24"/>
          <w:szCs w:val="24"/>
        </w:rPr>
        <w:t>bagian tubuh OPTK; dan/atau</w:t>
      </w:r>
    </w:p>
    <w:p>
      <w:pPr>
        <w:pStyle w:val="Style2"/>
        <w:keepNext w:val="0"/>
        <w:keepLines w:val="0"/>
        <w:widowControl w:val="0"/>
        <w:numPr>
          <w:ilvl w:val="0"/>
          <w:numId w:val="1423"/>
        </w:numPr>
        <w:shd w:val="clear" w:color="auto" w:fill="auto"/>
        <w:tabs>
          <w:tab w:pos="3169" w:val="left"/>
        </w:tabs>
        <w:bidi w:val="0"/>
        <w:spacing w:before="0" w:after="0" w:line="240" w:lineRule="auto"/>
        <w:ind w:left="2560" w:right="0" w:firstLine="20"/>
        <w:jc w:val="both"/>
      </w:pPr>
      <w:bookmarkStart w:id="2306" w:name="bookmark2306"/>
      <w:bookmarkEnd w:id="2306"/>
      <w:r>
        <w:rPr>
          <w:color w:val="000000"/>
          <w:spacing w:val="0"/>
          <w:w w:val="100"/>
          <w:position w:val="0"/>
          <w:sz w:val="24"/>
          <w:szCs w:val="24"/>
        </w:rPr>
        <w:t>OPT lain dalam keadaan hidup,</w:t>
      </w:r>
    </w:p>
    <w:p>
      <w:pPr>
        <w:pStyle w:val="Style2"/>
        <w:keepNext w:val="0"/>
        <w:keepLines w:val="0"/>
        <w:widowControl w:val="0"/>
        <w:shd w:val="clear" w:color="auto" w:fill="auto"/>
        <w:bidi w:val="0"/>
        <w:spacing w:before="0" w:after="280" w:line="240" w:lineRule="auto"/>
        <w:ind w:left="2560" w:right="0" w:firstLine="20"/>
        <w:jc w:val="both"/>
      </w:pPr>
      <w:r>
        <w:rPr>
          <w:color w:val="000000"/>
          <w:spacing w:val="0"/>
          <w:w w:val="100"/>
          <w:position w:val="0"/>
          <w:sz w:val="24"/>
          <w:szCs w:val="24"/>
        </w:rPr>
        <w:t>pada media pembawa OPTK yang berasal dari negara endemis OPTK.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tindakan pengasingan dan pengamatan sebagaimana dimaksud dalam Pasal 343 ayat (3), Media Pembawa OPTK:</w:t>
      </w:r>
    </w:p>
    <w:p>
      <w:pPr>
        <w:pStyle w:val="Style2"/>
        <w:keepNext w:val="0"/>
        <w:keepLines w:val="0"/>
        <w:widowControl w:val="0"/>
        <w:numPr>
          <w:ilvl w:val="0"/>
          <w:numId w:val="1425"/>
        </w:numPr>
        <w:shd w:val="clear" w:color="auto" w:fill="auto"/>
        <w:tabs>
          <w:tab w:pos="2566" w:val="left"/>
        </w:tabs>
        <w:bidi w:val="0"/>
        <w:spacing w:before="0" w:after="0" w:line="240" w:lineRule="auto"/>
        <w:ind w:left="2560" w:right="0" w:hanging="540"/>
        <w:jc w:val="both"/>
      </w:pPr>
      <w:bookmarkStart w:id="2307" w:name="bookmark2307"/>
      <w:bookmarkEnd w:id="2307"/>
      <w:r>
        <w:rPr>
          <w:color w:val="000000"/>
          <w:spacing w:val="0"/>
          <w:w w:val="100"/>
          <w:position w:val="0"/>
          <w:sz w:val="24"/>
          <w:szCs w:val="24"/>
        </w:rPr>
        <w:t>tidak bebas dari OPTK dan dapat dibebaskan dengan perlakuan, dilakukan perlakuan;</w:t>
      </w:r>
    </w:p>
    <w:p>
      <w:pPr>
        <w:pStyle w:val="Style2"/>
        <w:keepNext w:val="0"/>
        <w:keepLines w:val="0"/>
        <w:widowControl w:val="0"/>
        <w:numPr>
          <w:ilvl w:val="0"/>
          <w:numId w:val="1425"/>
        </w:numPr>
        <w:shd w:val="clear" w:color="auto" w:fill="auto"/>
        <w:tabs>
          <w:tab w:pos="2566" w:val="left"/>
        </w:tabs>
        <w:bidi w:val="0"/>
        <w:spacing w:before="0" w:after="0" w:line="240" w:lineRule="auto"/>
        <w:ind w:left="2560" w:right="0" w:hanging="540"/>
        <w:jc w:val="both"/>
      </w:pPr>
      <w:bookmarkStart w:id="2308" w:name="bookmark2308"/>
      <w:bookmarkEnd w:id="2308"/>
      <w:r>
        <w:rPr>
          <w:color w:val="000000"/>
          <w:spacing w:val="0"/>
          <w:w w:val="100"/>
          <w:position w:val="0"/>
          <w:sz w:val="24"/>
          <w:szCs w:val="24"/>
        </w:rPr>
        <w:t>tidak bebas dari OPTK dan tidak dapat dibebaskan dengan perlakuan, dilakukan pemusnahan;</w:t>
      </w:r>
    </w:p>
    <w:p>
      <w:pPr>
        <w:pStyle w:val="Style2"/>
        <w:keepNext w:val="0"/>
        <w:keepLines w:val="0"/>
        <w:widowControl w:val="0"/>
        <w:numPr>
          <w:ilvl w:val="0"/>
          <w:numId w:val="1425"/>
        </w:numPr>
        <w:shd w:val="clear" w:color="auto" w:fill="auto"/>
        <w:tabs>
          <w:tab w:pos="2566" w:val="left"/>
        </w:tabs>
        <w:bidi w:val="0"/>
        <w:spacing w:before="0" w:after="0" w:line="240" w:lineRule="auto"/>
        <w:ind w:left="2020" w:right="0" w:firstLine="0"/>
        <w:jc w:val="both"/>
      </w:pPr>
      <w:bookmarkStart w:id="2309" w:name="bookmark2309"/>
      <w:bookmarkEnd w:id="2309"/>
      <w:r>
        <w:rPr>
          <w:color w:val="000000"/>
          <w:spacing w:val="0"/>
          <w:w w:val="100"/>
          <w:position w:val="0"/>
          <w:sz w:val="24"/>
          <w:szCs w:val="24"/>
        </w:rPr>
        <w:t>busuk atau rusak, dilakukan pemusnahan; atau</w:t>
      </w:r>
    </w:p>
    <w:p>
      <w:pPr>
        <w:pStyle w:val="Style2"/>
        <w:keepNext w:val="0"/>
        <w:keepLines w:val="0"/>
        <w:widowControl w:val="0"/>
        <w:numPr>
          <w:ilvl w:val="0"/>
          <w:numId w:val="1425"/>
        </w:numPr>
        <w:shd w:val="clear" w:color="auto" w:fill="auto"/>
        <w:tabs>
          <w:tab w:pos="2566" w:val="left"/>
        </w:tabs>
        <w:bidi w:val="0"/>
        <w:spacing w:before="0" w:after="280" w:line="240" w:lineRule="auto"/>
        <w:ind w:left="2020" w:right="0" w:firstLine="0"/>
        <w:jc w:val="both"/>
      </w:pPr>
      <w:bookmarkStart w:id="2310" w:name="bookmark2310"/>
      <w:bookmarkEnd w:id="2310"/>
      <w:r>
        <w:rPr>
          <w:color w:val="000000"/>
          <w:spacing w:val="0"/>
          <w:w w:val="100"/>
          <w:position w:val="0"/>
          <w:sz w:val="24"/>
          <w:szCs w:val="24"/>
        </w:rPr>
        <w:t>bebas dari OPTK, dilakukan pembebasan.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346</w:t>
      </w:r>
    </w:p>
    <w:p>
      <w:pPr>
        <w:pStyle w:val="Style2"/>
        <w:keepNext w:val="0"/>
        <w:keepLines w:val="0"/>
        <w:widowControl w:val="0"/>
        <w:shd w:val="clear" w:color="auto" w:fill="auto"/>
        <w:bidi w:val="0"/>
        <w:spacing w:before="0" w:after="140" w:line="240" w:lineRule="auto"/>
        <w:ind w:left="2020" w:right="0" w:firstLine="0"/>
        <w:jc w:val="both"/>
      </w:pPr>
      <w:r>
        <w:rPr>
          <w:color w:val="000000"/>
          <w:spacing w:val="0"/>
          <w:w w:val="100"/>
          <w:position w:val="0"/>
          <w:sz w:val="24"/>
          <w:szCs w:val="24"/>
        </w:rPr>
        <w:t>Dalam hal setelah dikenai perlakuan sebagaimana dimaksud dalam Pasal 344 ayat (1) huruf a dan huruf b, serta Pasal 345 huruf a, Media Pembawa OPTK:</w:t>
      </w:r>
    </w:p>
    <w:p>
      <w:pPr>
        <w:pStyle w:val="Style2"/>
        <w:keepNext w:val="0"/>
        <w:keepLines w:val="0"/>
        <w:widowControl w:val="0"/>
        <w:numPr>
          <w:ilvl w:val="0"/>
          <w:numId w:val="1427"/>
        </w:numPr>
        <w:shd w:val="clear" w:color="auto" w:fill="auto"/>
        <w:tabs>
          <w:tab w:pos="2913" w:val="left"/>
        </w:tabs>
        <w:bidi w:val="0"/>
        <w:spacing w:before="0" w:after="0" w:line="240" w:lineRule="auto"/>
        <w:ind w:left="2920" w:right="0" w:hanging="900"/>
        <w:jc w:val="both"/>
      </w:pPr>
      <w:bookmarkStart w:id="2311" w:name="bookmark2311"/>
      <w:bookmarkEnd w:id="2311"/>
      <w:r>
        <w:rPr>
          <w:color w:val="000000"/>
          <w:spacing w:val="0"/>
          <w:w w:val="100"/>
          <w:position w:val="0"/>
          <w:sz w:val="24"/>
          <w:szCs w:val="24"/>
        </w:rPr>
        <w:t>tidak dapat dibebaskan dari OPTK dan Media Pembawa OPTK masih berada di Tempat Pemasukan, dilakukan penolakan;</w:t>
      </w:r>
    </w:p>
    <w:p>
      <w:pPr>
        <w:pStyle w:val="Style2"/>
        <w:keepNext w:val="0"/>
        <w:keepLines w:val="0"/>
        <w:widowControl w:val="0"/>
        <w:numPr>
          <w:ilvl w:val="0"/>
          <w:numId w:val="1427"/>
        </w:numPr>
        <w:shd w:val="clear" w:color="auto" w:fill="auto"/>
        <w:tabs>
          <w:tab w:pos="2556" w:val="left"/>
        </w:tabs>
        <w:bidi w:val="0"/>
        <w:spacing w:before="0" w:after="0" w:line="240" w:lineRule="auto"/>
        <w:ind w:left="2560" w:right="0" w:hanging="540"/>
        <w:jc w:val="both"/>
      </w:pPr>
      <w:bookmarkStart w:id="2312" w:name="bookmark2312"/>
      <w:bookmarkEnd w:id="2312"/>
      <w:r>
        <w:rPr>
          <w:color w:val="000000"/>
          <w:spacing w:val="0"/>
          <w:w w:val="100"/>
          <w:position w:val="0"/>
          <w:sz w:val="24"/>
          <w:szCs w:val="24"/>
        </w:rPr>
        <w:t>tidak dapat dibebaskan dari OPTK dan Media Pembawa OPTK berada di luar Tempat Pemasukan, dilakukan pemusnahan; atau</w:t>
      </w:r>
    </w:p>
    <w:p>
      <w:pPr>
        <w:pStyle w:val="Style2"/>
        <w:keepNext w:val="0"/>
        <w:keepLines w:val="0"/>
        <w:widowControl w:val="0"/>
        <w:numPr>
          <w:ilvl w:val="0"/>
          <w:numId w:val="1427"/>
        </w:numPr>
        <w:shd w:val="clear" w:color="auto" w:fill="auto"/>
        <w:tabs>
          <w:tab w:pos="2556" w:val="left"/>
        </w:tabs>
        <w:bidi w:val="0"/>
        <w:spacing w:before="0" w:after="280" w:line="240" w:lineRule="auto"/>
        <w:ind w:left="2020" w:right="0" w:firstLine="0"/>
        <w:jc w:val="both"/>
      </w:pPr>
      <w:bookmarkStart w:id="2313" w:name="bookmark2313"/>
      <w:bookmarkEnd w:id="2313"/>
      <w:r>
        <w:rPr>
          <w:color w:val="000000"/>
          <w:spacing w:val="0"/>
          <w:w w:val="100"/>
          <w:position w:val="0"/>
          <w:sz w:val="24"/>
          <w:szCs w:val="24"/>
        </w:rPr>
        <w:t>dapat dibebaskan dari OPTK, dilakukan pembebasan.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347</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penahanan sebagaimana dimaksud dalam Pasal 333 berlaku secara mutatis mutandis terhadap ketentuan penahanan sebagaimana dimaksud dalam Pasal 343 ayat (4).</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348</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setelah dilakukan penahanan sebagaimana dimaksud dalam Pasal 347, dokumen persyaratan:</w:t>
      </w:r>
    </w:p>
    <w:p>
      <w:pPr>
        <w:pStyle w:val="Style2"/>
        <w:keepNext w:val="0"/>
        <w:keepLines w:val="0"/>
        <w:widowControl w:val="0"/>
        <w:numPr>
          <w:ilvl w:val="0"/>
          <w:numId w:val="1429"/>
        </w:numPr>
        <w:shd w:val="clear" w:color="auto" w:fill="auto"/>
        <w:tabs>
          <w:tab w:pos="2556" w:val="left"/>
        </w:tabs>
        <w:bidi w:val="0"/>
        <w:spacing w:before="0" w:after="0" w:line="240" w:lineRule="auto"/>
        <w:ind w:left="2560" w:right="0" w:hanging="540"/>
        <w:jc w:val="both"/>
      </w:pPr>
      <w:bookmarkStart w:id="2314" w:name="bookmark2314"/>
      <w:bookmarkEnd w:id="2314"/>
      <w:r>
        <w:rPr>
          <w:color w:val="000000"/>
          <w:spacing w:val="0"/>
          <w:w w:val="100"/>
          <w:position w:val="0"/>
          <w:sz w:val="24"/>
          <w:szCs w:val="24"/>
        </w:rPr>
        <w:t>tidak dapat dipenuhi, terhadap Media Pembawa OPTK dilakukan penolakan; atau</w:t>
      </w:r>
    </w:p>
    <w:p>
      <w:pPr>
        <w:pStyle w:val="Style2"/>
        <w:keepNext w:val="0"/>
        <w:keepLines w:val="0"/>
        <w:widowControl w:val="0"/>
        <w:numPr>
          <w:ilvl w:val="0"/>
          <w:numId w:val="1429"/>
        </w:numPr>
        <w:shd w:val="clear" w:color="auto" w:fill="auto"/>
        <w:tabs>
          <w:tab w:pos="2556" w:val="left"/>
        </w:tabs>
        <w:bidi w:val="0"/>
        <w:spacing w:before="0" w:after="280" w:line="240" w:lineRule="auto"/>
        <w:ind w:left="2560" w:right="0" w:hanging="540"/>
        <w:jc w:val="both"/>
      </w:pPr>
      <w:bookmarkStart w:id="2315" w:name="bookmark2315"/>
      <w:bookmarkEnd w:id="2315"/>
      <w:r>
        <w:rPr>
          <w:color w:val="000000"/>
          <w:spacing w:val="0"/>
          <w:w w:val="100"/>
          <w:position w:val="0"/>
          <w:sz w:val="24"/>
          <w:szCs w:val="24"/>
        </w:rPr>
        <w:t>dapat dipenuhi, terhadap Media Pembawa OPTK dilakukan pemeriksaan kesehatan.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349</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penolakan sebagaimana dimaksud dalam Pasal 334 berlaku secara mutatis mutandis terhadap penolakan sebagaimana dimaksud dalam Pasal 343 ayat (5), Pasal 344 ayat (1) huruf c, Pasal 346 huruf a, dan Pasal 348 huruf 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350</w:t>
      </w:r>
    </w:p>
    <w:p>
      <w:pPr>
        <w:pStyle w:val="Style2"/>
        <w:keepNext w:val="0"/>
        <w:keepLines w:val="0"/>
        <w:widowControl w:val="0"/>
        <w:numPr>
          <w:ilvl w:val="0"/>
          <w:numId w:val="1431"/>
        </w:numPr>
        <w:shd w:val="clear" w:color="auto" w:fill="auto"/>
        <w:tabs>
          <w:tab w:pos="2556" w:val="left"/>
        </w:tabs>
        <w:bidi w:val="0"/>
        <w:spacing w:before="0" w:after="0" w:line="240" w:lineRule="auto"/>
        <w:ind w:left="2560" w:right="0" w:hanging="540"/>
        <w:jc w:val="both"/>
      </w:pPr>
      <w:bookmarkStart w:id="2316" w:name="bookmark2316"/>
      <w:bookmarkEnd w:id="2316"/>
      <w:r>
        <w:rPr>
          <w:color w:val="000000"/>
          <w:spacing w:val="0"/>
          <w:w w:val="100"/>
          <w:position w:val="0"/>
          <w:sz w:val="24"/>
          <w:szCs w:val="24"/>
        </w:rPr>
        <w:t>Dalam hal Media Pembawa OPTK yang dilakukan penolakan tidak dikeluarkan dari wilayah Negara Kesatuan Republik Indonesia sesuai batas waktu sebagaimana ketentuan dalam Pasal 336, dilakukan pemusnahan.</w:t>
      </w:r>
    </w:p>
    <w:p>
      <w:pPr>
        <w:pStyle w:val="Style2"/>
        <w:keepNext w:val="0"/>
        <w:keepLines w:val="0"/>
        <w:widowControl w:val="0"/>
        <w:numPr>
          <w:ilvl w:val="0"/>
          <w:numId w:val="1431"/>
        </w:numPr>
        <w:shd w:val="clear" w:color="auto" w:fill="auto"/>
        <w:tabs>
          <w:tab w:pos="2556" w:val="left"/>
        </w:tabs>
        <w:bidi w:val="0"/>
        <w:spacing w:before="0" w:after="280" w:line="240" w:lineRule="auto"/>
        <w:ind w:left="2560" w:right="0" w:hanging="540"/>
        <w:jc w:val="both"/>
      </w:pPr>
      <w:bookmarkStart w:id="2317" w:name="bookmark2317"/>
      <w:bookmarkEnd w:id="2317"/>
      <w:r>
        <w:rPr>
          <w:color w:val="000000"/>
          <w:spacing w:val="0"/>
          <w:w w:val="100"/>
          <w:position w:val="0"/>
          <w:sz w:val="24"/>
          <w:szCs w:val="24"/>
        </w:rPr>
        <w:t>Dalam hal Media pembawa OPTK tidak dikeluarkan dari wilayah Negara Kesatuan Republik Indonesia sebagaimana pada ayat (1), Media Pembawa OPTK dapat dikuasai negara.</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351</w:t>
      </w:r>
    </w:p>
    <w:p>
      <w:pPr>
        <w:pStyle w:val="Style2"/>
        <w:keepNext w:val="0"/>
        <w:keepLines w:val="0"/>
        <w:widowControl w:val="0"/>
        <w:numPr>
          <w:ilvl w:val="0"/>
          <w:numId w:val="1433"/>
        </w:numPr>
        <w:shd w:val="clear" w:color="auto" w:fill="auto"/>
        <w:tabs>
          <w:tab w:pos="2556" w:val="left"/>
        </w:tabs>
        <w:bidi w:val="0"/>
        <w:spacing w:before="0" w:after="0" w:line="240" w:lineRule="auto"/>
        <w:ind w:left="2560" w:right="0" w:hanging="540"/>
        <w:jc w:val="both"/>
      </w:pPr>
      <w:bookmarkStart w:id="2318" w:name="bookmark2318"/>
      <w:bookmarkEnd w:id="2318"/>
      <w:r>
        <w:rPr>
          <w:color w:val="000000"/>
          <w:spacing w:val="0"/>
          <w:w w:val="100"/>
          <w:position w:val="0"/>
          <w:sz w:val="24"/>
          <w:szCs w:val="24"/>
        </w:rPr>
        <w:t>Ketentuan pemusnahan sebagaimana dimaksud dalam Pasal 338 dan 339 berlaku secara mutatis mutandis terhadap pemusnahan sebagaimana dimaksud dalam Pasal 344 ayat (1) huruf d dan huruf e, Pasal 345 huruf b dan huruf c, Pasal 346 huruf b, dan Pasal 350 ayat (1).</w:t>
      </w:r>
    </w:p>
    <w:p>
      <w:pPr>
        <w:pStyle w:val="Style2"/>
        <w:keepNext w:val="0"/>
        <w:keepLines w:val="0"/>
        <w:widowControl w:val="0"/>
        <w:numPr>
          <w:ilvl w:val="0"/>
          <w:numId w:val="1433"/>
        </w:numPr>
        <w:shd w:val="clear" w:color="auto" w:fill="auto"/>
        <w:tabs>
          <w:tab w:pos="2556" w:val="left"/>
        </w:tabs>
        <w:bidi w:val="0"/>
        <w:spacing w:before="0" w:after="0" w:line="240" w:lineRule="auto"/>
        <w:ind w:left="2560" w:right="0" w:hanging="540"/>
        <w:jc w:val="both"/>
      </w:pPr>
      <w:bookmarkStart w:id="2319" w:name="bookmark2319"/>
      <w:bookmarkEnd w:id="2319"/>
      <w:r>
        <w:rPr>
          <w:color w:val="000000"/>
          <w:spacing w:val="0"/>
          <w:w w:val="100"/>
          <w:position w:val="0"/>
          <w:sz w:val="24"/>
          <w:szCs w:val="24"/>
        </w:rPr>
        <w:t>Media Pembawa OPTK yang busuk atau rusak sebagaimana dimaksud dalam Pasal 344 ayat (1) huruf e dan Pasal 345 huruf c:</w:t>
      </w:r>
    </w:p>
    <w:p>
      <w:pPr>
        <w:pStyle w:val="Style2"/>
        <w:keepNext w:val="0"/>
        <w:keepLines w:val="0"/>
        <w:widowControl w:val="0"/>
        <w:numPr>
          <w:ilvl w:val="0"/>
          <w:numId w:val="1435"/>
        </w:numPr>
        <w:shd w:val="clear" w:color="auto" w:fill="auto"/>
        <w:tabs>
          <w:tab w:pos="3102" w:val="left"/>
        </w:tabs>
        <w:bidi w:val="0"/>
        <w:spacing w:before="0" w:after="0" w:line="240" w:lineRule="auto"/>
        <w:ind w:left="3100" w:right="0" w:hanging="540"/>
        <w:jc w:val="both"/>
      </w:pPr>
      <w:bookmarkStart w:id="2320" w:name="bookmark2320"/>
      <w:bookmarkEnd w:id="2320"/>
      <w:r>
        <w:rPr>
          <w:color w:val="000000"/>
          <w:spacing w:val="0"/>
          <w:w w:val="100"/>
          <w:position w:val="0"/>
          <w:sz w:val="24"/>
          <w:szCs w:val="24"/>
        </w:rPr>
        <w:t>disebabkan oleh OPTK, dilakukan pemusnahan pada seluruh barang kiriman; atau</w:t>
      </w:r>
    </w:p>
    <w:p>
      <w:pPr>
        <w:pStyle w:val="Style2"/>
        <w:keepNext w:val="0"/>
        <w:keepLines w:val="0"/>
        <w:widowControl w:val="0"/>
        <w:numPr>
          <w:ilvl w:val="0"/>
          <w:numId w:val="1435"/>
        </w:numPr>
        <w:shd w:val="clear" w:color="auto" w:fill="auto"/>
        <w:tabs>
          <w:tab w:pos="3102" w:val="left"/>
        </w:tabs>
        <w:bidi w:val="0"/>
        <w:spacing w:before="0" w:after="280" w:line="240" w:lineRule="auto"/>
        <w:ind w:left="3100" w:right="0" w:hanging="540"/>
        <w:jc w:val="both"/>
      </w:pPr>
      <w:bookmarkStart w:id="2321" w:name="bookmark2321"/>
      <w:bookmarkEnd w:id="2321"/>
      <w:r>
        <w:rPr>
          <w:color w:val="000000"/>
          <w:spacing w:val="0"/>
          <w:w w:val="100"/>
          <w:position w:val="0"/>
          <w:sz w:val="24"/>
          <w:szCs w:val="24"/>
        </w:rPr>
        <w:t>tidak disebabkan oleh OPTK, pemusnahan pada sebagian barang kiriman yang busuk atau rusak.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352</w:t>
      </w:r>
    </w:p>
    <w:p>
      <w:pPr>
        <w:pStyle w:val="Style2"/>
        <w:keepNext w:val="0"/>
        <w:keepLines w:val="0"/>
        <w:widowControl w:val="0"/>
        <w:numPr>
          <w:ilvl w:val="0"/>
          <w:numId w:val="1437"/>
        </w:numPr>
        <w:shd w:val="clear" w:color="auto" w:fill="auto"/>
        <w:tabs>
          <w:tab w:pos="2556" w:val="left"/>
        </w:tabs>
        <w:bidi w:val="0"/>
        <w:spacing w:before="0" w:after="0" w:line="240" w:lineRule="auto"/>
        <w:ind w:left="2560" w:right="0" w:hanging="540"/>
        <w:jc w:val="both"/>
      </w:pPr>
      <w:bookmarkStart w:id="2322" w:name="bookmark2322"/>
      <w:bookmarkEnd w:id="2322"/>
      <w:r>
        <w:rPr>
          <w:color w:val="000000"/>
          <w:spacing w:val="0"/>
          <w:w w:val="100"/>
          <w:position w:val="0"/>
          <w:sz w:val="24"/>
          <w:szCs w:val="24"/>
        </w:rPr>
        <w:t xml:space="preserve">Pembebasan sebagaimana dimaksud dalam Pasal 344 ayat (1) huruf f, Pasal 345 huruf d, dan Pasal 346 huruf c, dilakukan dengan membolehkan Media Pembawa OPTK </w:t>
      </w:r>
      <w:r>
        <w:rPr>
          <w:color w:val="000000"/>
          <w:spacing w:val="0"/>
          <w:w w:val="100"/>
          <w:position w:val="0"/>
          <w:sz w:val="24"/>
          <w:szCs w:val="24"/>
        </w:rPr>
        <w:t>masuk ke dalam wilayah Negara Kesatuan Republik Indonesia.</w:t>
      </w:r>
    </w:p>
    <w:p>
      <w:pPr>
        <w:pStyle w:val="Style2"/>
        <w:keepNext w:val="0"/>
        <w:keepLines w:val="0"/>
        <w:widowControl w:val="0"/>
        <w:shd w:val="clear" w:color="auto" w:fill="auto"/>
        <w:bidi w:val="0"/>
        <w:spacing w:before="0" w:after="260" w:line="240" w:lineRule="auto"/>
        <w:ind w:left="2540" w:right="0" w:hanging="520"/>
        <w:jc w:val="both"/>
      </w:pPr>
      <w:r>
        <w:rPr>
          <w:color w:val="000000"/>
          <w:spacing w:val="0"/>
          <w:w w:val="100"/>
          <w:position w:val="0"/>
          <w:sz w:val="24"/>
          <w:szCs w:val="24"/>
        </w:rPr>
        <w:t>(2) Pembebasan sebagaimana dimaksud pada ayat (1) dilakukan dengan menerbitkan sertifikat pelepasan.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Pengawasan terhadap Pemasukan Media Pembawa OPTK ke</w:t>
        <w:br/>
        <w:t>Dalam Wilayah Negara 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353</w:t>
      </w:r>
    </w:p>
    <w:p>
      <w:pPr>
        <w:pStyle w:val="Style2"/>
        <w:keepNext w:val="0"/>
        <w:keepLines w:val="0"/>
        <w:widowControl w:val="0"/>
        <w:numPr>
          <w:ilvl w:val="0"/>
          <w:numId w:val="1439"/>
        </w:numPr>
        <w:shd w:val="clear" w:color="auto" w:fill="auto"/>
        <w:tabs>
          <w:tab w:pos="2551" w:val="left"/>
        </w:tabs>
        <w:bidi w:val="0"/>
        <w:spacing w:before="0" w:after="0" w:line="240" w:lineRule="auto"/>
        <w:ind w:left="2540" w:right="0" w:hanging="520"/>
        <w:jc w:val="both"/>
      </w:pPr>
      <w:bookmarkStart w:id="2323" w:name="bookmark2323"/>
      <w:bookmarkEnd w:id="2323"/>
      <w:r>
        <w:rPr>
          <w:color w:val="000000"/>
          <w:spacing w:val="0"/>
          <w:w w:val="100"/>
          <w:position w:val="0"/>
          <w:sz w:val="24"/>
          <w:szCs w:val="24"/>
        </w:rPr>
        <w:t>Berdasarkan analisis laporan sebagaimana dimaksud dalam Pasal 341 ayat (1), terhadap Media Pembawa OPTK yang dikenai Pengawasan sebagaimana dimaksud dalam Pasal 341 ayat (2) huruf b dilakukan pemeriksaan.</w:t>
      </w:r>
    </w:p>
    <w:p>
      <w:pPr>
        <w:pStyle w:val="Style2"/>
        <w:keepNext w:val="0"/>
        <w:keepLines w:val="0"/>
        <w:widowControl w:val="0"/>
        <w:numPr>
          <w:ilvl w:val="0"/>
          <w:numId w:val="1439"/>
        </w:numPr>
        <w:shd w:val="clear" w:color="auto" w:fill="auto"/>
        <w:tabs>
          <w:tab w:pos="2551" w:val="left"/>
        </w:tabs>
        <w:bidi w:val="0"/>
        <w:spacing w:before="0" w:after="0" w:line="240" w:lineRule="auto"/>
        <w:ind w:left="2540" w:right="0" w:hanging="520"/>
        <w:jc w:val="both"/>
      </w:pPr>
      <w:bookmarkStart w:id="2324" w:name="bookmark2324"/>
      <w:bookmarkEnd w:id="2324"/>
      <w:r>
        <w:rPr>
          <w:color w:val="000000"/>
          <w:spacing w:val="0"/>
          <w:w w:val="100"/>
          <w:position w:val="0"/>
          <w:sz w:val="24"/>
          <w:szCs w:val="24"/>
        </w:rPr>
        <w:t>Pemeriksaan sebagaimana dimaksud pada ayat (1) terdiri atas:</w:t>
      </w:r>
    </w:p>
    <w:p>
      <w:pPr>
        <w:pStyle w:val="Style2"/>
        <w:keepNext w:val="0"/>
        <w:keepLines w:val="0"/>
        <w:widowControl w:val="0"/>
        <w:numPr>
          <w:ilvl w:val="0"/>
          <w:numId w:val="1441"/>
        </w:numPr>
        <w:shd w:val="clear" w:color="auto" w:fill="auto"/>
        <w:tabs>
          <w:tab w:pos="3139" w:val="left"/>
          <w:tab w:pos="4838" w:val="left"/>
          <w:tab w:pos="9394" w:val="right"/>
        </w:tabs>
        <w:bidi w:val="0"/>
        <w:spacing w:before="0" w:after="0" w:line="240" w:lineRule="auto"/>
        <w:ind w:left="2540" w:right="0" w:firstLine="0"/>
        <w:jc w:val="both"/>
      </w:pPr>
      <w:bookmarkStart w:id="2325" w:name="bookmark2325"/>
      <w:bookmarkEnd w:id="2325"/>
      <w:r>
        <w:rPr>
          <w:color w:val="000000"/>
          <w:spacing w:val="0"/>
          <w:w w:val="100"/>
          <w:position w:val="0"/>
          <w:sz w:val="24"/>
          <w:szCs w:val="24"/>
        </w:rPr>
        <w:t>pemeriksaan</w:t>
        <w:tab/>
        <w:t>administratif dan</w:t>
        <w:tab/>
        <w:t>kesesuaian dokumen;</w:t>
      </w:r>
    </w:p>
    <w:p>
      <w:pPr>
        <w:pStyle w:val="Style2"/>
        <w:keepNext w:val="0"/>
        <w:keepLines w:val="0"/>
        <w:widowControl w:val="0"/>
        <w:numPr>
          <w:ilvl w:val="0"/>
          <w:numId w:val="1441"/>
        </w:numPr>
        <w:shd w:val="clear" w:color="auto" w:fill="auto"/>
        <w:tabs>
          <w:tab w:pos="3139" w:val="left"/>
          <w:tab w:pos="4838" w:val="left"/>
        </w:tabs>
        <w:bidi w:val="0"/>
        <w:spacing w:before="0" w:after="0" w:line="240" w:lineRule="auto"/>
        <w:ind w:left="2540" w:right="0" w:firstLine="0"/>
        <w:jc w:val="both"/>
      </w:pPr>
      <w:bookmarkStart w:id="2326" w:name="bookmark2326"/>
      <w:bookmarkEnd w:id="2326"/>
      <w:r>
        <w:rPr>
          <w:color w:val="000000"/>
          <w:spacing w:val="0"/>
          <w:w w:val="100"/>
          <w:position w:val="0"/>
          <w:sz w:val="24"/>
          <w:szCs w:val="24"/>
        </w:rPr>
        <w:t>pemeriksaan</w:t>
        <w:tab/>
        <w:t>visual; dan/atau</w:t>
      </w:r>
    </w:p>
    <w:p>
      <w:pPr>
        <w:pStyle w:val="Style2"/>
        <w:keepNext w:val="0"/>
        <w:keepLines w:val="0"/>
        <w:widowControl w:val="0"/>
        <w:numPr>
          <w:ilvl w:val="0"/>
          <w:numId w:val="1441"/>
        </w:numPr>
        <w:shd w:val="clear" w:color="auto" w:fill="auto"/>
        <w:tabs>
          <w:tab w:pos="3139" w:val="left"/>
          <w:tab w:pos="4838" w:val="left"/>
        </w:tabs>
        <w:bidi w:val="0"/>
        <w:spacing w:before="0" w:after="0" w:line="240" w:lineRule="auto"/>
        <w:ind w:left="2540" w:right="0" w:firstLine="0"/>
        <w:jc w:val="both"/>
      </w:pPr>
      <w:bookmarkStart w:id="2327" w:name="bookmark2327"/>
      <w:bookmarkEnd w:id="2327"/>
      <w:r>
        <w:rPr>
          <w:color w:val="000000"/>
          <w:spacing w:val="0"/>
          <w:w w:val="100"/>
          <w:position w:val="0"/>
          <w:sz w:val="24"/>
          <w:szCs w:val="24"/>
        </w:rPr>
        <w:t>pemeriksaan</w:t>
        <w:tab/>
        <w:t>laboratoris.</w:t>
      </w:r>
    </w:p>
    <w:p>
      <w:pPr>
        <w:pStyle w:val="Style2"/>
        <w:keepNext w:val="0"/>
        <w:keepLines w:val="0"/>
        <w:widowControl w:val="0"/>
        <w:numPr>
          <w:ilvl w:val="0"/>
          <w:numId w:val="1439"/>
        </w:numPr>
        <w:shd w:val="clear" w:color="auto" w:fill="auto"/>
        <w:tabs>
          <w:tab w:pos="2551" w:val="left"/>
        </w:tabs>
        <w:bidi w:val="0"/>
        <w:spacing w:before="0" w:after="0" w:line="240" w:lineRule="auto"/>
        <w:ind w:left="2540" w:right="0" w:hanging="520"/>
        <w:jc w:val="both"/>
      </w:pPr>
      <w:bookmarkStart w:id="2328" w:name="bookmark2328"/>
      <w:bookmarkEnd w:id="2328"/>
      <w:r>
        <w:rPr>
          <w:color w:val="000000"/>
          <w:spacing w:val="0"/>
          <w:w w:val="100"/>
          <w:position w:val="0"/>
          <w:sz w:val="24"/>
          <w:szCs w:val="24"/>
        </w:rPr>
        <w:t>Pemeriksaan administrasi dan kesesuaian dokumen sebagaimana dimaksud pada ayat (1) huruf a dilakukan untuk mengetahui:</w:t>
      </w:r>
    </w:p>
    <w:p>
      <w:pPr>
        <w:pStyle w:val="Style2"/>
        <w:keepNext w:val="0"/>
        <w:keepLines w:val="0"/>
        <w:widowControl w:val="0"/>
        <w:numPr>
          <w:ilvl w:val="0"/>
          <w:numId w:val="1443"/>
        </w:numPr>
        <w:shd w:val="clear" w:color="auto" w:fill="auto"/>
        <w:tabs>
          <w:tab w:pos="3139" w:val="left"/>
        </w:tabs>
        <w:bidi w:val="0"/>
        <w:spacing w:before="0" w:after="0" w:line="240" w:lineRule="auto"/>
        <w:ind w:left="3160" w:right="0" w:hanging="600"/>
        <w:jc w:val="both"/>
      </w:pPr>
      <w:bookmarkStart w:id="2329" w:name="bookmark2329"/>
      <w:bookmarkEnd w:id="2329"/>
      <w:r>
        <w:rPr>
          <w:color w:val="000000"/>
          <w:spacing w:val="0"/>
          <w:w w:val="100"/>
          <w:position w:val="0"/>
          <w:sz w:val="24"/>
          <w:szCs w:val="24"/>
        </w:rPr>
        <w:t>kelengkapan, kebenaran, dan keabsahan dokumen persyaratan;</w:t>
      </w:r>
    </w:p>
    <w:p>
      <w:pPr>
        <w:pStyle w:val="Style2"/>
        <w:keepNext w:val="0"/>
        <w:keepLines w:val="0"/>
        <w:widowControl w:val="0"/>
        <w:numPr>
          <w:ilvl w:val="0"/>
          <w:numId w:val="1443"/>
        </w:numPr>
        <w:shd w:val="clear" w:color="auto" w:fill="auto"/>
        <w:tabs>
          <w:tab w:pos="3139" w:val="left"/>
        </w:tabs>
        <w:bidi w:val="0"/>
        <w:spacing w:before="0" w:after="0" w:line="240" w:lineRule="auto"/>
        <w:ind w:left="3160" w:right="0" w:hanging="600"/>
        <w:jc w:val="both"/>
      </w:pPr>
      <w:bookmarkStart w:id="2330" w:name="bookmark2330"/>
      <w:bookmarkEnd w:id="2330"/>
      <w:r>
        <w:rPr>
          <w:color w:val="000000"/>
          <w:spacing w:val="0"/>
          <w:w w:val="100"/>
          <w:position w:val="0"/>
          <w:sz w:val="24"/>
          <w:szCs w:val="24"/>
        </w:rPr>
        <w:t>kesesuaian jenis dan jumlah Media Pembawa OPTK dengan dokumen persyaratan; dan</w:t>
      </w:r>
    </w:p>
    <w:p>
      <w:pPr>
        <w:pStyle w:val="Style2"/>
        <w:keepNext w:val="0"/>
        <w:keepLines w:val="0"/>
        <w:widowControl w:val="0"/>
        <w:numPr>
          <w:ilvl w:val="0"/>
          <w:numId w:val="1443"/>
        </w:numPr>
        <w:shd w:val="clear" w:color="auto" w:fill="auto"/>
        <w:tabs>
          <w:tab w:pos="3139" w:val="left"/>
        </w:tabs>
        <w:bidi w:val="0"/>
        <w:spacing w:before="0" w:after="0" w:line="240" w:lineRule="auto"/>
        <w:ind w:left="3160" w:right="0" w:hanging="600"/>
        <w:jc w:val="both"/>
      </w:pPr>
      <w:bookmarkStart w:id="2331" w:name="bookmark2331"/>
      <w:bookmarkEnd w:id="2331"/>
      <w:r>
        <w:rPr>
          <w:color w:val="000000"/>
          <w:spacing w:val="0"/>
          <w:w w:val="100"/>
          <w:position w:val="0"/>
          <w:sz w:val="24"/>
          <w:szCs w:val="24"/>
        </w:rPr>
        <w:t>Media Pembawa OPTK bukan termasuk jenis yang dilarang.</w:t>
      </w:r>
    </w:p>
    <w:p>
      <w:pPr>
        <w:pStyle w:val="Style2"/>
        <w:keepNext w:val="0"/>
        <w:keepLines w:val="0"/>
        <w:widowControl w:val="0"/>
        <w:numPr>
          <w:ilvl w:val="0"/>
          <w:numId w:val="1439"/>
        </w:numPr>
        <w:shd w:val="clear" w:color="auto" w:fill="auto"/>
        <w:tabs>
          <w:tab w:pos="2551" w:val="left"/>
        </w:tabs>
        <w:bidi w:val="0"/>
        <w:spacing w:before="0" w:after="0" w:line="240" w:lineRule="auto"/>
        <w:ind w:left="2540" w:right="0" w:hanging="520"/>
        <w:jc w:val="both"/>
      </w:pPr>
      <w:bookmarkStart w:id="2332" w:name="bookmark2332"/>
      <w:bookmarkEnd w:id="2332"/>
      <w:r>
        <w:rPr>
          <w:color w:val="000000"/>
          <w:spacing w:val="0"/>
          <w:w w:val="100"/>
          <w:position w:val="0"/>
          <w:sz w:val="24"/>
          <w:szCs w:val="24"/>
        </w:rPr>
        <w:t>Pemeriksaan visual sebagaimana dimaksud pada ayat (1) huruf b dilakukan untuk mengetahui:</w:t>
      </w:r>
    </w:p>
    <w:p>
      <w:pPr>
        <w:pStyle w:val="Style2"/>
        <w:keepNext w:val="0"/>
        <w:keepLines w:val="0"/>
        <w:widowControl w:val="0"/>
        <w:numPr>
          <w:ilvl w:val="0"/>
          <w:numId w:val="1445"/>
        </w:numPr>
        <w:shd w:val="clear" w:color="auto" w:fill="auto"/>
        <w:tabs>
          <w:tab w:pos="3139" w:val="left"/>
        </w:tabs>
        <w:bidi w:val="0"/>
        <w:spacing w:before="0" w:after="0" w:line="240" w:lineRule="auto"/>
        <w:ind w:left="2540" w:right="0" w:firstLine="0"/>
        <w:jc w:val="both"/>
      </w:pPr>
      <w:bookmarkStart w:id="2333" w:name="bookmark2333"/>
      <w:bookmarkEnd w:id="2333"/>
      <w:r>
        <w:rPr>
          <w:color w:val="000000"/>
          <w:spacing w:val="0"/>
          <w:w w:val="100"/>
          <w:position w:val="0"/>
          <w:sz w:val="24"/>
          <w:szCs w:val="24"/>
        </w:rPr>
        <w:t>kondisi busuk atau rusak; dan/atau</w:t>
      </w:r>
    </w:p>
    <w:p>
      <w:pPr>
        <w:pStyle w:val="Style2"/>
        <w:keepNext w:val="0"/>
        <w:keepLines w:val="0"/>
        <w:widowControl w:val="0"/>
        <w:numPr>
          <w:ilvl w:val="0"/>
          <w:numId w:val="1445"/>
        </w:numPr>
        <w:shd w:val="clear" w:color="auto" w:fill="auto"/>
        <w:tabs>
          <w:tab w:pos="3139" w:val="left"/>
        </w:tabs>
        <w:bidi w:val="0"/>
        <w:spacing w:before="0" w:after="0" w:line="240" w:lineRule="auto"/>
        <w:ind w:left="2540" w:right="0" w:firstLine="0"/>
        <w:jc w:val="both"/>
      </w:pPr>
      <w:bookmarkStart w:id="2334" w:name="bookmark2334"/>
      <w:bookmarkEnd w:id="2334"/>
      <w:r>
        <w:rPr>
          <w:color w:val="000000"/>
          <w:spacing w:val="0"/>
          <w:w w:val="100"/>
          <w:position w:val="0"/>
          <w:sz w:val="24"/>
          <w:szCs w:val="24"/>
        </w:rPr>
        <w:t>keutuhan dan kondisi kemasan.</w:t>
      </w:r>
    </w:p>
    <w:p>
      <w:pPr>
        <w:pStyle w:val="Style2"/>
        <w:keepNext w:val="0"/>
        <w:keepLines w:val="0"/>
        <w:widowControl w:val="0"/>
        <w:numPr>
          <w:ilvl w:val="0"/>
          <w:numId w:val="1439"/>
        </w:numPr>
        <w:shd w:val="clear" w:color="auto" w:fill="auto"/>
        <w:tabs>
          <w:tab w:pos="2551" w:val="left"/>
        </w:tabs>
        <w:bidi w:val="0"/>
        <w:spacing w:before="0" w:after="0" w:line="240" w:lineRule="auto"/>
        <w:ind w:left="2540" w:right="0" w:hanging="520"/>
        <w:jc w:val="both"/>
      </w:pPr>
      <w:bookmarkStart w:id="2335" w:name="bookmark2335"/>
      <w:bookmarkEnd w:id="2335"/>
      <w:r>
        <w:rPr>
          <w:color w:val="000000"/>
          <w:spacing w:val="0"/>
          <w:w w:val="100"/>
          <w:position w:val="0"/>
          <w:sz w:val="24"/>
          <w:szCs w:val="24"/>
        </w:rPr>
        <w:t>Pemeriksaan laboratoris sebagaimana dimaksud pada ayat (1) huruf c, berupa:</w:t>
      </w:r>
    </w:p>
    <w:p>
      <w:pPr>
        <w:pStyle w:val="Style2"/>
        <w:keepNext w:val="0"/>
        <w:keepLines w:val="0"/>
        <w:widowControl w:val="0"/>
        <w:numPr>
          <w:ilvl w:val="0"/>
          <w:numId w:val="1447"/>
        </w:numPr>
        <w:shd w:val="clear" w:color="auto" w:fill="auto"/>
        <w:tabs>
          <w:tab w:pos="3139" w:val="left"/>
        </w:tabs>
        <w:bidi w:val="0"/>
        <w:spacing w:before="0" w:after="0" w:line="240" w:lineRule="auto"/>
        <w:ind w:left="3160" w:right="0" w:hanging="600"/>
        <w:jc w:val="both"/>
      </w:pPr>
      <w:bookmarkStart w:id="2336" w:name="bookmark2336"/>
      <w:bookmarkEnd w:id="2336"/>
      <w:r>
        <w:rPr>
          <w:color w:val="000000"/>
          <w:spacing w:val="0"/>
          <w:w w:val="100"/>
          <w:position w:val="0"/>
          <w:sz w:val="24"/>
          <w:szCs w:val="24"/>
        </w:rPr>
        <w:t>uji Keamanan Pangan dan/atau mutu Pangan terhadap Pemasukan Pangan; dan</w:t>
      </w:r>
    </w:p>
    <w:p>
      <w:pPr>
        <w:pStyle w:val="Style2"/>
        <w:keepNext w:val="0"/>
        <w:keepLines w:val="0"/>
        <w:widowControl w:val="0"/>
        <w:numPr>
          <w:ilvl w:val="0"/>
          <w:numId w:val="1447"/>
        </w:numPr>
        <w:shd w:val="clear" w:color="auto" w:fill="auto"/>
        <w:tabs>
          <w:tab w:pos="3139" w:val="left"/>
        </w:tabs>
        <w:bidi w:val="0"/>
        <w:spacing w:before="0" w:after="0" w:line="240" w:lineRule="auto"/>
        <w:ind w:left="3160" w:right="0" w:hanging="600"/>
        <w:jc w:val="both"/>
      </w:pPr>
      <w:bookmarkStart w:id="2337" w:name="bookmark2337"/>
      <w:bookmarkEnd w:id="2337"/>
      <w:r>
        <w:rPr>
          <w:color w:val="000000"/>
          <w:spacing w:val="0"/>
          <w:w w:val="100"/>
          <w:position w:val="0"/>
          <w:sz w:val="24"/>
          <w:szCs w:val="24"/>
        </w:rPr>
        <w:t>uji Keamanan Pakan dan/atau Mutu Pakan untuk Pemasukan Pakan.</w:t>
      </w:r>
    </w:p>
    <w:p>
      <w:pPr>
        <w:pStyle w:val="Style2"/>
        <w:keepNext w:val="0"/>
        <w:keepLines w:val="0"/>
        <w:widowControl w:val="0"/>
        <w:numPr>
          <w:ilvl w:val="0"/>
          <w:numId w:val="1439"/>
        </w:numPr>
        <w:shd w:val="clear" w:color="auto" w:fill="auto"/>
        <w:tabs>
          <w:tab w:pos="2551" w:val="left"/>
        </w:tabs>
        <w:bidi w:val="0"/>
        <w:spacing w:before="0" w:after="0" w:line="240" w:lineRule="auto"/>
        <w:ind w:left="2020" w:right="0" w:firstLine="0"/>
        <w:jc w:val="both"/>
      </w:pPr>
      <w:bookmarkStart w:id="2338" w:name="bookmark2338"/>
      <w:bookmarkEnd w:id="2338"/>
      <w:r>
        <w:rPr>
          <w:color w:val="000000"/>
          <w:spacing w:val="0"/>
          <w:w w:val="100"/>
          <w:position w:val="0"/>
          <w:sz w:val="24"/>
          <w:szCs w:val="24"/>
        </w:rPr>
        <w:t>Uji Keamanan Pangan dan/atau Mutu Pangan dan uji</w:t>
      </w:r>
    </w:p>
    <w:p>
      <w:pPr>
        <w:pStyle w:val="Style2"/>
        <w:keepNext w:val="0"/>
        <w:keepLines w:val="0"/>
        <w:widowControl w:val="0"/>
        <w:shd w:val="clear" w:color="auto" w:fill="auto"/>
        <w:tabs>
          <w:tab w:pos="4668" w:val="left"/>
          <w:tab w:pos="5761" w:val="left"/>
          <w:tab w:pos="7326" w:val="left"/>
          <w:tab w:pos="8564" w:val="left"/>
        </w:tabs>
        <w:bidi w:val="0"/>
        <w:spacing w:before="0" w:after="0" w:line="240" w:lineRule="auto"/>
        <w:ind w:left="2540" w:right="0" w:firstLine="20"/>
        <w:jc w:val="both"/>
      </w:pPr>
      <w:r>
        <w:rPr>
          <w:color w:val="000000"/>
          <w:spacing w:val="0"/>
          <w:w w:val="100"/>
          <w:position w:val="0"/>
          <w:sz w:val="24"/>
          <w:szCs w:val="24"/>
        </w:rPr>
        <w:t>Keamanan Pakan dan/atau Mutu Pakan sebagaimana dimaksud pada ayat (5) dilakukan dalam rangka pemeriksaan</w:t>
        <w:tab/>
        <w:t>acak</w:t>
        <w:tab/>
        <w:t>berbasis</w:t>
        <w:tab/>
        <w:t>risiko</w:t>
        <w:tab/>
        <w:t>dengan</w:t>
      </w:r>
    </w:p>
    <w:p>
      <w:pPr>
        <w:pStyle w:val="Style2"/>
        <w:keepNext w:val="0"/>
        <w:keepLines w:val="0"/>
        <w:widowControl w:val="0"/>
        <w:shd w:val="clear" w:color="auto" w:fill="auto"/>
        <w:bidi w:val="0"/>
        <w:spacing w:before="0" w:after="0" w:line="240" w:lineRule="auto"/>
        <w:ind w:left="2540" w:right="0" w:firstLine="20"/>
        <w:jc w:val="both"/>
      </w:pPr>
      <w:r>
        <w:rPr>
          <w:color w:val="000000"/>
          <w:spacing w:val="0"/>
          <w:w w:val="100"/>
          <w:position w:val="0"/>
          <w:sz w:val="24"/>
          <w:szCs w:val="24"/>
        </w:rPr>
        <w:t>mempertimbangkan:</w:t>
      </w:r>
    </w:p>
    <w:p>
      <w:pPr>
        <w:pStyle w:val="Style2"/>
        <w:keepNext w:val="0"/>
        <w:keepLines w:val="0"/>
        <w:widowControl w:val="0"/>
        <w:numPr>
          <w:ilvl w:val="0"/>
          <w:numId w:val="1449"/>
        </w:numPr>
        <w:shd w:val="clear" w:color="auto" w:fill="auto"/>
        <w:tabs>
          <w:tab w:pos="3139" w:val="left"/>
        </w:tabs>
        <w:bidi w:val="0"/>
        <w:spacing w:before="0" w:after="0" w:line="240" w:lineRule="auto"/>
        <w:ind w:left="2540" w:right="0" w:firstLine="20"/>
        <w:jc w:val="both"/>
      </w:pPr>
      <w:bookmarkStart w:id="2339" w:name="bookmark2339"/>
      <w:bookmarkEnd w:id="2339"/>
      <w:r>
        <w:rPr>
          <w:color w:val="000000"/>
          <w:spacing w:val="0"/>
          <w:w w:val="100"/>
          <w:position w:val="0"/>
          <w:sz w:val="24"/>
          <w:szCs w:val="24"/>
        </w:rPr>
        <w:t>frekuensi;</w:t>
      </w:r>
    </w:p>
    <w:p>
      <w:pPr>
        <w:pStyle w:val="Style2"/>
        <w:keepNext w:val="0"/>
        <w:keepLines w:val="0"/>
        <w:widowControl w:val="0"/>
        <w:numPr>
          <w:ilvl w:val="0"/>
          <w:numId w:val="1449"/>
        </w:numPr>
        <w:shd w:val="clear" w:color="auto" w:fill="auto"/>
        <w:tabs>
          <w:tab w:pos="3139" w:val="left"/>
        </w:tabs>
        <w:bidi w:val="0"/>
        <w:spacing w:before="0" w:after="0" w:line="240" w:lineRule="auto"/>
        <w:ind w:left="2540" w:right="0" w:firstLine="0"/>
        <w:jc w:val="left"/>
      </w:pPr>
      <w:bookmarkStart w:id="2340" w:name="bookmark2340"/>
      <w:bookmarkEnd w:id="2340"/>
      <w:r>
        <w:rPr>
          <w:color w:val="000000"/>
          <w:spacing w:val="0"/>
          <w:w w:val="100"/>
          <w:position w:val="0"/>
          <w:sz w:val="24"/>
          <w:szCs w:val="24"/>
        </w:rPr>
        <w:t>jumlah dan jenis;</w:t>
      </w:r>
    </w:p>
    <w:p>
      <w:pPr>
        <w:pStyle w:val="Style2"/>
        <w:keepNext w:val="0"/>
        <w:keepLines w:val="0"/>
        <w:widowControl w:val="0"/>
        <w:numPr>
          <w:ilvl w:val="0"/>
          <w:numId w:val="1449"/>
        </w:numPr>
        <w:shd w:val="clear" w:color="auto" w:fill="auto"/>
        <w:tabs>
          <w:tab w:pos="3139" w:val="left"/>
        </w:tabs>
        <w:bidi w:val="0"/>
        <w:spacing w:before="0" w:after="0" w:line="240" w:lineRule="auto"/>
        <w:ind w:left="2540" w:right="0" w:firstLine="0"/>
        <w:jc w:val="left"/>
      </w:pPr>
      <w:bookmarkStart w:id="2341" w:name="bookmark2341"/>
      <w:bookmarkEnd w:id="2341"/>
      <w:r>
        <w:rPr>
          <w:color w:val="000000"/>
          <w:spacing w:val="0"/>
          <w:w w:val="100"/>
          <w:position w:val="0"/>
          <w:sz w:val="24"/>
          <w:szCs w:val="24"/>
        </w:rPr>
        <w:t>negara asal;</w:t>
      </w:r>
    </w:p>
    <w:p>
      <w:pPr>
        <w:pStyle w:val="Style2"/>
        <w:keepNext w:val="0"/>
        <w:keepLines w:val="0"/>
        <w:widowControl w:val="0"/>
        <w:numPr>
          <w:ilvl w:val="0"/>
          <w:numId w:val="1449"/>
        </w:numPr>
        <w:shd w:val="clear" w:color="auto" w:fill="auto"/>
        <w:tabs>
          <w:tab w:pos="3139" w:val="left"/>
        </w:tabs>
        <w:bidi w:val="0"/>
        <w:spacing w:before="0" w:after="0" w:line="240" w:lineRule="auto"/>
        <w:ind w:left="2540" w:right="0" w:firstLine="0"/>
        <w:jc w:val="left"/>
      </w:pPr>
      <w:bookmarkStart w:id="2342" w:name="bookmark2342"/>
      <w:bookmarkEnd w:id="2342"/>
      <w:r>
        <w:rPr>
          <w:color w:val="000000"/>
          <w:spacing w:val="0"/>
          <w:w w:val="100"/>
          <w:position w:val="0"/>
          <w:sz w:val="24"/>
          <w:szCs w:val="24"/>
        </w:rPr>
        <w:t>informasi keamanan Pangan dan/atau Mutu Pangan;</w:t>
      </w:r>
    </w:p>
    <w:p>
      <w:pPr>
        <w:pStyle w:val="Style2"/>
        <w:keepNext w:val="0"/>
        <w:keepLines w:val="0"/>
        <w:widowControl w:val="0"/>
        <w:numPr>
          <w:ilvl w:val="0"/>
          <w:numId w:val="1449"/>
        </w:numPr>
        <w:shd w:val="clear" w:color="auto" w:fill="auto"/>
        <w:tabs>
          <w:tab w:pos="3139" w:val="left"/>
          <w:tab w:pos="7810" w:val="center"/>
        </w:tabs>
        <w:bidi w:val="0"/>
        <w:spacing w:before="0" w:after="0" w:line="240" w:lineRule="auto"/>
        <w:ind w:left="2540" w:right="0" w:firstLine="0"/>
        <w:jc w:val="left"/>
      </w:pPr>
      <w:bookmarkStart w:id="2343" w:name="bookmark2343"/>
      <w:bookmarkEnd w:id="2343"/>
      <w:r>
        <w:rPr>
          <w:color w:val="000000"/>
          <w:spacing w:val="0"/>
          <w:w w:val="100"/>
          <w:position w:val="0"/>
          <w:sz w:val="24"/>
          <w:szCs w:val="24"/>
        </w:rPr>
        <w:t>informasi keamanan Pakan</w:t>
        <w:tab/>
        <w:t>dan/atau Mutu Pakan;</w:t>
      </w:r>
    </w:p>
    <w:p>
      <w:pPr>
        <w:pStyle w:val="Style2"/>
        <w:keepNext w:val="0"/>
        <w:keepLines w:val="0"/>
        <w:widowControl w:val="0"/>
        <w:numPr>
          <w:ilvl w:val="0"/>
          <w:numId w:val="1449"/>
        </w:numPr>
        <w:shd w:val="clear" w:color="auto" w:fill="auto"/>
        <w:tabs>
          <w:tab w:pos="3139" w:val="left"/>
          <w:tab w:pos="7508" w:val="center"/>
        </w:tabs>
        <w:bidi w:val="0"/>
        <w:spacing w:before="0" w:after="0" w:line="240" w:lineRule="auto"/>
        <w:ind w:left="2540" w:right="0" w:firstLine="0"/>
        <w:jc w:val="left"/>
      </w:pPr>
      <w:bookmarkStart w:id="2344" w:name="bookmark2344"/>
      <w:bookmarkEnd w:id="2344"/>
      <w:r>
        <w:rPr>
          <w:color w:val="000000"/>
          <w:spacing w:val="0"/>
          <w:w w:val="100"/>
          <w:position w:val="0"/>
          <w:sz w:val="24"/>
          <w:szCs w:val="24"/>
        </w:rPr>
        <w:t>periode waktu Pemasukan;</w:t>
        <w:tab/>
        <w:t>dan/atau</w:t>
      </w:r>
    </w:p>
    <w:p>
      <w:pPr>
        <w:pStyle w:val="Style2"/>
        <w:keepNext w:val="0"/>
        <w:keepLines w:val="0"/>
        <w:widowControl w:val="0"/>
        <w:numPr>
          <w:ilvl w:val="0"/>
          <w:numId w:val="1449"/>
        </w:numPr>
        <w:shd w:val="clear" w:color="auto" w:fill="auto"/>
        <w:tabs>
          <w:tab w:pos="3139" w:val="left"/>
        </w:tabs>
        <w:bidi w:val="0"/>
        <w:spacing w:before="0" w:after="0" w:line="240" w:lineRule="auto"/>
        <w:ind w:left="2540" w:right="0" w:firstLine="0"/>
        <w:jc w:val="left"/>
      </w:pPr>
      <w:bookmarkStart w:id="2345" w:name="bookmark2345"/>
      <w:bookmarkEnd w:id="2345"/>
      <w:r>
        <w:rPr>
          <w:color w:val="000000"/>
          <w:spacing w:val="0"/>
          <w:w w:val="100"/>
          <w:position w:val="0"/>
          <w:sz w:val="24"/>
          <w:szCs w:val="24"/>
        </w:rPr>
        <w:t>rekam jejak kepatuhan.</w:t>
      </w:r>
    </w:p>
    <w:p>
      <w:pPr>
        <w:pStyle w:val="Style2"/>
        <w:keepNext w:val="0"/>
        <w:keepLines w:val="0"/>
        <w:widowControl w:val="0"/>
        <w:numPr>
          <w:ilvl w:val="0"/>
          <w:numId w:val="1439"/>
        </w:numPr>
        <w:shd w:val="clear" w:color="auto" w:fill="auto"/>
        <w:tabs>
          <w:tab w:pos="2551" w:val="left"/>
        </w:tabs>
        <w:bidi w:val="0"/>
        <w:spacing w:before="0" w:after="140" w:line="240" w:lineRule="auto"/>
        <w:ind w:left="2540" w:right="0" w:hanging="520"/>
        <w:jc w:val="both"/>
      </w:pPr>
      <w:bookmarkStart w:id="2346" w:name="bookmark2346"/>
      <w:bookmarkEnd w:id="2346"/>
      <w:r>
        <w:rPr>
          <w:color w:val="000000"/>
          <w:spacing w:val="0"/>
          <w:w w:val="100"/>
          <w:position w:val="0"/>
          <w:sz w:val="24"/>
          <w:szCs w:val="24"/>
        </w:rPr>
        <w:t>Uji Keamanan Pangan dan/atau Mutu Pangan dan uji Keamanan Pakan dan/atau Mutu Pakan sebagaimana dimaksud pada ayat (5) dilakukan oleh Pejabat Fungsional Lainnya di laboratorium lingkup Badan Karantina Indonesia.</w:t>
      </w:r>
    </w:p>
    <w:p>
      <w:pPr>
        <w:pStyle w:val="Style2"/>
        <w:keepNext w:val="0"/>
        <w:keepLines w:val="0"/>
        <w:widowControl w:val="0"/>
        <w:numPr>
          <w:ilvl w:val="0"/>
          <w:numId w:val="1439"/>
        </w:numPr>
        <w:shd w:val="clear" w:color="auto" w:fill="auto"/>
        <w:tabs>
          <w:tab w:pos="2555" w:val="left"/>
        </w:tabs>
        <w:bidi w:val="0"/>
        <w:spacing w:before="0" w:after="280" w:line="240" w:lineRule="auto"/>
        <w:ind w:left="2560" w:right="0" w:hanging="540"/>
        <w:jc w:val="both"/>
      </w:pPr>
      <w:bookmarkStart w:id="2347" w:name="bookmark2347"/>
      <w:bookmarkEnd w:id="2347"/>
      <w:r>
        <w:rPr>
          <w:color w:val="000000"/>
          <w:spacing w:val="0"/>
          <w:w w:val="100"/>
          <w:position w:val="0"/>
          <w:sz w:val="24"/>
          <w:szCs w:val="24"/>
        </w:rPr>
        <w:t>Dalam hal laboratorium sebagaimana dimaksud pada ayat (7) tidak dapat melakukan Uji Keamanan Pangan dan/atau Mutu Pangan dan uji Keamanan Pakan dan/atau Mutu Pakan, dapat dilakukan di laboratorium terakreditasi untuk ruang lingkup pengujian yang dipersyaratkan.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354</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48" w:name="bookmark2348"/>
      <w:bookmarkEnd w:id="2348"/>
      <w:r>
        <w:rPr>
          <w:color w:val="000000"/>
          <w:spacing w:val="0"/>
          <w:w w:val="100"/>
          <w:position w:val="0"/>
          <w:sz w:val="24"/>
          <w:szCs w:val="24"/>
        </w:rPr>
        <w:t>Berdasarkan pemeriksaan administratif dan kesesuaian dokumen sebagaimana dimaksud dalam Pasal 353 ayat (2) huruf a, Media Pembawa OPTK:</w:t>
      </w:r>
    </w:p>
    <w:p>
      <w:pPr>
        <w:pStyle w:val="Style2"/>
        <w:keepNext w:val="0"/>
        <w:keepLines w:val="0"/>
        <w:widowControl w:val="0"/>
        <w:numPr>
          <w:ilvl w:val="0"/>
          <w:numId w:val="1453"/>
        </w:numPr>
        <w:shd w:val="clear" w:color="auto" w:fill="auto"/>
        <w:tabs>
          <w:tab w:pos="3148" w:val="left"/>
        </w:tabs>
        <w:bidi w:val="0"/>
        <w:spacing w:before="0" w:after="0" w:line="240" w:lineRule="auto"/>
        <w:ind w:left="3160" w:right="0" w:hanging="600"/>
        <w:jc w:val="both"/>
      </w:pPr>
      <w:bookmarkStart w:id="2349" w:name="bookmark2349"/>
      <w:bookmarkEnd w:id="2349"/>
      <w:r>
        <w:rPr>
          <w:color w:val="000000"/>
          <w:spacing w:val="0"/>
          <w:w w:val="100"/>
          <w:position w:val="0"/>
          <w:sz w:val="24"/>
          <w:szCs w:val="24"/>
        </w:rPr>
        <w:t>disertai dokumen lain sebagaimana dimaksud dalam Pasal 300 ayat (1) yang lengkap, benar, sah, dan sesuai;</w:t>
      </w:r>
    </w:p>
    <w:p>
      <w:pPr>
        <w:pStyle w:val="Style2"/>
        <w:keepNext w:val="0"/>
        <w:keepLines w:val="0"/>
        <w:widowControl w:val="0"/>
        <w:numPr>
          <w:ilvl w:val="0"/>
          <w:numId w:val="1453"/>
        </w:numPr>
        <w:shd w:val="clear" w:color="auto" w:fill="auto"/>
        <w:tabs>
          <w:tab w:pos="3148" w:val="left"/>
        </w:tabs>
        <w:bidi w:val="0"/>
        <w:spacing w:before="0" w:after="0" w:line="240" w:lineRule="auto"/>
        <w:ind w:left="3160" w:right="0" w:hanging="600"/>
        <w:jc w:val="both"/>
      </w:pPr>
      <w:bookmarkStart w:id="2350" w:name="bookmark2350"/>
      <w:bookmarkEnd w:id="2350"/>
      <w:r>
        <w:rPr>
          <w:color w:val="000000"/>
          <w:spacing w:val="0"/>
          <w:w w:val="100"/>
          <w:position w:val="0"/>
          <w:sz w:val="24"/>
          <w:szCs w:val="24"/>
        </w:rPr>
        <w:t>tidak disertai dokumen persyaratan sebagaimana dimaksud dalam Pasal 300 ayat (1) yang lengkap, benar, sah; atau</w:t>
      </w:r>
    </w:p>
    <w:p>
      <w:pPr>
        <w:pStyle w:val="Style2"/>
        <w:keepNext w:val="0"/>
        <w:keepLines w:val="0"/>
        <w:widowControl w:val="0"/>
        <w:numPr>
          <w:ilvl w:val="0"/>
          <w:numId w:val="1453"/>
        </w:numPr>
        <w:shd w:val="clear" w:color="auto" w:fill="auto"/>
        <w:tabs>
          <w:tab w:pos="3148" w:val="left"/>
        </w:tabs>
        <w:bidi w:val="0"/>
        <w:spacing w:before="0" w:after="0" w:line="240" w:lineRule="auto"/>
        <w:ind w:left="3160" w:right="0" w:hanging="600"/>
        <w:jc w:val="both"/>
      </w:pPr>
      <w:bookmarkStart w:id="2351" w:name="bookmark2351"/>
      <w:bookmarkEnd w:id="2351"/>
      <w:r>
        <w:rPr>
          <w:color w:val="000000"/>
          <w:spacing w:val="0"/>
          <w:w w:val="100"/>
          <w:position w:val="0"/>
          <w:sz w:val="24"/>
          <w:szCs w:val="24"/>
        </w:rPr>
        <w:t>merupakan jenis Media Pembawa OPTK yang dilarang pemasukannya.</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52" w:name="bookmark2352"/>
      <w:bookmarkEnd w:id="2352"/>
      <w:r>
        <w:rPr>
          <w:color w:val="000000"/>
          <w:spacing w:val="0"/>
          <w:w w:val="100"/>
          <w:position w:val="0"/>
          <w:sz w:val="24"/>
          <w:szCs w:val="24"/>
        </w:rPr>
        <w:t>Media Pembawa OPTK yang disertai dokumen yang lengkap, benar, sah, dan sesuai sebagaimana dimaksud pada ayat (1) huruf a dilakukan pemeriksaan visual.</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53" w:name="bookmark2353"/>
      <w:bookmarkEnd w:id="2353"/>
      <w:r>
        <w:rPr>
          <w:color w:val="000000"/>
          <w:spacing w:val="0"/>
          <w:w w:val="100"/>
          <w:position w:val="0"/>
          <w:sz w:val="24"/>
          <w:szCs w:val="24"/>
        </w:rPr>
        <w:t>Media Pembawa OPTK yang tidak disertai dokumen yang lengkap, benar, sah, dan sesuai sebagaimana dimaksud pada ayat (1) huruf b dilakukan penahanan.</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54" w:name="bookmark2354"/>
      <w:bookmarkEnd w:id="2354"/>
      <w:r>
        <w:rPr>
          <w:color w:val="000000"/>
          <w:spacing w:val="0"/>
          <w:w w:val="100"/>
          <w:position w:val="0"/>
          <w:sz w:val="24"/>
          <w:szCs w:val="24"/>
        </w:rPr>
        <w:t>Media Pembawa OPTK yang dilarang pemasukannya sebagaimana dimaksud pada ayat (1) huruf c dilakukan penolakan.</w:t>
      </w:r>
    </w:p>
    <w:p>
      <w:pPr>
        <w:pStyle w:val="Style2"/>
        <w:keepNext w:val="0"/>
        <w:keepLines w:val="0"/>
        <w:widowControl w:val="0"/>
        <w:numPr>
          <w:ilvl w:val="0"/>
          <w:numId w:val="1451"/>
        </w:numPr>
        <w:shd w:val="clear" w:color="auto" w:fill="auto"/>
        <w:tabs>
          <w:tab w:pos="2555" w:val="left"/>
        </w:tabs>
        <w:bidi w:val="0"/>
        <w:spacing w:before="0" w:after="0" w:line="240" w:lineRule="auto"/>
        <w:ind w:left="2020" w:right="0" w:firstLine="0"/>
        <w:jc w:val="both"/>
      </w:pPr>
      <w:bookmarkStart w:id="2355" w:name="bookmark2355"/>
      <w:bookmarkEnd w:id="2355"/>
      <w:r>
        <w:rPr>
          <w:color w:val="000000"/>
          <w:spacing w:val="0"/>
          <w:w w:val="100"/>
          <w:position w:val="0"/>
          <w:sz w:val="24"/>
          <w:szCs w:val="24"/>
        </w:rPr>
        <w:t>Dalam hal Media Pembawa OPTK yang memenuhi</w:t>
      </w:r>
    </w:p>
    <w:p>
      <w:pPr>
        <w:pStyle w:val="Style2"/>
        <w:keepNext w:val="0"/>
        <w:keepLines w:val="0"/>
        <w:widowControl w:val="0"/>
        <w:shd w:val="clear" w:color="auto" w:fill="auto"/>
        <w:tabs>
          <w:tab w:pos="5042" w:val="left"/>
          <w:tab w:pos="5978" w:val="left"/>
        </w:tabs>
        <w:bidi w:val="0"/>
        <w:spacing w:before="0" w:after="0" w:line="240" w:lineRule="auto"/>
        <w:ind w:left="2560" w:right="0" w:firstLine="0"/>
        <w:jc w:val="both"/>
      </w:pPr>
      <w:r>
        <w:rPr>
          <w:color w:val="000000"/>
          <w:spacing w:val="0"/>
          <w:w w:val="100"/>
          <w:position w:val="0"/>
          <w:sz w:val="24"/>
          <w:szCs w:val="24"/>
        </w:rPr>
        <w:t>ketentuan sebagaimana dimaksud pada ayat (2) termasuk dalam Media Pembawa OPTK yang dikenai uji sebagaimana dimaksud dalam</w:t>
        <w:tab/>
        <w:t>Pasal</w:t>
        <w:tab/>
        <w:t>353 ayat (6), dilakukan</w:t>
      </w:r>
    </w:p>
    <w:p>
      <w:pPr>
        <w:pStyle w:val="Style2"/>
        <w:keepNext w:val="0"/>
        <w:keepLines w:val="0"/>
        <w:widowControl w:val="0"/>
        <w:shd w:val="clear" w:color="auto" w:fill="auto"/>
        <w:bidi w:val="0"/>
        <w:spacing w:before="0" w:after="0" w:line="240" w:lineRule="auto"/>
        <w:ind w:left="2560" w:right="0" w:firstLine="0"/>
        <w:jc w:val="both"/>
      </w:pPr>
      <w:r>
        <w:rPr>
          <w:color w:val="000000"/>
          <w:spacing w:val="0"/>
          <w:w w:val="100"/>
          <w:position w:val="0"/>
          <w:sz w:val="24"/>
          <w:szCs w:val="24"/>
        </w:rPr>
        <w:t>pemeriksaan laboratoris.</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56" w:name="bookmark2356"/>
      <w:bookmarkEnd w:id="2356"/>
      <w:r>
        <w:rPr>
          <w:color w:val="000000"/>
          <w:spacing w:val="0"/>
          <w:w w:val="100"/>
          <w:position w:val="0"/>
          <w:sz w:val="24"/>
          <w:szCs w:val="24"/>
        </w:rPr>
        <w:t>Berdasarkan pemeriksaan visual sebagaimana dimaksud pada ayat (2) Media Pembawa OPTK:</w:t>
      </w:r>
    </w:p>
    <w:p>
      <w:pPr>
        <w:pStyle w:val="Style2"/>
        <w:keepNext w:val="0"/>
        <w:keepLines w:val="0"/>
        <w:widowControl w:val="0"/>
        <w:numPr>
          <w:ilvl w:val="0"/>
          <w:numId w:val="1455"/>
        </w:numPr>
        <w:shd w:val="clear" w:color="auto" w:fill="auto"/>
        <w:tabs>
          <w:tab w:pos="3148" w:val="left"/>
        </w:tabs>
        <w:bidi w:val="0"/>
        <w:spacing w:before="0" w:after="0" w:line="240" w:lineRule="auto"/>
        <w:ind w:left="2560" w:right="0" w:firstLine="0"/>
        <w:jc w:val="both"/>
      </w:pPr>
      <w:bookmarkStart w:id="2357" w:name="bookmark2357"/>
      <w:bookmarkEnd w:id="2357"/>
      <w:r>
        <w:rPr>
          <w:color w:val="000000"/>
          <w:spacing w:val="0"/>
          <w:w w:val="100"/>
          <w:position w:val="0"/>
          <w:sz w:val="24"/>
          <w:szCs w:val="24"/>
        </w:rPr>
        <w:t>busuk atau rusak, dilakukan penolakan;</w:t>
      </w:r>
    </w:p>
    <w:p>
      <w:pPr>
        <w:pStyle w:val="Style2"/>
        <w:keepNext w:val="0"/>
        <w:keepLines w:val="0"/>
        <w:widowControl w:val="0"/>
        <w:numPr>
          <w:ilvl w:val="0"/>
          <w:numId w:val="1455"/>
        </w:numPr>
        <w:shd w:val="clear" w:color="auto" w:fill="auto"/>
        <w:tabs>
          <w:tab w:pos="3148" w:val="left"/>
        </w:tabs>
        <w:bidi w:val="0"/>
        <w:spacing w:before="0" w:after="0" w:line="240" w:lineRule="auto"/>
        <w:ind w:left="3160" w:right="0" w:hanging="600"/>
        <w:jc w:val="both"/>
      </w:pPr>
      <w:bookmarkStart w:id="2358" w:name="bookmark2358"/>
      <w:bookmarkEnd w:id="2358"/>
      <w:r>
        <w:rPr>
          <w:color w:val="000000"/>
          <w:spacing w:val="0"/>
          <w:w w:val="100"/>
          <w:position w:val="0"/>
          <w:sz w:val="24"/>
          <w:szCs w:val="24"/>
        </w:rPr>
        <w:t>Kemasan Agensia Hayati tidak utuh dan/atau rusak, dilakukan penolakan; atau</w:t>
      </w:r>
    </w:p>
    <w:p>
      <w:pPr>
        <w:pStyle w:val="Style2"/>
        <w:keepNext w:val="0"/>
        <w:keepLines w:val="0"/>
        <w:widowControl w:val="0"/>
        <w:numPr>
          <w:ilvl w:val="0"/>
          <w:numId w:val="1455"/>
        </w:numPr>
        <w:shd w:val="clear" w:color="auto" w:fill="auto"/>
        <w:tabs>
          <w:tab w:pos="3148" w:val="left"/>
        </w:tabs>
        <w:bidi w:val="0"/>
        <w:spacing w:before="0" w:after="0" w:line="240" w:lineRule="auto"/>
        <w:ind w:left="3160" w:right="0" w:hanging="600"/>
        <w:jc w:val="both"/>
      </w:pPr>
      <w:bookmarkStart w:id="2359" w:name="bookmark2359"/>
      <w:bookmarkEnd w:id="2359"/>
      <w:r>
        <w:rPr>
          <w:color w:val="000000"/>
          <w:spacing w:val="0"/>
          <w:w w:val="100"/>
          <w:position w:val="0"/>
          <w:sz w:val="24"/>
          <w:szCs w:val="24"/>
        </w:rPr>
        <w:t>tidak busuk atau rusak, serta Kemasan Agensia Hayati utuh dan/atau tidak rusak, dilakukan pembebasan.</w:t>
      </w:r>
    </w:p>
    <w:p>
      <w:pPr>
        <w:pStyle w:val="Style2"/>
        <w:keepNext w:val="0"/>
        <w:keepLines w:val="0"/>
        <w:widowControl w:val="0"/>
        <w:numPr>
          <w:ilvl w:val="0"/>
          <w:numId w:val="1451"/>
        </w:numPr>
        <w:shd w:val="clear" w:color="auto" w:fill="auto"/>
        <w:tabs>
          <w:tab w:pos="2555" w:val="left"/>
        </w:tabs>
        <w:bidi w:val="0"/>
        <w:spacing w:before="0" w:after="0" w:line="240" w:lineRule="auto"/>
        <w:ind w:left="2560" w:right="0" w:hanging="540"/>
        <w:jc w:val="both"/>
      </w:pPr>
      <w:bookmarkStart w:id="2360" w:name="bookmark2360"/>
      <w:bookmarkEnd w:id="2360"/>
      <w:r>
        <w:rPr>
          <w:color w:val="000000"/>
          <w:spacing w:val="0"/>
          <w:w w:val="100"/>
          <w:position w:val="0"/>
          <w:sz w:val="24"/>
          <w:szCs w:val="24"/>
        </w:rPr>
        <w:t>Berdasarkan pemeriksaan laboratoris sebagaimana dimaksud pada ayat (5), Media Pembawa OPTK:</w:t>
      </w:r>
    </w:p>
    <w:p>
      <w:pPr>
        <w:pStyle w:val="Style2"/>
        <w:keepNext w:val="0"/>
        <w:keepLines w:val="0"/>
        <w:widowControl w:val="0"/>
        <w:numPr>
          <w:ilvl w:val="0"/>
          <w:numId w:val="1457"/>
        </w:numPr>
        <w:shd w:val="clear" w:color="auto" w:fill="auto"/>
        <w:tabs>
          <w:tab w:pos="3148" w:val="left"/>
        </w:tabs>
        <w:bidi w:val="0"/>
        <w:spacing w:before="0" w:after="0" w:line="240" w:lineRule="auto"/>
        <w:ind w:left="3160" w:right="0" w:hanging="600"/>
        <w:jc w:val="both"/>
      </w:pPr>
      <w:bookmarkStart w:id="2361" w:name="bookmark2361"/>
      <w:bookmarkEnd w:id="2361"/>
      <w:r>
        <w:rPr>
          <w:color w:val="000000"/>
          <w:spacing w:val="0"/>
          <w:w w:val="100"/>
          <w:position w:val="0"/>
          <w:sz w:val="24"/>
          <w:szCs w:val="24"/>
        </w:rPr>
        <w:t>memenuhi Keamanan Pangan dan/atau Mutu Pangan atau Keamanan Pakan dan/atau Mutu Pakan dilakukan pembebasan; atau</w:t>
      </w:r>
    </w:p>
    <w:p>
      <w:pPr>
        <w:pStyle w:val="Style2"/>
        <w:keepNext w:val="0"/>
        <w:keepLines w:val="0"/>
        <w:widowControl w:val="0"/>
        <w:numPr>
          <w:ilvl w:val="0"/>
          <w:numId w:val="1457"/>
        </w:numPr>
        <w:shd w:val="clear" w:color="auto" w:fill="auto"/>
        <w:tabs>
          <w:tab w:pos="3148" w:val="left"/>
        </w:tabs>
        <w:bidi w:val="0"/>
        <w:spacing w:before="0" w:after="280" w:line="240" w:lineRule="auto"/>
        <w:ind w:left="3160" w:right="0" w:hanging="600"/>
        <w:jc w:val="both"/>
      </w:pPr>
      <w:bookmarkStart w:id="2362" w:name="bookmark2362"/>
      <w:bookmarkEnd w:id="2362"/>
      <w:r>
        <w:rPr>
          <w:color w:val="000000"/>
          <w:spacing w:val="0"/>
          <w:w w:val="100"/>
          <w:position w:val="0"/>
          <w:sz w:val="24"/>
          <w:szCs w:val="24"/>
        </w:rPr>
        <w:t>tidak memenuhi Keamanan Pangan dan/atau Mutu Pangan atau Keamanan Pakan dan/atau Mutu Pakan dilakukan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355</w:t>
      </w:r>
    </w:p>
    <w:p>
      <w:pPr>
        <w:pStyle w:val="Style2"/>
        <w:keepNext w:val="0"/>
        <w:keepLines w:val="0"/>
        <w:widowControl w:val="0"/>
        <w:shd w:val="clear" w:color="auto" w:fill="auto"/>
        <w:bidi w:val="0"/>
        <w:spacing w:before="0" w:after="0" w:line="240" w:lineRule="auto"/>
        <w:ind w:left="2560" w:right="0" w:hanging="540"/>
        <w:jc w:val="both"/>
      </w:pPr>
      <w:r>
        <w:rPr>
          <w:color w:val="000000"/>
          <w:spacing w:val="0"/>
          <w:w w:val="100"/>
          <w:position w:val="0"/>
          <w:sz w:val="24"/>
          <w:szCs w:val="24"/>
          <w:shd w:val="clear" w:color="auto" w:fill="FFFFFF"/>
        </w:rPr>
        <w:t>(1) Ketentuan penahanan sebagaimana dimaksud dalam Pasal 333 berlaku secara mutatis mutandis terhadap penahanan sebagaimana dimaksud dalam Pasal 354 ayat</w:t>
      </w:r>
    </w:p>
    <w:p>
      <w:pPr>
        <w:pStyle w:val="Style2"/>
        <w:keepNext w:val="0"/>
        <w:keepLines w:val="0"/>
        <w:widowControl w:val="0"/>
        <w:numPr>
          <w:ilvl w:val="0"/>
          <w:numId w:val="1433"/>
        </w:numPr>
        <w:shd w:val="clear" w:color="auto" w:fill="auto"/>
        <w:bidi w:val="0"/>
        <w:spacing w:before="0" w:after="140" w:line="240" w:lineRule="auto"/>
        <w:ind w:left="2560" w:right="0" w:firstLine="0"/>
        <w:jc w:val="both"/>
      </w:pPr>
      <w:bookmarkStart w:id="2363" w:name="bookmark2363"/>
      <w:bookmarkEnd w:id="2363"/>
      <w:r>
        <w:rPr>
          <w:color w:val="000000"/>
          <w:spacing w:val="0"/>
          <w:w w:val="100"/>
          <w:position w:val="0"/>
          <w:sz w:val="24"/>
          <w:szCs w:val="24"/>
        </w:rPr>
        <w:t>.</w:t>
      </w:r>
    </w:p>
    <w:p>
      <w:pPr>
        <w:pStyle w:val="Style2"/>
        <w:keepNext w:val="0"/>
        <w:keepLines w:val="0"/>
        <w:widowControl w:val="0"/>
        <w:numPr>
          <w:ilvl w:val="0"/>
          <w:numId w:val="1437"/>
        </w:numPr>
        <w:shd w:val="clear" w:color="auto" w:fill="auto"/>
        <w:tabs>
          <w:tab w:pos="2551" w:val="left"/>
        </w:tabs>
        <w:bidi w:val="0"/>
        <w:spacing w:before="0" w:after="0" w:line="240" w:lineRule="auto"/>
        <w:ind w:left="2560" w:right="0" w:hanging="540"/>
        <w:jc w:val="both"/>
      </w:pPr>
      <w:bookmarkStart w:id="2364" w:name="bookmark2364"/>
      <w:bookmarkEnd w:id="2364"/>
      <w:r>
        <w:rPr>
          <w:color w:val="000000"/>
          <w:spacing w:val="0"/>
          <w:w w:val="100"/>
          <w:position w:val="0"/>
          <w:sz w:val="24"/>
          <w:szCs w:val="24"/>
        </w:rPr>
        <w:t>Dalam hal setelah dilakukan penahanan sebagaimana dimaksud pada ayat (1), dokumen persyaratan:</w:t>
      </w:r>
    </w:p>
    <w:p>
      <w:pPr>
        <w:pStyle w:val="Style2"/>
        <w:keepNext w:val="0"/>
        <w:keepLines w:val="0"/>
        <w:widowControl w:val="0"/>
        <w:numPr>
          <w:ilvl w:val="0"/>
          <w:numId w:val="1459"/>
        </w:numPr>
        <w:shd w:val="clear" w:color="auto" w:fill="auto"/>
        <w:tabs>
          <w:tab w:pos="3147" w:val="left"/>
        </w:tabs>
        <w:bidi w:val="0"/>
        <w:spacing w:before="0" w:after="0" w:line="240" w:lineRule="auto"/>
        <w:ind w:left="3160" w:right="0" w:hanging="600"/>
        <w:jc w:val="both"/>
      </w:pPr>
      <w:bookmarkStart w:id="2365" w:name="bookmark2365"/>
      <w:bookmarkEnd w:id="2365"/>
      <w:r>
        <w:rPr>
          <w:color w:val="000000"/>
          <w:spacing w:val="0"/>
          <w:w w:val="100"/>
          <w:position w:val="0"/>
          <w:sz w:val="24"/>
          <w:szCs w:val="24"/>
        </w:rPr>
        <w:t>dapat dipenuhi, terhadap Media Pembawa OPTK dilakukan pembebasan; atau</w:t>
      </w:r>
    </w:p>
    <w:p>
      <w:pPr>
        <w:pStyle w:val="Style2"/>
        <w:keepNext w:val="0"/>
        <w:keepLines w:val="0"/>
        <w:widowControl w:val="0"/>
        <w:numPr>
          <w:ilvl w:val="0"/>
          <w:numId w:val="1459"/>
        </w:numPr>
        <w:shd w:val="clear" w:color="auto" w:fill="auto"/>
        <w:tabs>
          <w:tab w:pos="3147" w:val="left"/>
        </w:tabs>
        <w:bidi w:val="0"/>
        <w:spacing w:before="0" w:after="0" w:line="240" w:lineRule="auto"/>
        <w:ind w:left="3160" w:right="0" w:hanging="600"/>
        <w:jc w:val="both"/>
      </w:pPr>
      <w:bookmarkStart w:id="2366" w:name="bookmark2366"/>
      <w:bookmarkEnd w:id="2366"/>
      <w:r>
        <w:rPr>
          <w:color w:val="000000"/>
          <w:spacing w:val="0"/>
          <w:w w:val="100"/>
          <w:position w:val="0"/>
          <w:sz w:val="24"/>
          <w:szCs w:val="24"/>
        </w:rPr>
        <w:t>tidak dapat dipenuhi, terhadap Media Pembawa OPTK dilakukan penolakan.</w:t>
      </w:r>
    </w:p>
    <w:p>
      <w:pPr>
        <w:pStyle w:val="Style2"/>
        <w:keepNext w:val="0"/>
        <w:keepLines w:val="0"/>
        <w:widowControl w:val="0"/>
        <w:numPr>
          <w:ilvl w:val="0"/>
          <w:numId w:val="1437"/>
        </w:numPr>
        <w:shd w:val="clear" w:color="auto" w:fill="auto"/>
        <w:tabs>
          <w:tab w:pos="2551" w:val="left"/>
        </w:tabs>
        <w:bidi w:val="0"/>
        <w:spacing w:before="0" w:after="0" w:line="240" w:lineRule="auto"/>
        <w:ind w:left="2560" w:right="0" w:hanging="540"/>
        <w:jc w:val="both"/>
      </w:pPr>
      <w:bookmarkStart w:id="2367" w:name="bookmark2367"/>
      <w:bookmarkEnd w:id="2367"/>
      <w:r>
        <w:rPr>
          <w:color w:val="000000"/>
          <w:spacing w:val="0"/>
          <w:w w:val="100"/>
          <w:position w:val="0"/>
          <w:sz w:val="24"/>
          <w:szCs w:val="24"/>
        </w:rPr>
        <w:t>Dalam hal Media Pembawa OPTK yang memenuhi ketentuan sebagaimana dimaksud pada ayat (2) huruf a termasuk dalam Media Pembawa OPTK yang dikenai Uji sebagaimana dimaksud dalam Pasal 353 ayat (6), dilakukan pemeriksaan laboratoris.</w:t>
      </w:r>
    </w:p>
    <w:p>
      <w:pPr>
        <w:pStyle w:val="Style2"/>
        <w:keepNext w:val="0"/>
        <w:keepLines w:val="0"/>
        <w:widowControl w:val="0"/>
        <w:numPr>
          <w:ilvl w:val="0"/>
          <w:numId w:val="1437"/>
        </w:numPr>
        <w:shd w:val="clear" w:color="auto" w:fill="auto"/>
        <w:tabs>
          <w:tab w:pos="2551" w:val="left"/>
        </w:tabs>
        <w:bidi w:val="0"/>
        <w:spacing w:before="0" w:after="0" w:line="240" w:lineRule="auto"/>
        <w:ind w:left="2560" w:right="0" w:hanging="540"/>
        <w:jc w:val="both"/>
      </w:pPr>
      <w:bookmarkStart w:id="2368" w:name="bookmark2368"/>
      <w:bookmarkEnd w:id="2368"/>
      <w:r>
        <w:rPr>
          <w:color w:val="000000"/>
          <w:spacing w:val="0"/>
          <w:w w:val="100"/>
          <w:position w:val="0"/>
          <w:sz w:val="24"/>
          <w:szCs w:val="24"/>
        </w:rPr>
        <w:t>Berdasarkan pemeriksaan laboratoris sebagaimana dimaksud pada ayat (3), ternyata Media Pembawa OPTK:</w:t>
      </w:r>
    </w:p>
    <w:p>
      <w:pPr>
        <w:pStyle w:val="Style2"/>
        <w:keepNext w:val="0"/>
        <w:keepLines w:val="0"/>
        <w:widowControl w:val="0"/>
        <w:numPr>
          <w:ilvl w:val="0"/>
          <w:numId w:val="1461"/>
        </w:numPr>
        <w:shd w:val="clear" w:color="auto" w:fill="auto"/>
        <w:tabs>
          <w:tab w:pos="3147" w:val="left"/>
        </w:tabs>
        <w:bidi w:val="0"/>
        <w:spacing w:before="0" w:after="0" w:line="240" w:lineRule="auto"/>
        <w:ind w:left="3160" w:right="0" w:hanging="600"/>
        <w:jc w:val="both"/>
      </w:pPr>
      <w:bookmarkStart w:id="2369" w:name="bookmark2369"/>
      <w:bookmarkEnd w:id="2369"/>
      <w:r>
        <w:rPr>
          <w:color w:val="000000"/>
          <w:spacing w:val="0"/>
          <w:w w:val="100"/>
          <w:position w:val="0"/>
          <w:sz w:val="24"/>
          <w:szCs w:val="24"/>
        </w:rPr>
        <w:t>memenuhi Keamanan Pangan dan/atau Mutu Pangan atau Keamanan Pakan dan/atau Mutu Pakan, dilakukan pembebasan; atau</w:t>
      </w:r>
    </w:p>
    <w:p>
      <w:pPr>
        <w:pStyle w:val="Style2"/>
        <w:keepNext w:val="0"/>
        <w:keepLines w:val="0"/>
        <w:widowControl w:val="0"/>
        <w:numPr>
          <w:ilvl w:val="0"/>
          <w:numId w:val="1461"/>
        </w:numPr>
        <w:shd w:val="clear" w:color="auto" w:fill="auto"/>
        <w:tabs>
          <w:tab w:pos="3147" w:val="left"/>
        </w:tabs>
        <w:bidi w:val="0"/>
        <w:spacing w:before="0" w:after="260" w:line="240" w:lineRule="auto"/>
        <w:ind w:left="3160" w:right="0" w:hanging="600"/>
        <w:jc w:val="both"/>
      </w:pPr>
      <w:bookmarkStart w:id="2370" w:name="bookmark2370"/>
      <w:bookmarkEnd w:id="2370"/>
      <w:r>
        <w:rPr>
          <w:color w:val="000000"/>
          <w:spacing w:val="0"/>
          <w:w w:val="100"/>
          <w:position w:val="0"/>
          <w:sz w:val="24"/>
          <w:szCs w:val="24"/>
        </w:rPr>
        <w:t>tidak memenuhi Keamanan Pangan dan/atau Mutu Pangan atau Keamanan Pakan dan/atau Mutu Pakan, dilakukan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356</w:t>
      </w:r>
    </w:p>
    <w:p>
      <w:pPr>
        <w:pStyle w:val="Style2"/>
        <w:keepNext w:val="0"/>
        <w:keepLines w:val="0"/>
        <w:widowControl w:val="0"/>
        <w:numPr>
          <w:ilvl w:val="0"/>
          <w:numId w:val="1463"/>
        </w:numPr>
        <w:shd w:val="clear" w:color="auto" w:fill="auto"/>
        <w:tabs>
          <w:tab w:pos="2551" w:val="left"/>
        </w:tabs>
        <w:bidi w:val="0"/>
        <w:spacing w:before="0" w:after="0" w:line="240" w:lineRule="auto"/>
        <w:ind w:left="2560" w:right="0" w:hanging="540"/>
        <w:jc w:val="both"/>
      </w:pPr>
      <w:bookmarkStart w:id="2371" w:name="bookmark2371"/>
      <w:bookmarkEnd w:id="2371"/>
      <w:r>
        <w:rPr>
          <w:color w:val="000000"/>
          <w:spacing w:val="0"/>
          <w:w w:val="100"/>
          <w:position w:val="0"/>
          <w:sz w:val="24"/>
          <w:szCs w:val="24"/>
        </w:rPr>
        <w:t>Ketentuan penolakan sebagaimana dimaksud dalam Pasal 334 sampai dengan Pasal 337 berlaku secara mutatis mutandis terhadap penolakan sebagaimana dimaksud dalam Pasal 354 ayat (4), ayat (6) huruf a dan huruf b, dan ayat (9) serta Pasal 355 ayat (2) huruf b dan ayat (4) huruf b.</w:t>
      </w:r>
    </w:p>
    <w:p>
      <w:pPr>
        <w:pStyle w:val="Style2"/>
        <w:keepNext w:val="0"/>
        <w:keepLines w:val="0"/>
        <w:widowControl w:val="0"/>
        <w:numPr>
          <w:ilvl w:val="0"/>
          <w:numId w:val="1463"/>
        </w:numPr>
        <w:shd w:val="clear" w:color="auto" w:fill="auto"/>
        <w:tabs>
          <w:tab w:pos="2551" w:val="left"/>
        </w:tabs>
        <w:bidi w:val="0"/>
        <w:spacing w:before="0" w:after="0" w:line="240" w:lineRule="auto"/>
        <w:ind w:left="2560" w:right="0" w:hanging="540"/>
        <w:jc w:val="both"/>
      </w:pPr>
      <w:bookmarkStart w:id="2372" w:name="bookmark2372"/>
      <w:bookmarkEnd w:id="2372"/>
      <w:r>
        <w:rPr>
          <w:color w:val="000000"/>
          <w:spacing w:val="0"/>
          <w:w w:val="100"/>
          <w:position w:val="0"/>
          <w:sz w:val="24"/>
          <w:szCs w:val="24"/>
        </w:rPr>
        <w:t>Apabila Media Pembawa OPTK yang dilakukan penolakan tidak dikeluarkan dari wilayah Negara Kesatuan Republik Indonesia sesuai batas waktu sebagaimana ketentuan dalam Pasal 336, dilakukan pemusnahan.</w:t>
      </w:r>
    </w:p>
    <w:p>
      <w:pPr>
        <w:pStyle w:val="Style2"/>
        <w:keepNext w:val="0"/>
        <w:keepLines w:val="0"/>
        <w:widowControl w:val="0"/>
        <w:numPr>
          <w:ilvl w:val="0"/>
          <w:numId w:val="1463"/>
        </w:numPr>
        <w:shd w:val="clear" w:color="auto" w:fill="auto"/>
        <w:tabs>
          <w:tab w:pos="2551" w:val="left"/>
        </w:tabs>
        <w:bidi w:val="0"/>
        <w:spacing w:before="0" w:after="260" w:line="240" w:lineRule="auto"/>
        <w:ind w:left="2560" w:right="0" w:hanging="540"/>
        <w:jc w:val="both"/>
      </w:pPr>
      <w:bookmarkStart w:id="2373" w:name="bookmark2373"/>
      <w:bookmarkEnd w:id="2373"/>
      <w:r>
        <w:rPr>
          <w:color w:val="000000"/>
          <w:spacing w:val="0"/>
          <w:w w:val="100"/>
          <w:position w:val="0"/>
          <w:sz w:val="24"/>
          <w:szCs w:val="24"/>
        </w:rPr>
        <w:t>Dalam hal Media pembawa OPTK yang ditolak sebagaimana dimaksud dalam Pasal 355 ayat (2) huruf b tidak dikeluarkan dari wilayah Negara Kesatuan Republik Indonesia sebagaimana dimaksud pada ayat (2), dapat dikuasai oleh negara dan/atau dilakukan pemusnahan.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357</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Ketentuan pemusnahan sebagaimana dimaksud dalam Pasal 338 dan 339 berlaku secara mutatis mutandis terhadap pemusnahan sebagaimana dimaksud dalam Pasal 356 ayat (2).</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358</w:t>
      </w:r>
    </w:p>
    <w:p>
      <w:pPr>
        <w:pStyle w:val="Style2"/>
        <w:keepNext w:val="0"/>
        <w:keepLines w:val="0"/>
        <w:widowControl w:val="0"/>
        <w:numPr>
          <w:ilvl w:val="0"/>
          <w:numId w:val="1465"/>
        </w:numPr>
        <w:shd w:val="clear" w:color="auto" w:fill="auto"/>
        <w:tabs>
          <w:tab w:pos="2551" w:val="left"/>
        </w:tabs>
        <w:bidi w:val="0"/>
        <w:spacing w:before="0" w:after="0" w:line="240" w:lineRule="auto"/>
        <w:ind w:left="2020" w:right="0" w:firstLine="0"/>
        <w:jc w:val="both"/>
      </w:pPr>
      <w:bookmarkStart w:id="2374" w:name="bookmark2374"/>
      <w:bookmarkEnd w:id="2374"/>
      <w:r>
        <w:rPr>
          <w:color w:val="000000"/>
          <w:spacing w:val="0"/>
          <w:w w:val="100"/>
          <w:position w:val="0"/>
          <w:sz w:val="24"/>
          <w:szCs w:val="24"/>
          <w:shd w:val="clear" w:color="auto" w:fill="FFFFFF"/>
        </w:rPr>
        <w:t>Pembebasan sebagaimana dimaksud dalam Pasal 354 ayat</w:t>
      </w:r>
    </w:p>
    <w:p>
      <w:pPr>
        <w:pStyle w:val="Style2"/>
        <w:keepNext w:val="0"/>
        <w:keepLines w:val="0"/>
        <w:widowControl w:val="0"/>
        <w:numPr>
          <w:ilvl w:val="0"/>
          <w:numId w:val="1417"/>
        </w:numPr>
        <w:shd w:val="clear" w:color="auto" w:fill="auto"/>
        <w:tabs>
          <w:tab w:pos="2963" w:val="left"/>
          <w:tab w:pos="3093" w:val="left"/>
        </w:tabs>
        <w:bidi w:val="0"/>
        <w:spacing w:before="0" w:after="0" w:line="240" w:lineRule="auto"/>
        <w:ind w:left="2560" w:right="0" w:firstLine="0"/>
        <w:jc w:val="both"/>
      </w:pPr>
      <w:bookmarkStart w:id="2375" w:name="bookmark2375"/>
      <w:bookmarkEnd w:id="2375"/>
      <w:r>
        <w:rPr>
          <w:color w:val="000000"/>
          <w:spacing w:val="0"/>
          <w:w w:val="100"/>
          <w:position w:val="0"/>
          <w:sz w:val="24"/>
          <w:szCs w:val="24"/>
        </w:rPr>
        <w:t>huruf c dan ayat (7) huruf a serta Pasal 355 ayat (2) huruf a dan ayat (4) huruf a, Media Pembawa OPTK diperbolehkan masuk ke dalam wilayah Negara Kesatuan Republik Indonesia.</w:t>
      </w:r>
    </w:p>
    <w:p>
      <w:pPr>
        <w:pStyle w:val="Style2"/>
        <w:keepNext w:val="0"/>
        <w:keepLines w:val="0"/>
        <w:widowControl w:val="0"/>
        <w:numPr>
          <w:ilvl w:val="0"/>
          <w:numId w:val="1465"/>
        </w:numPr>
        <w:shd w:val="clear" w:color="auto" w:fill="auto"/>
        <w:tabs>
          <w:tab w:pos="2551" w:val="left"/>
        </w:tabs>
        <w:bidi w:val="0"/>
        <w:spacing w:before="0" w:after="0" w:line="240" w:lineRule="auto"/>
        <w:ind w:left="2560" w:right="0" w:hanging="540"/>
        <w:jc w:val="both"/>
      </w:pPr>
      <w:bookmarkStart w:id="2376" w:name="bookmark2376"/>
      <w:bookmarkEnd w:id="2376"/>
      <w:r>
        <w:rPr>
          <w:color w:val="000000"/>
          <w:spacing w:val="0"/>
          <w:w w:val="100"/>
          <w:position w:val="0"/>
          <w:sz w:val="24"/>
          <w:szCs w:val="24"/>
        </w:rPr>
        <w:t>Pembebasan sebagaimana dimaksud pada ayat (1) dilakukan dengan menerbitkan sertifikat pelepasan.</w:t>
      </w:r>
    </w:p>
    <w:p>
      <w:pPr>
        <w:pStyle w:val="Style2"/>
        <w:keepNext w:val="0"/>
        <w:keepLines w:val="0"/>
        <w:widowControl w:val="0"/>
        <w:numPr>
          <w:ilvl w:val="0"/>
          <w:numId w:val="1465"/>
        </w:numPr>
        <w:shd w:val="clear" w:color="auto" w:fill="auto"/>
        <w:tabs>
          <w:tab w:pos="2551" w:val="left"/>
        </w:tabs>
        <w:bidi w:val="0"/>
        <w:spacing w:before="0" w:after="140" w:line="240" w:lineRule="auto"/>
        <w:ind w:left="2560" w:right="0" w:hanging="540"/>
        <w:jc w:val="both"/>
      </w:pPr>
      <w:bookmarkStart w:id="2377" w:name="bookmark2377"/>
      <w:bookmarkEnd w:id="2377"/>
      <w:r>
        <w:rPr>
          <w:color w:val="000000"/>
          <w:spacing w:val="0"/>
          <w:w w:val="100"/>
          <w:position w:val="0"/>
          <w:sz w:val="24"/>
          <w:szCs w:val="24"/>
        </w:rPr>
        <w:t>Penerbitan sertifikat pelepasan sebagaimana dimaksud pada ayat (2) dilakukan berdasarkan surat keterangan hasil Pengawasan.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Pelaksanaan Tindakan Karantina Tumbuhan dan Pengawasan terhadap Pemasukan Media Pembawa OPTK Ke Dalam Wilayah Negara 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359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Media Pembawa OPTK dikenai tindakan Karantina Tumbuhan dan Pengawasan sebagaimana dimaksud dalam Pasal 341 ayat (2) huruf c, dilakukan:</w:t>
      </w:r>
    </w:p>
    <w:p>
      <w:pPr>
        <w:pStyle w:val="Style2"/>
        <w:keepNext w:val="0"/>
        <w:keepLines w:val="0"/>
        <w:widowControl w:val="0"/>
        <w:numPr>
          <w:ilvl w:val="0"/>
          <w:numId w:val="1467"/>
        </w:numPr>
        <w:shd w:val="clear" w:color="auto" w:fill="auto"/>
        <w:tabs>
          <w:tab w:pos="2558" w:val="left"/>
        </w:tabs>
        <w:bidi w:val="0"/>
        <w:spacing w:before="0" w:after="0" w:line="240" w:lineRule="auto"/>
        <w:ind w:left="2520" w:right="0" w:hanging="500"/>
        <w:jc w:val="both"/>
      </w:pPr>
      <w:bookmarkStart w:id="2378" w:name="bookmark2378"/>
      <w:bookmarkEnd w:id="2378"/>
      <w:r>
        <w:rPr>
          <w:color w:val="000000"/>
          <w:spacing w:val="0"/>
          <w:w w:val="100"/>
          <w:position w:val="0"/>
          <w:sz w:val="24"/>
          <w:szCs w:val="24"/>
        </w:rPr>
        <w:t>tindakan Karantina Tumbuhan sesuai dengan ketentuan Pasal 342 sampai dengan Pasal 352; dan</w:t>
      </w:r>
    </w:p>
    <w:p>
      <w:pPr>
        <w:pStyle w:val="Style2"/>
        <w:keepNext w:val="0"/>
        <w:keepLines w:val="0"/>
        <w:widowControl w:val="0"/>
        <w:numPr>
          <w:ilvl w:val="0"/>
          <w:numId w:val="1467"/>
        </w:numPr>
        <w:shd w:val="clear" w:color="auto" w:fill="auto"/>
        <w:tabs>
          <w:tab w:pos="2558" w:val="left"/>
        </w:tabs>
        <w:bidi w:val="0"/>
        <w:spacing w:before="0" w:after="280" w:line="240" w:lineRule="auto"/>
        <w:ind w:left="2520" w:right="0" w:hanging="500"/>
        <w:jc w:val="both"/>
      </w:pPr>
      <w:bookmarkStart w:id="2379" w:name="bookmark2379"/>
      <w:bookmarkEnd w:id="2379"/>
      <w:r>
        <w:rPr>
          <w:color w:val="000000"/>
          <w:spacing w:val="0"/>
          <w:w w:val="100"/>
          <w:position w:val="0"/>
          <w:sz w:val="24"/>
          <w:szCs w:val="24"/>
        </w:rPr>
        <w:t>Pengawasan sesuai dengan ketentuan Pasal 353 sampai dengan Pasal 358.</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360</w:t>
      </w:r>
    </w:p>
    <w:p>
      <w:pPr>
        <w:pStyle w:val="Style2"/>
        <w:keepNext w:val="0"/>
        <w:keepLines w:val="0"/>
        <w:widowControl w:val="0"/>
        <w:numPr>
          <w:ilvl w:val="0"/>
          <w:numId w:val="1469"/>
        </w:numPr>
        <w:shd w:val="clear" w:color="auto" w:fill="auto"/>
        <w:tabs>
          <w:tab w:pos="2558" w:val="left"/>
        </w:tabs>
        <w:bidi w:val="0"/>
        <w:spacing w:before="0" w:after="0" w:line="240" w:lineRule="auto"/>
        <w:ind w:left="2020" w:right="0" w:firstLine="0"/>
        <w:jc w:val="both"/>
      </w:pPr>
      <w:bookmarkStart w:id="2380" w:name="bookmark2380"/>
      <w:bookmarkEnd w:id="2380"/>
      <w:r>
        <w:rPr>
          <w:color w:val="000000"/>
          <w:spacing w:val="0"/>
          <w:w w:val="100"/>
          <w:position w:val="0"/>
          <w:sz w:val="24"/>
          <w:szCs w:val="24"/>
        </w:rPr>
        <w:t>Pengasingan dan pengamatan sebagaimana dimaksud</w:t>
      </w:r>
    </w:p>
    <w:p>
      <w:pPr>
        <w:pStyle w:val="Style2"/>
        <w:keepNext w:val="0"/>
        <w:keepLines w:val="0"/>
        <w:widowControl w:val="0"/>
        <w:shd w:val="clear" w:color="auto" w:fill="auto"/>
        <w:tabs>
          <w:tab w:pos="4861" w:val="left"/>
        </w:tabs>
        <w:bidi w:val="0"/>
        <w:spacing w:before="0" w:after="0" w:line="240" w:lineRule="auto"/>
        <w:ind w:left="2520" w:right="0" w:firstLine="40"/>
        <w:jc w:val="both"/>
      </w:pPr>
      <w:r>
        <w:rPr>
          <w:color w:val="000000"/>
          <w:spacing w:val="0"/>
          <w:w w:val="100"/>
          <w:position w:val="0"/>
          <w:sz w:val="24"/>
          <w:szCs w:val="24"/>
        </w:rPr>
        <w:t>dalam Pasal 331</w:t>
        <w:tab/>
        <w:t>dapat dilaksanakan dalam tindakan</w:t>
      </w:r>
    </w:p>
    <w:p>
      <w:pPr>
        <w:pStyle w:val="Style2"/>
        <w:keepNext w:val="0"/>
        <w:keepLines w:val="0"/>
        <w:widowControl w:val="0"/>
        <w:shd w:val="clear" w:color="auto" w:fill="auto"/>
        <w:bidi w:val="0"/>
        <w:spacing w:before="0" w:after="0" w:line="240" w:lineRule="auto"/>
        <w:ind w:left="2520" w:right="0" w:firstLine="40"/>
        <w:jc w:val="both"/>
      </w:pPr>
      <w:r>
        <w:rPr>
          <w:color w:val="000000"/>
          <w:spacing w:val="0"/>
          <w:w w:val="100"/>
          <w:position w:val="0"/>
          <w:sz w:val="24"/>
          <w:szCs w:val="24"/>
        </w:rPr>
        <w:t>karantina pasca masuk terhadap Tumbuhan Liar atau Tumbuhan Langka di wilayah pemeliharaan atau wilayah pengembangbiakan.</w:t>
      </w:r>
    </w:p>
    <w:p>
      <w:pPr>
        <w:pStyle w:val="Style2"/>
        <w:keepNext w:val="0"/>
        <w:keepLines w:val="0"/>
        <w:widowControl w:val="0"/>
        <w:numPr>
          <w:ilvl w:val="0"/>
          <w:numId w:val="1469"/>
        </w:numPr>
        <w:shd w:val="clear" w:color="auto" w:fill="auto"/>
        <w:tabs>
          <w:tab w:pos="2558" w:val="left"/>
        </w:tabs>
        <w:bidi w:val="0"/>
        <w:spacing w:before="0" w:after="280" w:line="240" w:lineRule="auto"/>
        <w:ind w:left="2520" w:right="0" w:hanging="500"/>
        <w:jc w:val="both"/>
      </w:pPr>
      <w:bookmarkStart w:id="2381" w:name="bookmark2381"/>
      <w:bookmarkEnd w:id="2381"/>
      <w:r>
        <w:rPr>
          <w:color w:val="000000"/>
          <w:spacing w:val="0"/>
          <w:w w:val="100"/>
          <w:position w:val="0"/>
          <w:sz w:val="24"/>
          <w:szCs w:val="24"/>
        </w:rPr>
        <w:t>Wilayah pemeliharaan atau wilayah pengembangbiakan sebagaimana dimaksud pada ayat (1) dalam kondisi terkontrol secara rutin dan berkelanjutan.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361</w:t>
      </w:r>
    </w:p>
    <w:p>
      <w:pPr>
        <w:pStyle w:val="Style2"/>
        <w:keepNext w:val="0"/>
        <w:keepLines w:val="0"/>
        <w:widowControl w:val="0"/>
        <w:numPr>
          <w:ilvl w:val="0"/>
          <w:numId w:val="1471"/>
        </w:numPr>
        <w:shd w:val="clear" w:color="auto" w:fill="auto"/>
        <w:tabs>
          <w:tab w:pos="2558" w:val="left"/>
        </w:tabs>
        <w:bidi w:val="0"/>
        <w:spacing w:before="0" w:after="0" w:line="240" w:lineRule="auto"/>
        <w:ind w:left="2520" w:right="0" w:hanging="500"/>
        <w:jc w:val="both"/>
      </w:pPr>
      <w:bookmarkStart w:id="2382" w:name="bookmark2382"/>
      <w:bookmarkEnd w:id="2382"/>
      <w:r>
        <w:rPr>
          <w:color w:val="000000"/>
          <w:spacing w:val="0"/>
          <w:w w:val="100"/>
          <w:position w:val="0"/>
          <w:sz w:val="24"/>
          <w:szCs w:val="24"/>
        </w:rPr>
        <w:t>Pembebasan dilakukan setelah ketentuan tindakan Karantina Tumbuhan dan Pengawasan terhadap Media Pembawa OPTK sebagaimana dimaksud dalam Pasal 359 telah dipenuhi.</w:t>
      </w:r>
    </w:p>
    <w:p>
      <w:pPr>
        <w:pStyle w:val="Style2"/>
        <w:keepNext w:val="0"/>
        <w:keepLines w:val="0"/>
        <w:widowControl w:val="0"/>
        <w:numPr>
          <w:ilvl w:val="0"/>
          <w:numId w:val="1471"/>
        </w:numPr>
        <w:shd w:val="clear" w:color="auto" w:fill="auto"/>
        <w:tabs>
          <w:tab w:pos="2558" w:val="left"/>
        </w:tabs>
        <w:bidi w:val="0"/>
        <w:spacing w:before="0" w:after="460" w:line="240" w:lineRule="auto"/>
        <w:ind w:left="2520" w:right="0" w:hanging="500"/>
        <w:jc w:val="both"/>
      </w:pPr>
      <w:bookmarkStart w:id="2383" w:name="bookmark2383"/>
      <w:bookmarkEnd w:id="2383"/>
      <w:r>
        <w:rPr>
          <w:color w:val="000000"/>
          <w:spacing w:val="0"/>
          <w:w w:val="100"/>
          <w:position w:val="0"/>
          <w:sz w:val="24"/>
          <w:szCs w:val="24"/>
        </w:rPr>
        <w:t>Pembebasan sebagaimana dimaksud pada ayat (1) dilakukan dengan menerbitkan sertifikat pelepasan.</w:t>
      </w:r>
    </w:p>
    <w:p>
      <w:pPr>
        <w:pStyle w:val="Style2"/>
        <w:keepNext w:val="0"/>
        <w:keepLines w:val="0"/>
        <w:widowControl w:val="0"/>
        <w:shd w:val="clear" w:color="auto" w:fill="auto"/>
        <w:bidi w:val="0"/>
        <w:spacing w:before="0" w:after="0" w:line="240" w:lineRule="auto"/>
        <w:ind w:left="4800" w:right="0" w:firstLine="0"/>
        <w:jc w:val="left"/>
      </w:pPr>
      <w:r>
        <w:rPr>
          <w:color w:val="000000"/>
          <w:spacing w:val="0"/>
          <w:w w:val="100"/>
          <w:position w:val="0"/>
          <w:sz w:val="24"/>
          <w:szCs w:val="24"/>
        </w:rPr>
        <w:t>Bagian Keenam</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Tumbuhan dan Pengawasan terhadap</w:t>
        <w:br/>
        <w:t>Pengeluaran Media Pembawa OPTK Dari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362</w:t>
      </w:r>
    </w:p>
    <w:p>
      <w:pPr>
        <w:pStyle w:val="Style2"/>
        <w:keepNext w:val="0"/>
        <w:keepLines w:val="0"/>
        <w:widowControl w:val="0"/>
        <w:numPr>
          <w:ilvl w:val="0"/>
          <w:numId w:val="1473"/>
        </w:numPr>
        <w:shd w:val="clear" w:color="auto" w:fill="auto"/>
        <w:tabs>
          <w:tab w:pos="2558" w:val="left"/>
        </w:tabs>
        <w:bidi w:val="0"/>
        <w:spacing w:before="0" w:after="0" w:line="240" w:lineRule="auto"/>
        <w:ind w:left="2520" w:right="0" w:hanging="500"/>
        <w:jc w:val="both"/>
      </w:pPr>
      <w:bookmarkStart w:id="2384" w:name="bookmark2384"/>
      <w:bookmarkEnd w:id="2384"/>
      <w:r>
        <w:rPr>
          <w:color w:val="000000"/>
          <w:spacing w:val="0"/>
          <w:w w:val="100"/>
          <w:position w:val="0"/>
          <w:sz w:val="24"/>
          <w:szCs w:val="24"/>
          <w:shd w:val="clear" w:color="auto" w:fill="FFFFFF"/>
        </w:rPr>
        <w:t>Media Pembawa OPTK yang telah dilaporkan dan diserahkan sebagaimana dimaksud dalam Pasal 318 ayat</w:t>
      </w:r>
    </w:p>
    <w:p>
      <w:pPr>
        <w:pStyle w:val="Style2"/>
        <w:keepNext w:val="0"/>
        <w:keepLines w:val="0"/>
        <w:widowControl w:val="0"/>
        <w:numPr>
          <w:ilvl w:val="0"/>
          <w:numId w:val="1475"/>
        </w:numPr>
        <w:shd w:val="clear" w:color="auto" w:fill="auto"/>
        <w:tabs>
          <w:tab w:pos="3070" w:val="left"/>
          <w:tab w:pos="3082" w:val="left"/>
        </w:tabs>
        <w:bidi w:val="0"/>
        <w:spacing w:before="0" w:after="0" w:line="240" w:lineRule="auto"/>
        <w:ind w:left="2520" w:right="0" w:firstLine="40"/>
        <w:jc w:val="both"/>
      </w:pPr>
      <w:bookmarkStart w:id="2385" w:name="bookmark2385"/>
      <w:bookmarkEnd w:id="2385"/>
      <w:r>
        <w:rPr>
          <w:color w:val="000000"/>
          <w:spacing w:val="0"/>
          <w:w w:val="100"/>
          <w:position w:val="0"/>
          <w:sz w:val="24"/>
          <w:szCs w:val="24"/>
        </w:rPr>
        <w:t>huruf b dilakukan analisis laporan oleh Pejabat Karantina Tumbuhan.</w:t>
      </w:r>
    </w:p>
    <w:p>
      <w:pPr>
        <w:pStyle w:val="Style2"/>
        <w:keepNext w:val="0"/>
        <w:keepLines w:val="0"/>
        <w:widowControl w:val="0"/>
        <w:numPr>
          <w:ilvl w:val="0"/>
          <w:numId w:val="1475"/>
        </w:numPr>
        <w:shd w:val="clear" w:color="auto" w:fill="auto"/>
        <w:tabs>
          <w:tab w:pos="2558" w:val="left"/>
        </w:tabs>
        <w:bidi w:val="0"/>
        <w:spacing w:before="0" w:after="0" w:line="240" w:lineRule="auto"/>
        <w:ind w:left="2520" w:right="0" w:hanging="500"/>
        <w:jc w:val="both"/>
      </w:pPr>
      <w:bookmarkStart w:id="2386" w:name="bookmark2386"/>
      <w:bookmarkEnd w:id="2386"/>
      <w:r>
        <w:rPr>
          <w:color w:val="000000"/>
          <w:spacing w:val="0"/>
          <w:w w:val="100"/>
          <w:position w:val="0"/>
          <w:sz w:val="24"/>
          <w:szCs w:val="24"/>
        </w:rPr>
        <w:t>Analisis laporan sebagaimana dimaksud pada ayat (1) diperlukan untuk menentukan Pengeluaran Media Pembawa OPTK dari Wilayah Negara Kesatuan Republik Indonesia dikenai:</w:t>
      </w:r>
    </w:p>
    <w:p>
      <w:pPr>
        <w:pStyle w:val="Style2"/>
        <w:keepNext w:val="0"/>
        <w:keepLines w:val="0"/>
        <w:widowControl w:val="0"/>
        <w:numPr>
          <w:ilvl w:val="0"/>
          <w:numId w:val="1477"/>
        </w:numPr>
        <w:shd w:val="clear" w:color="auto" w:fill="auto"/>
        <w:tabs>
          <w:tab w:pos="3070" w:val="left"/>
        </w:tabs>
        <w:bidi w:val="0"/>
        <w:spacing w:before="0" w:after="0" w:line="240" w:lineRule="auto"/>
        <w:ind w:left="2520" w:right="0" w:firstLine="0"/>
        <w:jc w:val="left"/>
      </w:pPr>
      <w:bookmarkStart w:id="2387" w:name="bookmark2387"/>
      <w:bookmarkEnd w:id="2387"/>
      <w:r>
        <w:rPr>
          <w:color w:val="000000"/>
          <w:spacing w:val="0"/>
          <w:w w:val="100"/>
          <w:position w:val="0"/>
          <w:sz w:val="24"/>
          <w:szCs w:val="24"/>
        </w:rPr>
        <w:t>tindakan Karantina Tumbuhan;</w:t>
      </w:r>
    </w:p>
    <w:p>
      <w:pPr>
        <w:pStyle w:val="Style2"/>
        <w:keepNext w:val="0"/>
        <w:keepLines w:val="0"/>
        <w:widowControl w:val="0"/>
        <w:numPr>
          <w:ilvl w:val="0"/>
          <w:numId w:val="1477"/>
        </w:numPr>
        <w:shd w:val="clear" w:color="auto" w:fill="auto"/>
        <w:tabs>
          <w:tab w:pos="3070" w:val="left"/>
        </w:tabs>
        <w:bidi w:val="0"/>
        <w:spacing w:before="0" w:after="0" w:line="240" w:lineRule="auto"/>
        <w:ind w:left="2520" w:right="0" w:firstLine="0"/>
        <w:jc w:val="left"/>
      </w:pPr>
      <w:bookmarkStart w:id="2388" w:name="bookmark2388"/>
      <w:bookmarkEnd w:id="2388"/>
      <w:r>
        <w:rPr>
          <w:color w:val="000000"/>
          <w:spacing w:val="0"/>
          <w:w w:val="100"/>
          <w:position w:val="0"/>
          <w:sz w:val="24"/>
          <w:szCs w:val="24"/>
        </w:rPr>
        <w:t>Pengawasan; atau</w:t>
      </w:r>
    </w:p>
    <w:p>
      <w:pPr>
        <w:pStyle w:val="Style2"/>
        <w:keepNext w:val="0"/>
        <w:keepLines w:val="0"/>
        <w:widowControl w:val="0"/>
        <w:numPr>
          <w:ilvl w:val="0"/>
          <w:numId w:val="1477"/>
        </w:numPr>
        <w:shd w:val="clear" w:color="auto" w:fill="auto"/>
        <w:tabs>
          <w:tab w:pos="3070" w:val="left"/>
          <w:tab w:pos="7480" w:val="left"/>
        </w:tabs>
        <w:bidi w:val="0"/>
        <w:spacing w:before="0" w:after="280" w:line="240" w:lineRule="auto"/>
        <w:ind w:left="2520" w:right="0" w:firstLine="0"/>
        <w:jc w:val="left"/>
      </w:pPr>
      <w:bookmarkStart w:id="2389" w:name="bookmark2389"/>
      <w:bookmarkEnd w:id="2389"/>
      <w:r>
        <w:rPr>
          <w:color w:val="000000"/>
          <w:spacing w:val="0"/>
          <w:w w:val="100"/>
          <w:position w:val="0"/>
          <w:sz w:val="24"/>
          <w:szCs w:val="24"/>
        </w:rPr>
        <w:t>tindakan Karantina Tumbuhan dan</w:t>
        <w:tab/>
        <w:t>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Tumbuhan terhadap</w:t>
        <w:br/>
        <w:t>Pengeluaran Media Pembawa OPTK Dari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363</w:t>
      </w:r>
    </w:p>
    <w:p>
      <w:pPr>
        <w:pStyle w:val="Style2"/>
        <w:keepNext w:val="0"/>
        <w:keepLines w:val="0"/>
        <w:widowControl w:val="0"/>
        <w:numPr>
          <w:ilvl w:val="0"/>
          <w:numId w:val="1479"/>
        </w:numPr>
        <w:shd w:val="clear" w:color="auto" w:fill="auto"/>
        <w:tabs>
          <w:tab w:pos="2562" w:val="left"/>
        </w:tabs>
        <w:bidi w:val="0"/>
        <w:spacing w:before="0" w:after="0" w:line="240" w:lineRule="auto"/>
        <w:ind w:left="2500" w:right="0" w:hanging="480"/>
        <w:jc w:val="both"/>
      </w:pPr>
      <w:bookmarkStart w:id="2390" w:name="bookmark2390"/>
      <w:bookmarkEnd w:id="2390"/>
      <w:r>
        <w:rPr>
          <w:color w:val="000000"/>
          <w:spacing w:val="0"/>
          <w:w w:val="100"/>
          <w:position w:val="0"/>
          <w:sz w:val="24"/>
          <w:szCs w:val="24"/>
        </w:rPr>
        <w:t>Berdasarkan analisis laporan sebagaimana dimaksud dalam Pasal 362 ayat (1), terhadap Media Pembawa OPTK yang dikenai tindakan Karantina Tumbuhan sebagaimana dimaksud dalam Pasal 362 ayat (2) huruf a dilakukan pemeriksaan.</w:t>
      </w:r>
    </w:p>
    <w:p>
      <w:pPr>
        <w:pStyle w:val="Style2"/>
        <w:keepNext w:val="0"/>
        <w:keepLines w:val="0"/>
        <w:widowControl w:val="0"/>
        <w:numPr>
          <w:ilvl w:val="0"/>
          <w:numId w:val="1479"/>
        </w:numPr>
        <w:shd w:val="clear" w:color="auto" w:fill="auto"/>
        <w:tabs>
          <w:tab w:pos="2562" w:val="left"/>
        </w:tabs>
        <w:bidi w:val="0"/>
        <w:spacing w:before="0" w:after="280" w:line="240" w:lineRule="auto"/>
        <w:ind w:left="2500" w:right="0" w:hanging="480"/>
        <w:jc w:val="both"/>
      </w:pPr>
      <w:bookmarkStart w:id="2391" w:name="bookmark2391"/>
      <w:bookmarkEnd w:id="2391"/>
      <w:r>
        <w:rPr>
          <w:color w:val="000000"/>
          <w:spacing w:val="0"/>
          <w:w w:val="100"/>
          <w:position w:val="0"/>
          <w:sz w:val="24"/>
          <w:szCs w:val="24"/>
        </w:rPr>
        <w:t>Pemeriksaan sebagaimana dimaksud pada ayat (1) berupa pemeriksaan administratif dan kesesuaian dokumen.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administratif dan kesesuaian dokumen sebagaimana dimaksud dalam Pasal 363 ayat (2), Media Pembawa OPTK termasuk:</w:t>
      </w:r>
    </w:p>
    <w:p>
      <w:pPr>
        <w:pStyle w:val="Style2"/>
        <w:keepNext w:val="0"/>
        <w:keepLines w:val="0"/>
        <w:widowControl w:val="0"/>
        <w:numPr>
          <w:ilvl w:val="0"/>
          <w:numId w:val="1481"/>
        </w:numPr>
        <w:shd w:val="clear" w:color="auto" w:fill="auto"/>
        <w:tabs>
          <w:tab w:pos="2562" w:val="left"/>
        </w:tabs>
        <w:bidi w:val="0"/>
        <w:spacing w:before="0" w:after="0" w:line="240" w:lineRule="auto"/>
        <w:ind w:left="2500" w:right="0" w:hanging="480"/>
        <w:jc w:val="both"/>
      </w:pPr>
      <w:bookmarkStart w:id="2392" w:name="bookmark2392"/>
      <w:bookmarkEnd w:id="2392"/>
      <w:r>
        <w:rPr>
          <w:color w:val="000000"/>
          <w:spacing w:val="0"/>
          <w:w w:val="100"/>
          <w:position w:val="0"/>
          <w:sz w:val="24"/>
          <w:szCs w:val="24"/>
        </w:rPr>
        <w:t>jenis yang dilarang pengeluarannya dari wilayah Negara Kesatuan Republik Indonesia dan/atau dilarang Pemasukannya oleh negara tujuan, dilakukan penolakan;</w:t>
      </w:r>
    </w:p>
    <w:p>
      <w:pPr>
        <w:pStyle w:val="Style2"/>
        <w:keepNext w:val="0"/>
        <w:keepLines w:val="0"/>
        <w:widowControl w:val="0"/>
        <w:numPr>
          <w:ilvl w:val="0"/>
          <w:numId w:val="1481"/>
        </w:numPr>
        <w:shd w:val="clear" w:color="auto" w:fill="auto"/>
        <w:tabs>
          <w:tab w:pos="2562" w:val="left"/>
        </w:tabs>
        <w:bidi w:val="0"/>
        <w:spacing w:before="0" w:after="0" w:line="240" w:lineRule="auto"/>
        <w:ind w:left="2500" w:right="0" w:hanging="480"/>
        <w:jc w:val="both"/>
      </w:pPr>
      <w:bookmarkStart w:id="2393" w:name="bookmark2393"/>
      <w:bookmarkEnd w:id="2393"/>
      <w:r>
        <w:rPr>
          <w:color w:val="000000"/>
          <w:spacing w:val="0"/>
          <w:w w:val="100"/>
          <w:position w:val="0"/>
          <w:sz w:val="24"/>
          <w:szCs w:val="24"/>
        </w:rPr>
        <w:t>jenis yang tidak dilarang pengeluarannya dari wilayah Negara Kesatuan Republik Indonesia dan/atau tidak dilarang pemasukannya oleh negara tujuan, apabila:</w:t>
      </w:r>
    </w:p>
    <w:p>
      <w:pPr>
        <w:pStyle w:val="Style2"/>
        <w:keepNext w:val="0"/>
        <w:keepLines w:val="0"/>
        <w:widowControl w:val="0"/>
        <w:numPr>
          <w:ilvl w:val="0"/>
          <w:numId w:val="1483"/>
        </w:numPr>
        <w:shd w:val="clear" w:color="auto" w:fill="auto"/>
        <w:tabs>
          <w:tab w:pos="3091" w:val="left"/>
        </w:tabs>
        <w:bidi w:val="0"/>
        <w:spacing w:before="0" w:after="0" w:line="240" w:lineRule="auto"/>
        <w:ind w:left="3100" w:right="0" w:hanging="540"/>
        <w:jc w:val="both"/>
      </w:pPr>
      <w:bookmarkStart w:id="2394" w:name="bookmark2394"/>
      <w:bookmarkEnd w:id="2394"/>
      <w:r>
        <w:rPr>
          <w:color w:val="000000"/>
          <w:spacing w:val="0"/>
          <w:w w:val="100"/>
          <w:position w:val="0"/>
          <w:sz w:val="24"/>
          <w:szCs w:val="24"/>
        </w:rPr>
        <w:t>disertai dokumen persyaratan sebagaimana dimaksud dalam Pasal 302 yang lengkap, benar, sah, dan sesuai, dilakukan pemeriksaan kesehatan;</w:t>
      </w:r>
    </w:p>
    <w:p>
      <w:pPr>
        <w:pStyle w:val="Style2"/>
        <w:keepNext w:val="0"/>
        <w:keepLines w:val="0"/>
        <w:widowControl w:val="0"/>
        <w:numPr>
          <w:ilvl w:val="0"/>
          <w:numId w:val="1483"/>
        </w:numPr>
        <w:shd w:val="clear" w:color="auto" w:fill="auto"/>
        <w:tabs>
          <w:tab w:pos="3091" w:val="left"/>
        </w:tabs>
        <w:bidi w:val="0"/>
        <w:spacing w:before="0" w:after="0" w:line="240" w:lineRule="auto"/>
        <w:ind w:left="3100" w:right="0" w:hanging="540"/>
        <w:jc w:val="both"/>
      </w:pPr>
      <w:bookmarkStart w:id="2395" w:name="bookmark2395"/>
      <w:bookmarkEnd w:id="2395"/>
      <w:r>
        <w:rPr>
          <w:color w:val="000000"/>
          <w:spacing w:val="0"/>
          <w:w w:val="100"/>
          <w:position w:val="0"/>
          <w:sz w:val="24"/>
          <w:szCs w:val="24"/>
        </w:rPr>
        <w:t>disertai dokumen persyaratan sebagaimana dimaksud dalam Pasal 302 yang lengkap, benar, dan sah, sesuai, serta dipersyaratkan negara tujuan sebagaimana dimaksud dalam Pasal 332 ayat (1) huruf b, dilakukan perlakuan; atau</w:t>
      </w:r>
    </w:p>
    <w:p>
      <w:pPr>
        <w:pStyle w:val="Style2"/>
        <w:keepNext w:val="0"/>
        <w:keepLines w:val="0"/>
        <w:widowControl w:val="0"/>
        <w:numPr>
          <w:ilvl w:val="0"/>
          <w:numId w:val="1483"/>
        </w:numPr>
        <w:shd w:val="clear" w:color="auto" w:fill="auto"/>
        <w:tabs>
          <w:tab w:pos="3091" w:val="left"/>
        </w:tabs>
        <w:bidi w:val="0"/>
        <w:spacing w:before="0" w:after="280" w:line="240" w:lineRule="auto"/>
        <w:ind w:left="3100" w:right="0" w:hanging="540"/>
        <w:jc w:val="both"/>
      </w:pPr>
      <w:bookmarkStart w:id="2396" w:name="bookmark2396"/>
      <w:bookmarkEnd w:id="2396"/>
      <w:r>
        <w:rPr>
          <w:color w:val="000000"/>
          <w:spacing w:val="0"/>
          <w:w w:val="100"/>
          <w:position w:val="0"/>
          <w:sz w:val="24"/>
          <w:szCs w:val="24"/>
        </w:rPr>
        <w:t>tidak disertai dokumen persyaratan sebagaimana dimaksud dalam Pasal 302 yang lengkap, benar, sah, dan/atau tidak sesuai, dilakukan penolakan.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kesehatan sebagaimana dimaksud dalam Pasal 364 huruf b angka 1, Media Pembawa OPTK:</w:t>
      </w:r>
    </w:p>
    <w:p>
      <w:pPr>
        <w:pStyle w:val="Style2"/>
        <w:keepNext w:val="0"/>
        <w:keepLines w:val="0"/>
        <w:widowControl w:val="0"/>
        <w:numPr>
          <w:ilvl w:val="0"/>
          <w:numId w:val="1485"/>
        </w:numPr>
        <w:shd w:val="clear" w:color="auto" w:fill="auto"/>
        <w:tabs>
          <w:tab w:pos="2562" w:val="left"/>
        </w:tabs>
        <w:bidi w:val="0"/>
        <w:spacing w:before="0" w:after="0" w:line="240" w:lineRule="auto"/>
        <w:ind w:left="2020" w:right="0" w:firstLine="0"/>
        <w:jc w:val="both"/>
      </w:pPr>
      <w:bookmarkStart w:id="2397" w:name="bookmark2397"/>
      <w:bookmarkEnd w:id="2397"/>
      <w:r>
        <w:rPr>
          <w:color w:val="000000"/>
          <w:spacing w:val="0"/>
          <w:w w:val="100"/>
          <w:position w:val="0"/>
          <w:sz w:val="24"/>
          <w:szCs w:val="24"/>
        </w:rPr>
        <w:t>busuk atau rusak, dilakukan penolakan;</w:t>
      </w:r>
    </w:p>
    <w:p>
      <w:pPr>
        <w:pStyle w:val="Style2"/>
        <w:keepNext w:val="0"/>
        <w:keepLines w:val="0"/>
        <w:widowControl w:val="0"/>
        <w:numPr>
          <w:ilvl w:val="0"/>
          <w:numId w:val="1485"/>
        </w:numPr>
        <w:shd w:val="clear" w:color="auto" w:fill="auto"/>
        <w:tabs>
          <w:tab w:pos="2562" w:val="left"/>
        </w:tabs>
        <w:bidi w:val="0"/>
        <w:spacing w:before="0" w:after="0" w:line="240" w:lineRule="auto"/>
        <w:ind w:left="2500" w:right="0" w:hanging="480"/>
        <w:jc w:val="both"/>
      </w:pPr>
      <w:bookmarkStart w:id="2398" w:name="bookmark2398"/>
      <w:bookmarkEnd w:id="2398"/>
      <w:r>
        <w:rPr>
          <w:color w:val="000000"/>
          <w:spacing w:val="0"/>
          <w:w w:val="100"/>
          <w:position w:val="0"/>
          <w:sz w:val="24"/>
          <w:szCs w:val="24"/>
        </w:rPr>
        <w:t>tidak bebas dari OPT negara tujuan dan dapat dibebaskan dengan perlakuan, dilakukan perlakuan;</w:t>
      </w:r>
    </w:p>
    <w:p>
      <w:pPr>
        <w:pStyle w:val="Style2"/>
        <w:keepNext w:val="0"/>
        <w:keepLines w:val="0"/>
        <w:widowControl w:val="0"/>
        <w:numPr>
          <w:ilvl w:val="0"/>
          <w:numId w:val="1485"/>
        </w:numPr>
        <w:shd w:val="clear" w:color="auto" w:fill="auto"/>
        <w:tabs>
          <w:tab w:pos="2562" w:val="left"/>
        </w:tabs>
        <w:bidi w:val="0"/>
        <w:spacing w:before="0" w:after="0" w:line="240" w:lineRule="auto"/>
        <w:ind w:left="2500" w:right="0" w:hanging="480"/>
        <w:jc w:val="both"/>
      </w:pPr>
      <w:bookmarkStart w:id="2399" w:name="bookmark2399"/>
      <w:bookmarkEnd w:id="2399"/>
      <w:r>
        <w:rPr>
          <w:color w:val="000000"/>
          <w:spacing w:val="0"/>
          <w:w w:val="100"/>
          <w:position w:val="0"/>
          <w:sz w:val="24"/>
          <w:szCs w:val="24"/>
        </w:rPr>
        <w:t>tidak bebas dari OPT negara tujuan dan tidak dapat dibebaskan dengan perlakuan, dilakukan penolakan; atau</w:t>
      </w:r>
    </w:p>
    <w:p>
      <w:pPr>
        <w:pStyle w:val="Style2"/>
        <w:keepNext w:val="0"/>
        <w:keepLines w:val="0"/>
        <w:widowControl w:val="0"/>
        <w:numPr>
          <w:ilvl w:val="0"/>
          <w:numId w:val="1485"/>
        </w:numPr>
        <w:shd w:val="clear" w:color="auto" w:fill="auto"/>
        <w:tabs>
          <w:tab w:pos="2562" w:val="left"/>
        </w:tabs>
        <w:bidi w:val="0"/>
        <w:spacing w:before="0" w:after="280" w:line="240" w:lineRule="auto"/>
        <w:ind w:left="2020" w:right="0" w:firstLine="0"/>
        <w:jc w:val="both"/>
      </w:pPr>
      <w:bookmarkStart w:id="2400" w:name="bookmark2400"/>
      <w:bookmarkEnd w:id="2400"/>
      <w:r>
        <w:rPr>
          <w:color w:val="000000"/>
          <w:spacing w:val="0"/>
          <w:w w:val="100"/>
          <w:position w:val="0"/>
          <w:sz w:val="24"/>
          <w:szCs w:val="24"/>
        </w:rPr>
        <w:t>bebas dari OPT negara tujuan, dilakukan pembebasan.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setelah dilakukan perlakuan sebagaimana dimaksud dalam Pasal 364 huruf b angka 2, Media Pembawa OPTK:</w:t>
      </w:r>
    </w:p>
    <w:p>
      <w:pPr>
        <w:pStyle w:val="Style2"/>
        <w:keepNext w:val="0"/>
        <w:keepLines w:val="0"/>
        <w:widowControl w:val="0"/>
        <w:numPr>
          <w:ilvl w:val="0"/>
          <w:numId w:val="1487"/>
        </w:numPr>
        <w:shd w:val="clear" w:color="auto" w:fill="auto"/>
        <w:tabs>
          <w:tab w:pos="2562" w:val="left"/>
          <w:tab w:pos="3350" w:val="left"/>
        </w:tabs>
        <w:bidi w:val="0"/>
        <w:spacing w:before="0" w:after="0" w:line="240" w:lineRule="auto"/>
        <w:ind w:left="2020" w:right="0" w:firstLine="0"/>
        <w:jc w:val="both"/>
      </w:pPr>
      <w:bookmarkStart w:id="2401" w:name="bookmark2401"/>
      <w:bookmarkEnd w:id="2401"/>
      <w:r>
        <w:rPr>
          <w:color w:val="000000"/>
          <w:spacing w:val="0"/>
          <w:w w:val="100"/>
          <w:position w:val="0"/>
          <w:sz w:val="24"/>
          <w:szCs w:val="24"/>
        </w:rPr>
        <w:t>tidak</w:t>
        <w:tab/>
        <w:t>dapat dibebaskan dari OPT Negara Tujuan,</w:t>
      </w:r>
    </w:p>
    <w:p>
      <w:pPr>
        <w:pStyle w:val="Style2"/>
        <w:keepNext w:val="0"/>
        <w:keepLines w:val="0"/>
        <w:widowControl w:val="0"/>
        <w:shd w:val="clear" w:color="auto" w:fill="auto"/>
        <w:bidi w:val="0"/>
        <w:spacing w:before="0" w:after="0" w:line="240" w:lineRule="auto"/>
        <w:ind w:left="2500" w:right="0" w:firstLine="0"/>
        <w:jc w:val="left"/>
      </w:pPr>
      <w:r>
        <w:rPr>
          <w:color w:val="000000"/>
          <w:spacing w:val="0"/>
          <w:w w:val="100"/>
          <w:position w:val="0"/>
          <w:sz w:val="24"/>
          <w:szCs w:val="24"/>
        </w:rPr>
        <w:t>dilakukan penolakan; atau</w:t>
      </w:r>
    </w:p>
    <w:p>
      <w:pPr>
        <w:pStyle w:val="Style2"/>
        <w:keepNext w:val="0"/>
        <w:keepLines w:val="0"/>
        <w:widowControl w:val="0"/>
        <w:numPr>
          <w:ilvl w:val="0"/>
          <w:numId w:val="1487"/>
        </w:numPr>
        <w:shd w:val="clear" w:color="auto" w:fill="auto"/>
        <w:tabs>
          <w:tab w:pos="2562" w:val="left"/>
        </w:tabs>
        <w:bidi w:val="0"/>
        <w:spacing w:before="0" w:after="280" w:line="240" w:lineRule="auto"/>
        <w:ind w:left="2500" w:right="0" w:hanging="480"/>
        <w:jc w:val="both"/>
      </w:pPr>
      <w:bookmarkStart w:id="2402" w:name="bookmark2402"/>
      <w:bookmarkEnd w:id="2402"/>
      <w:r>
        <w:rPr>
          <w:color w:val="000000"/>
          <w:spacing w:val="0"/>
          <w:w w:val="100"/>
          <w:position w:val="0"/>
          <w:sz w:val="24"/>
          <w:szCs w:val="24"/>
        </w:rPr>
        <w:t>dapat dibebaskan dari OPT Negara Tujuan, dilakukan pembebasan.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367</w:t>
      </w:r>
    </w:p>
    <w:p>
      <w:pPr>
        <w:pStyle w:val="Style2"/>
        <w:keepNext w:val="0"/>
        <w:keepLines w:val="0"/>
        <w:widowControl w:val="0"/>
        <w:numPr>
          <w:ilvl w:val="0"/>
          <w:numId w:val="1489"/>
        </w:numPr>
        <w:shd w:val="clear" w:color="auto" w:fill="auto"/>
        <w:tabs>
          <w:tab w:pos="2559" w:val="left"/>
        </w:tabs>
        <w:bidi w:val="0"/>
        <w:spacing w:before="0" w:after="0" w:line="240" w:lineRule="auto"/>
        <w:ind w:left="2560" w:right="0" w:hanging="540"/>
        <w:jc w:val="both"/>
      </w:pPr>
      <w:bookmarkStart w:id="2403" w:name="bookmark2403"/>
      <w:bookmarkEnd w:id="2403"/>
      <w:r>
        <w:rPr>
          <w:color w:val="000000"/>
          <w:spacing w:val="0"/>
          <w:w w:val="100"/>
          <w:position w:val="0"/>
          <w:sz w:val="24"/>
          <w:szCs w:val="24"/>
        </w:rPr>
        <w:t>Ketentuan penolakan sebagaimana dimaksud dalam Pasal 334 berlaku secara mutatis mutandis terhadap penolakan sebagaimana dimaksud dalam Pasal 364 huruf a dan huruf b angka 3, Pasal 365 huruf a dan huruf c.</w:t>
      </w:r>
    </w:p>
    <w:p>
      <w:pPr>
        <w:pStyle w:val="Style2"/>
        <w:keepNext w:val="0"/>
        <w:keepLines w:val="0"/>
        <w:widowControl w:val="0"/>
        <w:numPr>
          <w:ilvl w:val="0"/>
          <w:numId w:val="1489"/>
        </w:numPr>
        <w:shd w:val="clear" w:color="auto" w:fill="auto"/>
        <w:tabs>
          <w:tab w:pos="2559" w:val="left"/>
        </w:tabs>
        <w:bidi w:val="0"/>
        <w:spacing w:before="0" w:after="0" w:line="240" w:lineRule="auto"/>
        <w:ind w:left="2560" w:right="0" w:hanging="540"/>
        <w:jc w:val="both"/>
      </w:pPr>
      <w:bookmarkStart w:id="2404" w:name="bookmark2404"/>
      <w:bookmarkEnd w:id="2404"/>
      <w:r>
        <w:rPr>
          <w:color w:val="000000"/>
          <w:spacing w:val="0"/>
          <w:w w:val="100"/>
          <w:position w:val="0"/>
          <w:sz w:val="24"/>
          <w:szCs w:val="24"/>
        </w:rPr>
        <w:t>Media Pembawa OPTK yang dikenai penolakan sebagaimana dimaksud pada ayat (1):</w:t>
      </w:r>
    </w:p>
    <w:p>
      <w:pPr>
        <w:pStyle w:val="Style2"/>
        <w:keepNext w:val="0"/>
        <w:keepLines w:val="0"/>
        <w:widowControl w:val="0"/>
        <w:numPr>
          <w:ilvl w:val="0"/>
          <w:numId w:val="1491"/>
        </w:numPr>
        <w:shd w:val="clear" w:color="auto" w:fill="auto"/>
        <w:tabs>
          <w:tab w:pos="3100" w:val="left"/>
        </w:tabs>
        <w:bidi w:val="0"/>
        <w:spacing w:before="0" w:after="0" w:line="240" w:lineRule="auto"/>
        <w:ind w:left="2560" w:right="0" w:firstLine="0"/>
        <w:jc w:val="both"/>
      </w:pPr>
      <w:bookmarkStart w:id="2405" w:name="bookmark2405"/>
      <w:bookmarkEnd w:id="2405"/>
      <w:r>
        <w:rPr>
          <w:color w:val="000000"/>
          <w:spacing w:val="0"/>
          <w:w w:val="100"/>
          <w:position w:val="0"/>
          <w:sz w:val="24"/>
          <w:szCs w:val="24"/>
        </w:rPr>
        <w:t>telah berada di Tempat Pengeluaran; dan</w:t>
      </w:r>
    </w:p>
    <w:p>
      <w:pPr>
        <w:pStyle w:val="Style2"/>
        <w:keepNext w:val="0"/>
        <w:keepLines w:val="0"/>
        <w:widowControl w:val="0"/>
        <w:numPr>
          <w:ilvl w:val="0"/>
          <w:numId w:val="1491"/>
        </w:numPr>
        <w:shd w:val="clear" w:color="auto" w:fill="auto"/>
        <w:tabs>
          <w:tab w:pos="3100" w:val="left"/>
        </w:tabs>
        <w:bidi w:val="0"/>
        <w:spacing w:before="0" w:after="0" w:line="240" w:lineRule="auto"/>
        <w:ind w:left="3160" w:right="0" w:hanging="600"/>
        <w:jc w:val="both"/>
      </w:pPr>
      <w:bookmarkStart w:id="2406" w:name="bookmark2406"/>
      <w:bookmarkEnd w:id="2406"/>
      <w:r>
        <w:rPr>
          <w:color w:val="000000"/>
          <w:spacing w:val="0"/>
          <w:w w:val="100"/>
          <w:position w:val="0"/>
          <w:sz w:val="24"/>
          <w:szCs w:val="24"/>
        </w:rPr>
        <w:t>tidak dikeluarkan dari Tempat Pengeluaran sesuai batas waktu,</w:t>
      </w:r>
    </w:p>
    <w:p>
      <w:pPr>
        <w:pStyle w:val="Style2"/>
        <w:keepNext w:val="0"/>
        <w:keepLines w:val="0"/>
        <w:widowControl w:val="0"/>
        <w:shd w:val="clear" w:color="auto" w:fill="auto"/>
        <w:bidi w:val="0"/>
        <w:spacing w:before="0" w:after="280" w:line="240" w:lineRule="auto"/>
        <w:ind w:left="2560" w:right="0" w:firstLine="0"/>
        <w:jc w:val="left"/>
      </w:pPr>
      <w:r>
        <w:rPr>
          <w:color w:val="000000"/>
          <w:spacing w:val="0"/>
          <w:w w:val="100"/>
          <w:position w:val="0"/>
          <w:sz w:val="24"/>
          <w:szCs w:val="24"/>
        </w:rPr>
        <w:t>dilakukan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368</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pemusnahan sebagaimana dimaksud dalam Pasal 338 dan 339 berlaku secara mutatis mutandis terhadap pemusnahan sebagaimana dimaksud dalam Pasal 367 ayat (2).</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369</w:t>
      </w:r>
    </w:p>
    <w:p>
      <w:pPr>
        <w:pStyle w:val="Style2"/>
        <w:keepNext w:val="0"/>
        <w:keepLines w:val="0"/>
        <w:widowControl w:val="0"/>
        <w:numPr>
          <w:ilvl w:val="0"/>
          <w:numId w:val="1493"/>
        </w:numPr>
        <w:shd w:val="clear" w:color="auto" w:fill="auto"/>
        <w:tabs>
          <w:tab w:pos="2559" w:val="left"/>
        </w:tabs>
        <w:bidi w:val="0"/>
        <w:spacing w:before="0" w:after="0" w:line="240" w:lineRule="auto"/>
        <w:ind w:left="2560" w:right="0" w:hanging="540"/>
        <w:jc w:val="both"/>
      </w:pPr>
      <w:bookmarkStart w:id="2407" w:name="bookmark2407"/>
      <w:bookmarkEnd w:id="2407"/>
      <w:r>
        <w:rPr>
          <w:color w:val="000000"/>
          <w:spacing w:val="0"/>
          <w:w w:val="100"/>
          <w:position w:val="0"/>
          <w:sz w:val="24"/>
          <w:szCs w:val="24"/>
        </w:rPr>
        <w:t>Pembebasan Media Pembawa OTPK sebagaimana dimaksud dalam Pasal 365 huruf d dan Pasal 366 huruf b, dilakukan dengan menerbitkan sertifikat kesehatan Tumbuhan.</w:t>
      </w:r>
    </w:p>
    <w:p>
      <w:pPr>
        <w:pStyle w:val="Style2"/>
        <w:keepNext w:val="0"/>
        <w:keepLines w:val="0"/>
        <w:widowControl w:val="0"/>
        <w:numPr>
          <w:ilvl w:val="0"/>
          <w:numId w:val="1493"/>
        </w:numPr>
        <w:shd w:val="clear" w:color="auto" w:fill="auto"/>
        <w:tabs>
          <w:tab w:pos="2559" w:val="left"/>
        </w:tabs>
        <w:bidi w:val="0"/>
        <w:spacing w:before="0" w:after="0" w:line="240" w:lineRule="auto"/>
        <w:ind w:left="2560" w:right="0" w:hanging="540"/>
        <w:jc w:val="both"/>
      </w:pPr>
      <w:bookmarkStart w:id="2408" w:name="bookmark2408"/>
      <w:bookmarkEnd w:id="2408"/>
      <w:r>
        <w:rPr>
          <w:color w:val="000000"/>
          <w:spacing w:val="0"/>
          <w:w w:val="100"/>
          <w:position w:val="0"/>
          <w:sz w:val="24"/>
          <w:szCs w:val="24"/>
          <w:shd w:val="clear" w:color="auto" w:fill="FFFFFF"/>
        </w:rPr>
        <w:t>Media Pembawa OPTK yang telah diterbitkan sertifikat kesehatan Tumbuhan sebagaimana dimaksud pada ayat</w:t>
      </w:r>
    </w:p>
    <w:p>
      <w:pPr>
        <w:pStyle w:val="Style2"/>
        <w:keepNext w:val="0"/>
        <w:keepLines w:val="0"/>
        <w:widowControl w:val="0"/>
        <w:numPr>
          <w:ilvl w:val="0"/>
          <w:numId w:val="1495"/>
        </w:numPr>
        <w:shd w:val="clear" w:color="auto" w:fill="auto"/>
        <w:tabs>
          <w:tab w:pos="3093" w:val="left"/>
          <w:tab w:pos="3100" w:val="left"/>
        </w:tabs>
        <w:bidi w:val="0"/>
        <w:spacing w:before="0" w:after="0" w:line="240" w:lineRule="auto"/>
        <w:ind w:left="2560" w:right="0" w:firstLine="0"/>
        <w:jc w:val="both"/>
      </w:pPr>
      <w:bookmarkStart w:id="2409" w:name="bookmark2409"/>
      <w:bookmarkEnd w:id="2409"/>
      <w:r>
        <w:rPr>
          <w:color w:val="000000"/>
          <w:spacing w:val="0"/>
          <w:w w:val="100"/>
          <w:position w:val="0"/>
          <w:sz w:val="24"/>
          <w:szCs w:val="24"/>
        </w:rPr>
        <w:t>harus dikirim ke negara tujuan dalam jangka waktu paling lama 21 (dua puluh satu) hari sejak tanggal penerbitan sertifikat kesehatan Tumbuhan.</w:t>
      </w:r>
    </w:p>
    <w:p>
      <w:pPr>
        <w:pStyle w:val="Style2"/>
        <w:keepNext w:val="0"/>
        <w:keepLines w:val="0"/>
        <w:widowControl w:val="0"/>
        <w:numPr>
          <w:ilvl w:val="0"/>
          <w:numId w:val="1493"/>
        </w:numPr>
        <w:shd w:val="clear" w:color="auto" w:fill="auto"/>
        <w:tabs>
          <w:tab w:pos="2559" w:val="left"/>
        </w:tabs>
        <w:bidi w:val="0"/>
        <w:spacing w:before="0" w:after="0" w:line="240" w:lineRule="auto"/>
        <w:ind w:left="2560" w:right="0" w:hanging="540"/>
        <w:jc w:val="both"/>
      </w:pPr>
      <w:bookmarkStart w:id="2410" w:name="bookmark2410"/>
      <w:bookmarkEnd w:id="2410"/>
      <w:r>
        <w:rPr>
          <w:color w:val="000000"/>
          <w:spacing w:val="0"/>
          <w:w w:val="100"/>
          <w:position w:val="0"/>
          <w:sz w:val="24"/>
          <w:szCs w:val="24"/>
        </w:rPr>
        <w:t>Dalam hal Media Pembawa OPTK sebagaimana dimaksud pada ayat (1) tidak dikirim ke negara tujuan dalam jangka waktu sebagaimana dimaksud pada ayat (2), sertifikat kesehatan Tumbuhan sebagaimana dimaksud pada ayat (1) dianggap tidak berlaku.</w:t>
      </w:r>
    </w:p>
    <w:p>
      <w:pPr>
        <w:pStyle w:val="Style2"/>
        <w:keepNext w:val="0"/>
        <w:keepLines w:val="0"/>
        <w:widowControl w:val="0"/>
        <w:numPr>
          <w:ilvl w:val="0"/>
          <w:numId w:val="1493"/>
        </w:numPr>
        <w:shd w:val="clear" w:color="auto" w:fill="auto"/>
        <w:tabs>
          <w:tab w:pos="2559" w:val="left"/>
        </w:tabs>
        <w:bidi w:val="0"/>
        <w:spacing w:before="0" w:after="280" w:line="240" w:lineRule="auto"/>
        <w:ind w:left="2560" w:right="0" w:hanging="540"/>
        <w:jc w:val="both"/>
      </w:pPr>
      <w:bookmarkStart w:id="2411" w:name="bookmark2411"/>
      <w:bookmarkEnd w:id="2411"/>
      <w:r>
        <w:rPr>
          <w:color w:val="000000"/>
          <w:spacing w:val="0"/>
          <w:w w:val="100"/>
          <w:position w:val="0"/>
          <w:sz w:val="24"/>
          <w:szCs w:val="24"/>
        </w:rPr>
        <w:t>Dalam hal Media Pembawa OPTK sebagaimana dimaksud pada ayat (3) akan dikirim ke negara tujuan, dilakukan permohonan ulang tindakan Karantina Tumbuhan.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Pengawasan terhadap Pengeluaran Media</w:t>
        <w:br/>
        <w:t>Pembawa OPTK Dari Wilayah Negara Kesatuan Republik</w:t>
        <w:br/>
        <w:t>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370</w:t>
      </w:r>
    </w:p>
    <w:p>
      <w:pPr>
        <w:pStyle w:val="Style2"/>
        <w:keepNext w:val="0"/>
        <w:keepLines w:val="0"/>
        <w:widowControl w:val="0"/>
        <w:numPr>
          <w:ilvl w:val="0"/>
          <w:numId w:val="1497"/>
        </w:numPr>
        <w:shd w:val="clear" w:color="auto" w:fill="auto"/>
        <w:tabs>
          <w:tab w:pos="2559" w:val="left"/>
        </w:tabs>
        <w:bidi w:val="0"/>
        <w:spacing w:before="0" w:after="0" w:line="240" w:lineRule="auto"/>
        <w:ind w:left="2560" w:right="0" w:hanging="540"/>
        <w:jc w:val="both"/>
      </w:pPr>
      <w:bookmarkStart w:id="2412" w:name="bookmark2412"/>
      <w:bookmarkEnd w:id="2412"/>
      <w:r>
        <w:rPr>
          <w:color w:val="000000"/>
          <w:spacing w:val="0"/>
          <w:w w:val="100"/>
          <w:position w:val="0"/>
          <w:sz w:val="24"/>
          <w:szCs w:val="24"/>
        </w:rPr>
        <w:t>Berdasarkan analisis laporan sebagaimana dimaksud dalam Pasal 362 ayat (1), terhadap Media Pembawa OPTK yang dikenai Pengawasan sebagaimana dimaksud dalam Pasal 362 ayat (2) huruf b dilakukan pemeriksaan.</w:t>
      </w:r>
    </w:p>
    <w:p>
      <w:pPr>
        <w:pStyle w:val="Style2"/>
        <w:keepNext w:val="0"/>
        <w:keepLines w:val="0"/>
        <w:widowControl w:val="0"/>
        <w:numPr>
          <w:ilvl w:val="0"/>
          <w:numId w:val="1497"/>
        </w:numPr>
        <w:shd w:val="clear" w:color="auto" w:fill="auto"/>
        <w:tabs>
          <w:tab w:pos="2559" w:val="left"/>
        </w:tabs>
        <w:bidi w:val="0"/>
        <w:spacing w:before="0" w:after="0" w:line="240" w:lineRule="auto"/>
        <w:ind w:left="2560" w:right="0" w:hanging="540"/>
        <w:jc w:val="both"/>
      </w:pPr>
      <w:bookmarkStart w:id="2413" w:name="bookmark2413"/>
      <w:bookmarkEnd w:id="2413"/>
      <w:r>
        <w:rPr>
          <w:color w:val="000000"/>
          <w:spacing w:val="0"/>
          <w:w w:val="100"/>
          <w:position w:val="0"/>
          <w:sz w:val="24"/>
          <w:szCs w:val="24"/>
        </w:rPr>
        <w:t>Pemeriksaan sebagaimana dimaksud pada ayat (1) terdiri atas:</w:t>
      </w:r>
    </w:p>
    <w:p>
      <w:pPr>
        <w:pStyle w:val="Style2"/>
        <w:keepNext w:val="0"/>
        <w:keepLines w:val="0"/>
        <w:widowControl w:val="0"/>
        <w:numPr>
          <w:ilvl w:val="0"/>
          <w:numId w:val="1499"/>
        </w:numPr>
        <w:shd w:val="clear" w:color="auto" w:fill="auto"/>
        <w:tabs>
          <w:tab w:pos="3100" w:val="left"/>
          <w:tab w:pos="4787" w:val="left"/>
          <w:tab w:pos="9381" w:val="right"/>
        </w:tabs>
        <w:bidi w:val="0"/>
        <w:spacing w:before="0" w:after="0" w:line="240" w:lineRule="auto"/>
        <w:ind w:left="2560" w:right="0" w:firstLine="0"/>
        <w:jc w:val="left"/>
      </w:pPr>
      <w:bookmarkStart w:id="2414" w:name="bookmark2414"/>
      <w:bookmarkEnd w:id="2414"/>
      <w:r>
        <w:rPr>
          <w:color w:val="000000"/>
          <w:spacing w:val="0"/>
          <w:w w:val="100"/>
          <w:position w:val="0"/>
          <w:sz w:val="24"/>
          <w:szCs w:val="24"/>
        </w:rPr>
        <w:t>pemeriksaan</w:t>
        <w:tab/>
        <w:t>administratif dan</w:t>
        <w:tab/>
        <w:t>kesesuaian dokumen;</w:t>
      </w:r>
    </w:p>
    <w:p>
      <w:pPr>
        <w:pStyle w:val="Style2"/>
        <w:keepNext w:val="0"/>
        <w:keepLines w:val="0"/>
        <w:widowControl w:val="0"/>
        <w:numPr>
          <w:ilvl w:val="0"/>
          <w:numId w:val="1499"/>
        </w:numPr>
        <w:shd w:val="clear" w:color="auto" w:fill="auto"/>
        <w:tabs>
          <w:tab w:pos="3100" w:val="left"/>
          <w:tab w:pos="4787" w:val="left"/>
        </w:tabs>
        <w:bidi w:val="0"/>
        <w:spacing w:before="0" w:after="0" w:line="240" w:lineRule="auto"/>
        <w:ind w:left="2560" w:right="0" w:firstLine="0"/>
        <w:jc w:val="left"/>
      </w:pPr>
      <w:bookmarkStart w:id="2415" w:name="bookmark2415"/>
      <w:bookmarkEnd w:id="2415"/>
      <w:r>
        <w:rPr>
          <w:color w:val="000000"/>
          <w:spacing w:val="0"/>
          <w:w w:val="100"/>
          <w:position w:val="0"/>
          <w:sz w:val="24"/>
          <w:szCs w:val="24"/>
        </w:rPr>
        <w:t>pemeriksaan</w:t>
        <w:tab/>
        <w:t>visual; dan/atau</w:t>
      </w:r>
    </w:p>
    <w:p>
      <w:pPr>
        <w:pStyle w:val="Style2"/>
        <w:keepNext w:val="0"/>
        <w:keepLines w:val="0"/>
        <w:widowControl w:val="0"/>
        <w:numPr>
          <w:ilvl w:val="0"/>
          <w:numId w:val="1499"/>
        </w:numPr>
        <w:shd w:val="clear" w:color="auto" w:fill="auto"/>
        <w:tabs>
          <w:tab w:pos="3100" w:val="left"/>
          <w:tab w:pos="4787" w:val="left"/>
        </w:tabs>
        <w:bidi w:val="0"/>
        <w:spacing w:before="0" w:after="280" w:line="240" w:lineRule="auto"/>
        <w:ind w:left="2560" w:right="0" w:firstLine="0"/>
        <w:jc w:val="left"/>
      </w:pPr>
      <w:bookmarkStart w:id="2416" w:name="bookmark2416"/>
      <w:bookmarkEnd w:id="2416"/>
      <w:r>
        <w:rPr>
          <w:color w:val="000000"/>
          <w:spacing w:val="0"/>
          <w:w w:val="100"/>
          <w:position w:val="0"/>
          <w:sz w:val="24"/>
          <w:szCs w:val="24"/>
        </w:rPr>
        <w:t>pemeriksaan</w:t>
        <w:tab/>
        <w:t>laboratoris.</w:t>
      </w:r>
    </w:p>
    <w:p>
      <w:pPr>
        <w:pStyle w:val="Style2"/>
        <w:keepNext w:val="0"/>
        <w:keepLines w:val="0"/>
        <w:widowControl w:val="0"/>
        <w:numPr>
          <w:ilvl w:val="0"/>
          <w:numId w:val="1497"/>
        </w:numPr>
        <w:shd w:val="clear" w:color="auto" w:fill="auto"/>
        <w:tabs>
          <w:tab w:pos="2580" w:val="left"/>
        </w:tabs>
        <w:bidi w:val="0"/>
        <w:spacing w:before="0" w:after="0" w:line="240" w:lineRule="auto"/>
        <w:ind w:left="2580" w:right="0" w:hanging="560"/>
        <w:jc w:val="both"/>
      </w:pPr>
      <w:bookmarkStart w:id="2417" w:name="bookmark2417"/>
      <w:bookmarkEnd w:id="2417"/>
      <w:r>
        <w:rPr>
          <w:color w:val="000000"/>
          <w:spacing w:val="0"/>
          <w:w w:val="100"/>
          <w:position w:val="0"/>
          <w:sz w:val="24"/>
          <w:szCs w:val="24"/>
        </w:rPr>
        <w:t>Pemeriksaan administrasi dan kesesuaian dokumen sebagaimana dimaksud pada ayat (2) huruf a dilakukan untuk mengetahui:</w:t>
      </w:r>
    </w:p>
    <w:p>
      <w:pPr>
        <w:pStyle w:val="Style2"/>
        <w:keepNext w:val="0"/>
        <w:keepLines w:val="0"/>
        <w:widowControl w:val="0"/>
        <w:numPr>
          <w:ilvl w:val="0"/>
          <w:numId w:val="1501"/>
        </w:numPr>
        <w:shd w:val="clear" w:color="auto" w:fill="auto"/>
        <w:tabs>
          <w:tab w:pos="3141" w:val="left"/>
        </w:tabs>
        <w:bidi w:val="0"/>
        <w:spacing w:before="0" w:after="0" w:line="240" w:lineRule="auto"/>
        <w:ind w:left="3160" w:right="0" w:hanging="580"/>
        <w:jc w:val="both"/>
      </w:pPr>
      <w:bookmarkStart w:id="2418" w:name="bookmark2418"/>
      <w:bookmarkEnd w:id="2418"/>
      <w:r>
        <w:rPr>
          <w:color w:val="000000"/>
          <w:spacing w:val="0"/>
          <w:w w:val="100"/>
          <w:position w:val="0"/>
          <w:sz w:val="24"/>
          <w:szCs w:val="24"/>
        </w:rPr>
        <w:t>kelengkapan, kebenaran, dan keabsahan dokumen persyaratan;</w:t>
      </w:r>
    </w:p>
    <w:p>
      <w:pPr>
        <w:pStyle w:val="Style2"/>
        <w:keepNext w:val="0"/>
        <w:keepLines w:val="0"/>
        <w:widowControl w:val="0"/>
        <w:numPr>
          <w:ilvl w:val="0"/>
          <w:numId w:val="1501"/>
        </w:numPr>
        <w:shd w:val="clear" w:color="auto" w:fill="auto"/>
        <w:tabs>
          <w:tab w:pos="3141" w:val="left"/>
        </w:tabs>
        <w:bidi w:val="0"/>
        <w:spacing w:before="0" w:after="0" w:line="240" w:lineRule="auto"/>
        <w:ind w:left="3160" w:right="0" w:hanging="580"/>
        <w:jc w:val="both"/>
      </w:pPr>
      <w:bookmarkStart w:id="2419" w:name="bookmark2419"/>
      <w:bookmarkEnd w:id="2419"/>
      <w:r>
        <w:rPr>
          <w:color w:val="000000"/>
          <w:spacing w:val="0"/>
          <w:w w:val="100"/>
          <w:position w:val="0"/>
          <w:sz w:val="24"/>
          <w:szCs w:val="24"/>
        </w:rPr>
        <w:t>kesesuaian jenis dan jumlah Media Pembawa OPTK dengan dokumen persyaratan; dan</w:t>
      </w:r>
    </w:p>
    <w:p>
      <w:pPr>
        <w:pStyle w:val="Style2"/>
        <w:keepNext w:val="0"/>
        <w:keepLines w:val="0"/>
        <w:widowControl w:val="0"/>
        <w:numPr>
          <w:ilvl w:val="0"/>
          <w:numId w:val="1501"/>
        </w:numPr>
        <w:shd w:val="clear" w:color="auto" w:fill="auto"/>
        <w:tabs>
          <w:tab w:pos="3141" w:val="left"/>
        </w:tabs>
        <w:bidi w:val="0"/>
        <w:spacing w:before="0" w:after="0" w:line="240" w:lineRule="auto"/>
        <w:ind w:left="3160" w:right="0" w:hanging="580"/>
        <w:jc w:val="both"/>
      </w:pPr>
      <w:bookmarkStart w:id="2420" w:name="bookmark2420"/>
      <w:bookmarkEnd w:id="2420"/>
      <w:r>
        <w:rPr>
          <w:color w:val="000000"/>
          <w:spacing w:val="0"/>
          <w:w w:val="100"/>
          <w:position w:val="0"/>
          <w:sz w:val="24"/>
          <w:szCs w:val="24"/>
        </w:rPr>
        <w:t>Media Pembawa OPTK bukan termasuk jenis yang dilarang.</w:t>
      </w:r>
    </w:p>
    <w:p>
      <w:pPr>
        <w:pStyle w:val="Style2"/>
        <w:keepNext w:val="0"/>
        <w:keepLines w:val="0"/>
        <w:widowControl w:val="0"/>
        <w:numPr>
          <w:ilvl w:val="0"/>
          <w:numId w:val="1497"/>
        </w:numPr>
        <w:shd w:val="clear" w:color="auto" w:fill="auto"/>
        <w:tabs>
          <w:tab w:pos="2580" w:val="left"/>
        </w:tabs>
        <w:bidi w:val="0"/>
        <w:spacing w:before="0" w:after="0" w:line="240" w:lineRule="auto"/>
        <w:ind w:left="2580" w:right="0" w:hanging="560"/>
        <w:jc w:val="both"/>
      </w:pPr>
      <w:bookmarkStart w:id="2421" w:name="bookmark2421"/>
      <w:bookmarkEnd w:id="2421"/>
      <w:r>
        <w:rPr>
          <w:color w:val="000000"/>
          <w:spacing w:val="0"/>
          <w:w w:val="100"/>
          <w:position w:val="0"/>
          <w:sz w:val="24"/>
          <w:szCs w:val="24"/>
        </w:rPr>
        <w:t>Pemeriksaan visual sebagaimana dimaksud pada ayat (2) huruf b dilakukan untuk mengetahui:</w:t>
      </w:r>
    </w:p>
    <w:p>
      <w:pPr>
        <w:pStyle w:val="Style2"/>
        <w:keepNext w:val="0"/>
        <w:keepLines w:val="0"/>
        <w:widowControl w:val="0"/>
        <w:numPr>
          <w:ilvl w:val="0"/>
          <w:numId w:val="1503"/>
        </w:numPr>
        <w:shd w:val="clear" w:color="auto" w:fill="auto"/>
        <w:tabs>
          <w:tab w:pos="3141" w:val="left"/>
        </w:tabs>
        <w:bidi w:val="0"/>
        <w:spacing w:before="0" w:after="0" w:line="240" w:lineRule="auto"/>
        <w:ind w:left="2580" w:right="0" w:firstLine="0"/>
        <w:jc w:val="both"/>
      </w:pPr>
      <w:bookmarkStart w:id="2422" w:name="bookmark2422"/>
      <w:bookmarkEnd w:id="2422"/>
      <w:r>
        <w:rPr>
          <w:color w:val="000000"/>
          <w:spacing w:val="0"/>
          <w:w w:val="100"/>
          <w:position w:val="0"/>
          <w:sz w:val="24"/>
          <w:szCs w:val="24"/>
        </w:rPr>
        <w:t>kondisi busuk atau rusak; dan/atau</w:t>
      </w:r>
    </w:p>
    <w:p>
      <w:pPr>
        <w:pStyle w:val="Style2"/>
        <w:keepNext w:val="0"/>
        <w:keepLines w:val="0"/>
        <w:widowControl w:val="0"/>
        <w:numPr>
          <w:ilvl w:val="0"/>
          <w:numId w:val="1503"/>
        </w:numPr>
        <w:shd w:val="clear" w:color="auto" w:fill="auto"/>
        <w:tabs>
          <w:tab w:pos="3141" w:val="left"/>
        </w:tabs>
        <w:bidi w:val="0"/>
        <w:spacing w:before="0" w:after="0" w:line="240" w:lineRule="auto"/>
        <w:ind w:left="2580" w:right="0" w:firstLine="0"/>
        <w:jc w:val="both"/>
      </w:pPr>
      <w:bookmarkStart w:id="2423" w:name="bookmark2423"/>
      <w:bookmarkEnd w:id="2423"/>
      <w:r>
        <w:rPr>
          <w:color w:val="000000"/>
          <w:spacing w:val="0"/>
          <w:w w:val="100"/>
          <w:position w:val="0"/>
          <w:sz w:val="24"/>
          <w:szCs w:val="24"/>
        </w:rPr>
        <w:t>keutuhan dan kondisi kemasan.</w:t>
      </w:r>
    </w:p>
    <w:p>
      <w:pPr>
        <w:pStyle w:val="Style2"/>
        <w:keepNext w:val="0"/>
        <w:keepLines w:val="0"/>
        <w:widowControl w:val="0"/>
        <w:numPr>
          <w:ilvl w:val="0"/>
          <w:numId w:val="1497"/>
        </w:numPr>
        <w:shd w:val="clear" w:color="auto" w:fill="auto"/>
        <w:tabs>
          <w:tab w:pos="2580" w:val="left"/>
        </w:tabs>
        <w:bidi w:val="0"/>
        <w:spacing w:before="0" w:after="0" w:line="240" w:lineRule="auto"/>
        <w:ind w:left="2580" w:right="0" w:hanging="560"/>
        <w:jc w:val="both"/>
      </w:pPr>
      <w:bookmarkStart w:id="2424" w:name="bookmark2424"/>
      <w:bookmarkEnd w:id="2424"/>
      <w:r>
        <w:rPr>
          <w:color w:val="000000"/>
          <w:spacing w:val="0"/>
          <w:w w:val="100"/>
          <w:position w:val="0"/>
          <w:sz w:val="24"/>
          <w:szCs w:val="24"/>
        </w:rPr>
        <w:t>Pemeriksaan laboratoris sebagaimana dimaksud pada ayat (2) huruf c, berupa:</w:t>
      </w:r>
    </w:p>
    <w:p>
      <w:pPr>
        <w:pStyle w:val="Style2"/>
        <w:keepNext w:val="0"/>
        <w:keepLines w:val="0"/>
        <w:widowControl w:val="0"/>
        <w:numPr>
          <w:ilvl w:val="0"/>
          <w:numId w:val="1505"/>
        </w:numPr>
        <w:shd w:val="clear" w:color="auto" w:fill="auto"/>
        <w:tabs>
          <w:tab w:pos="3141" w:val="left"/>
        </w:tabs>
        <w:bidi w:val="0"/>
        <w:spacing w:before="0" w:after="0" w:line="240" w:lineRule="auto"/>
        <w:ind w:left="3160" w:right="0" w:hanging="580"/>
        <w:jc w:val="both"/>
      </w:pPr>
      <w:bookmarkStart w:id="2425" w:name="bookmark2425"/>
      <w:bookmarkEnd w:id="2425"/>
      <w:r>
        <w:rPr>
          <w:color w:val="000000"/>
          <w:spacing w:val="0"/>
          <w:w w:val="100"/>
          <w:position w:val="0"/>
          <w:sz w:val="24"/>
          <w:szCs w:val="24"/>
        </w:rPr>
        <w:t>uji Keamanan Pangan dan/atau mutu Pangan terhadap Pengeluaran Pangan; dan</w:t>
      </w:r>
    </w:p>
    <w:p>
      <w:pPr>
        <w:pStyle w:val="Style2"/>
        <w:keepNext w:val="0"/>
        <w:keepLines w:val="0"/>
        <w:widowControl w:val="0"/>
        <w:numPr>
          <w:ilvl w:val="0"/>
          <w:numId w:val="1505"/>
        </w:numPr>
        <w:shd w:val="clear" w:color="auto" w:fill="auto"/>
        <w:tabs>
          <w:tab w:pos="3141" w:val="left"/>
        </w:tabs>
        <w:bidi w:val="0"/>
        <w:spacing w:before="0" w:after="0" w:line="240" w:lineRule="auto"/>
        <w:ind w:left="3160" w:right="0" w:hanging="580"/>
        <w:jc w:val="both"/>
      </w:pPr>
      <w:bookmarkStart w:id="2426" w:name="bookmark2426"/>
      <w:bookmarkEnd w:id="2426"/>
      <w:r>
        <w:rPr>
          <w:color w:val="000000"/>
          <w:spacing w:val="0"/>
          <w:w w:val="100"/>
          <w:position w:val="0"/>
          <w:sz w:val="24"/>
          <w:szCs w:val="24"/>
        </w:rPr>
        <w:t>uji Keamanan Pakan dan/atau Mutu Pakan untuk Pengeluaran Pakan.</w:t>
      </w:r>
    </w:p>
    <w:p>
      <w:pPr>
        <w:pStyle w:val="Style2"/>
        <w:keepNext w:val="0"/>
        <w:keepLines w:val="0"/>
        <w:widowControl w:val="0"/>
        <w:numPr>
          <w:ilvl w:val="0"/>
          <w:numId w:val="1497"/>
        </w:numPr>
        <w:shd w:val="clear" w:color="auto" w:fill="auto"/>
        <w:tabs>
          <w:tab w:pos="2580" w:val="left"/>
        </w:tabs>
        <w:bidi w:val="0"/>
        <w:spacing w:before="0" w:after="0" w:line="240" w:lineRule="auto"/>
        <w:ind w:left="2020" w:right="0" w:firstLine="0"/>
        <w:jc w:val="both"/>
      </w:pPr>
      <w:bookmarkStart w:id="2427" w:name="bookmark2427"/>
      <w:bookmarkEnd w:id="2427"/>
      <w:r>
        <w:rPr>
          <w:color w:val="000000"/>
          <w:spacing w:val="0"/>
          <w:w w:val="100"/>
          <w:position w:val="0"/>
          <w:sz w:val="24"/>
          <w:szCs w:val="24"/>
        </w:rPr>
        <w:t>Uji Keamanan Pangan dan/atau mutu Pangan dan uji</w:t>
      </w:r>
    </w:p>
    <w:p>
      <w:pPr>
        <w:pStyle w:val="Style2"/>
        <w:keepNext w:val="0"/>
        <w:keepLines w:val="0"/>
        <w:widowControl w:val="0"/>
        <w:shd w:val="clear" w:color="auto" w:fill="auto"/>
        <w:tabs>
          <w:tab w:pos="4658" w:val="left"/>
          <w:tab w:pos="5782" w:val="left"/>
          <w:tab w:pos="7342" w:val="left"/>
          <w:tab w:pos="8570" w:val="left"/>
        </w:tabs>
        <w:bidi w:val="0"/>
        <w:spacing w:before="0" w:after="0" w:line="240" w:lineRule="auto"/>
        <w:ind w:left="2580" w:right="0" w:firstLine="0"/>
        <w:jc w:val="both"/>
      </w:pPr>
      <w:r>
        <w:rPr>
          <w:color w:val="000000"/>
          <w:spacing w:val="0"/>
          <w:w w:val="100"/>
          <w:position w:val="0"/>
          <w:sz w:val="24"/>
          <w:szCs w:val="24"/>
        </w:rPr>
        <w:t>Keamanan Pakan dan/atau Mutu Pakan sebagaimana dimaksud pada ayat (5) dilakukan dalam rangka pemeriksaan</w:t>
        <w:tab/>
        <w:t>acak</w:t>
        <w:tab/>
        <w:t>berbasis</w:t>
        <w:tab/>
        <w:t>risiko</w:t>
        <w:tab/>
        <w:t>dengan</w:t>
      </w:r>
    </w:p>
    <w:p>
      <w:pPr>
        <w:pStyle w:val="Style2"/>
        <w:keepNext w:val="0"/>
        <w:keepLines w:val="0"/>
        <w:widowControl w:val="0"/>
        <w:shd w:val="clear" w:color="auto" w:fill="auto"/>
        <w:bidi w:val="0"/>
        <w:spacing w:before="0" w:after="0" w:line="240" w:lineRule="auto"/>
        <w:ind w:left="2580" w:right="0" w:firstLine="0"/>
        <w:jc w:val="both"/>
      </w:pPr>
      <w:r>
        <w:rPr>
          <w:color w:val="000000"/>
          <w:spacing w:val="0"/>
          <w:w w:val="100"/>
          <w:position w:val="0"/>
          <w:sz w:val="24"/>
          <w:szCs w:val="24"/>
        </w:rPr>
        <w:t>mempertimbangkan:</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both"/>
      </w:pPr>
      <w:bookmarkStart w:id="2428" w:name="bookmark2428"/>
      <w:bookmarkEnd w:id="2428"/>
      <w:r>
        <w:rPr>
          <w:color w:val="000000"/>
          <w:spacing w:val="0"/>
          <w:w w:val="100"/>
          <w:position w:val="0"/>
          <w:sz w:val="24"/>
          <w:szCs w:val="24"/>
        </w:rPr>
        <w:t>persyaratan negara tujuan</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both"/>
      </w:pPr>
      <w:bookmarkStart w:id="2429" w:name="bookmark2429"/>
      <w:bookmarkEnd w:id="2429"/>
      <w:r>
        <w:rPr>
          <w:color w:val="000000"/>
          <w:spacing w:val="0"/>
          <w:w w:val="100"/>
          <w:position w:val="0"/>
          <w:sz w:val="24"/>
          <w:szCs w:val="24"/>
        </w:rPr>
        <w:t>notifikasi ketidaksesuaian;</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both"/>
      </w:pPr>
      <w:bookmarkStart w:id="2430" w:name="bookmark2430"/>
      <w:bookmarkEnd w:id="2430"/>
      <w:r>
        <w:rPr>
          <w:color w:val="000000"/>
          <w:spacing w:val="0"/>
          <w:w w:val="100"/>
          <w:position w:val="0"/>
          <w:sz w:val="24"/>
          <w:szCs w:val="24"/>
        </w:rPr>
        <w:t>volume dan frekuensi;</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left"/>
      </w:pPr>
      <w:bookmarkStart w:id="2431" w:name="bookmark2431"/>
      <w:bookmarkEnd w:id="2431"/>
      <w:r>
        <w:rPr>
          <w:color w:val="000000"/>
          <w:spacing w:val="0"/>
          <w:w w:val="100"/>
          <w:position w:val="0"/>
          <w:sz w:val="24"/>
          <w:szCs w:val="24"/>
        </w:rPr>
        <w:t>jumlah dan jenis;</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left"/>
      </w:pPr>
      <w:bookmarkStart w:id="2432" w:name="bookmark2432"/>
      <w:bookmarkEnd w:id="2432"/>
      <w:r>
        <w:rPr>
          <w:color w:val="000000"/>
          <w:spacing w:val="0"/>
          <w:w w:val="100"/>
          <w:position w:val="0"/>
          <w:sz w:val="24"/>
          <w:szCs w:val="24"/>
        </w:rPr>
        <w:t>periode waktu Pengeluaran; dan/atau</w:t>
      </w:r>
    </w:p>
    <w:p>
      <w:pPr>
        <w:pStyle w:val="Style2"/>
        <w:keepNext w:val="0"/>
        <w:keepLines w:val="0"/>
        <w:widowControl w:val="0"/>
        <w:numPr>
          <w:ilvl w:val="0"/>
          <w:numId w:val="1507"/>
        </w:numPr>
        <w:shd w:val="clear" w:color="auto" w:fill="auto"/>
        <w:tabs>
          <w:tab w:pos="3141" w:val="left"/>
        </w:tabs>
        <w:bidi w:val="0"/>
        <w:spacing w:before="0" w:after="0" w:line="240" w:lineRule="auto"/>
        <w:ind w:left="2580" w:right="0" w:firstLine="0"/>
        <w:jc w:val="left"/>
      </w:pPr>
      <w:bookmarkStart w:id="2433" w:name="bookmark2433"/>
      <w:bookmarkEnd w:id="2433"/>
      <w:r>
        <w:rPr>
          <w:color w:val="000000"/>
          <w:spacing w:val="0"/>
          <w:w w:val="100"/>
          <w:position w:val="0"/>
          <w:sz w:val="24"/>
          <w:szCs w:val="24"/>
        </w:rPr>
        <w:t>rekam jejak kepatuhan.</w:t>
      </w:r>
    </w:p>
    <w:p>
      <w:pPr>
        <w:pStyle w:val="Style2"/>
        <w:keepNext w:val="0"/>
        <w:keepLines w:val="0"/>
        <w:widowControl w:val="0"/>
        <w:numPr>
          <w:ilvl w:val="0"/>
          <w:numId w:val="1497"/>
        </w:numPr>
        <w:shd w:val="clear" w:color="auto" w:fill="auto"/>
        <w:tabs>
          <w:tab w:pos="2580" w:val="left"/>
        </w:tabs>
        <w:bidi w:val="0"/>
        <w:spacing w:before="0" w:after="0" w:line="240" w:lineRule="auto"/>
        <w:ind w:left="2580" w:right="0" w:hanging="560"/>
        <w:jc w:val="both"/>
      </w:pPr>
      <w:bookmarkStart w:id="2434" w:name="bookmark2434"/>
      <w:bookmarkEnd w:id="2434"/>
      <w:r>
        <w:rPr>
          <w:color w:val="000000"/>
          <w:spacing w:val="0"/>
          <w:w w:val="100"/>
          <w:position w:val="0"/>
          <w:sz w:val="24"/>
          <w:szCs w:val="24"/>
        </w:rPr>
        <w:t>Uji sebagaimana dimaksud pada ayat (5) dilakukan oleh Pejabat Fungsional Lainnya di laboratorium lingkup Badan Karantina Indonesia.</w:t>
      </w:r>
    </w:p>
    <w:p>
      <w:pPr>
        <w:pStyle w:val="Style2"/>
        <w:keepNext w:val="0"/>
        <w:keepLines w:val="0"/>
        <w:widowControl w:val="0"/>
        <w:numPr>
          <w:ilvl w:val="0"/>
          <w:numId w:val="1497"/>
        </w:numPr>
        <w:shd w:val="clear" w:color="auto" w:fill="auto"/>
        <w:tabs>
          <w:tab w:pos="2580" w:val="left"/>
        </w:tabs>
        <w:bidi w:val="0"/>
        <w:spacing w:before="0" w:after="0" w:line="240" w:lineRule="auto"/>
        <w:ind w:left="2020" w:right="0" w:firstLine="0"/>
        <w:jc w:val="both"/>
      </w:pPr>
      <w:bookmarkStart w:id="2435" w:name="bookmark2435"/>
      <w:bookmarkEnd w:id="2435"/>
      <w:r>
        <w:rPr>
          <w:color w:val="000000"/>
          <w:spacing w:val="0"/>
          <w:w w:val="100"/>
          <w:position w:val="0"/>
          <w:sz w:val="24"/>
          <w:szCs w:val="24"/>
          <w:shd w:val="clear" w:color="auto" w:fill="FFFFFF"/>
        </w:rPr>
        <w:t>Dalam hal laboratorium sebagaimana dimaksud pada ayat</w:t>
      </w:r>
    </w:p>
    <w:p>
      <w:pPr>
        <w:pStyle w:val="Style2"/>
        <w:keepNext w:val="0"/>
        <w:keepLines w:val="0"/>
        <w:widowControl w:val="0"/>
        <w:numPr>
          <w:ilvl w:val="0"/>
          <w:numId w:val="1509"/>
        </w:numPr>
        <w:shd w:val="clear" w:color="auto" w:fill="auto"/>
        <w:tabs>
          <w:tab w:pos="3141" w:val="left"/>
          <w:tab w:pos="3142" w:val="left"/>
        </w:tabs>
        <w:bidi w:val="0"/>
        <w:spacing w:before="0" w:after="0" w:line="240" w:lineRule="auto"/>
        <w:ind w:left="2580" w:right="0" w:firstLine="0"/>
        <w:jc w:val="both"/>
      </w:pPr>
      <w:bookmarkStart w:id="2436" w:name="bookmark2436"/>
      <w:bookmarkEnd w:id="2436"/>
      <w:r>
        <w:rPr>
          <w:color w:val="000000"/>
          <w:spacing w:val="0"/>
          <w:w w:val="100"/>
          <w:position w:val="0"/>
          <w:sz w:val="24"/>
          <w:szCs w:val="24"/>
        </w:rPr>
        <w:t>tidak dapat melakukan Uji, dapat dilakukan di laboratorium terakreditasi untuk ruang lingkup pengujian yang dipersyaratkan.</w:t>
      </w:r>
    </w:p>
    <w:p>
      <w:pPr>
        <w:pStyle w:val="Style2"/>
        <w:keepNext w:val="0"/>
        <w:keepLines w:val="0"/>
        <w:widowControl w:val="0"/>
        <w:numPr>
          <w:ilvl w:val="0"/>
          <w:numId w:val="1497"/>
        </w:numPr>
        <w:shd w:val="clear" w:color="auto" w:fill="auto"/>
        <w:tabs>
          <w:tab w:pos="2580" w:val="left"/>
        </w:tabs>
        <w:bidi w:val="0"/>
        <w:spacing w:before="0" w:after="260" w:line="240" w:lineRule="auto"/>
        <w:ind w:left="2580" w:right="0" w:hanging="560"/>
        <w:jc w:val="both"/>
      </w:pPr>
      <w:bookmarkStart w:id="2437" w:name="bookmark2437"/>
      <w:bookmarkEnd w:id="2437"/>
      <w:r>
        <w:rPr>
          <w:color w:val="000000"/>
          <w:spacing w:val="0"/>
          <w:w w:val="100"/>
          <w:position w:val="0"/>
          <w:sz w:val="24"/>
          <w:szCs w:val="24"/>
        </w:rPr>
        <w:t>Ketentuan lebih lanjut mengenai pemeriksaan acak berbasis risiko sebagaimana dimaksud pada ayat (6) diatur dalam Peraturan tersendiri.</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371</w:t>
      </w:r>
    </w:p>
    <w:p>
      <w:pPr>
        <w:pStyle w:val="Style2"/>
        <w:keepNext w:val="0"/>
        <w:keepLines w:val="0"/>
        <w:widowControl w:val="0"/>
        <w:numPr>
          <w:ilvl w:val="0"/>
          <w:numId w:val="1511"/>
        </w:numPr>
        <w:shd w:val="clear" w:color="auto" w:fill="auto"/>
        <w:tabs>
          <w:tab w:pos="2580" w:val="left"/>
        </w:tabs>
        <w:bidi w:val="0"/>
        <w:spacing w:before="0" w:after="0" w:line="240" w:lineRule="auto"/>
        <w:ind w:left="2580" w:right="0" w:hanging="560"/>
        <w:jc w:val="both"/>
      </w:pPr>
      <w:bookmarkStart w:id="2438" w:name="bookmark2438"/>
      <w:bookmarkEnd w:id="2438"/>
      <w:r>
        <w:rPr>
          <w:color w:val="000000"/>
          <w:spacing w:val="0"/>
          <w:w w:val="100"/>
          <w:position w:val="0"/>
          <w:sz w:val="24"/>
          <w:szCs w:val="24"/>
        </w:rPr>
        <w:t>Berdasarkan pemeriksaan administratif dan kesesuaian dokumen sebagaimana dimaksud dalam Pasal 370 ayat (2) huruf a, Media Pembawa OPTK yang berada diluar Tempat Pengeluaran:</w:t>
      </w:r>
    </w:p>
    <w:p>
      <w:pPr>
        <w:pStyle w:val="Style2"/>
        <w:keepNext w:val="0"/>
        <w:keepLines w:val="0"/>
        <w:widowControl w:val="0"/>
        <w:numPr>
          <w:ilvl w:val="0"/>
          <w:numId w:val="1513"/>
        </w:numPr>
        <w:shd w:val="clear" w:color="auto" w:fill="auto"/>
        <w:tabs>
          <w:tab w:pos="3141" w:val="left"/>
        </w:tabs>
        <w:bidi w:val="0"/>
        <w:spacing w:before="0" w:after="140" w:line="240" w:lineRule="auto"/>
        <w:ind w:left="3160" w:right="0" w:hanging="580"/>
        <w:jc w:val="both"/>
      </w:pPr>
      <w:bookmarkStart w:id="2439" w:name="bookmark2439"/>
      <w:bookmarkEnd w:id="2439"/>
      <w:r>
        <w:rPr>
          <w:color w:val="000000"/>
          <w:spacing w:val="0"/>
          <w:w w:val="100"/>
          <w:position w:val="0"/>
          <w:sz w:val="24"/>
          <w:szCs w:val="24"/>
        </w:rPr>
        <w:t>disertai dokumen lain sebagaimana dimaksud dalam Pasal 302 yang lengkap, benar, sah, dan memenuhi persyaratan, dilakukan pemeriksaan visual;</w:t>
      </w:r>
    </w:p>
    <w:p>
      <w:pPr>
        <w:pStyle w:val="Style2"/>
        <w:keepNext w:val="0"/>
        <w:keepLines w:val="0"/>
        <w:widowControl w:val="0"/>
        <w:numPr>
          <w:ilvl w:val="0"/>
          <w:numId w:val="1513"/>
        </w:numPr>
        <w:shd w:val="clear" w:color="auto" w:fill="auto"/>
        <w:tabs>
          <w:tab w:pos="3140" w:val="left"/>
        </w:tabs>
        <w:bidi w:val="0"/>
        <w:spacing w:before="0" w:after="0" w:line="240" w:lineRule="auto"/>
        <w:ind w:left="3160" w:right="0" w:hanging="580"/>
        <w:jc w:val="both"/>
      </w:pPr>
      <w:bookmarkStart w:id="2440" w:name="bookmark2440"/>
      <w:bookmarkEnd w:id="2440"/>
      <w:r>
        <w:rPr>
          <w:color w:val="000000"/>
          <w:spacing w:val="0"/>
          <w:w w:val="100"/>
          <w:position w:val="0"/>
          <w:sz w:val="24"/>
          <w:szCs w:val="24"/>
        </w:rPr>
        <w:t>tidak disertai dokumen persyaratan sebagaimana dimaksud dalam Pasal 302 yang lengkap, benar, sah, dilakukan penolakan dan dikembalikan kepada pemilik; atau</w:t>
      </w:r>
    </w:p>
    <w:p>
      <w:pPr>
        <w:pStyle w:val="Style2"/>
        <w:keepNext w:val="0"/>
        <w:keepLines w:val="0"/>
        <w:widowControl w:val="0"/>
        <w:numPr>
          <w:ilvl w:val="0"/>
          <w:numId w:val="1513"/>
        </w:numPr>
        <w:shd w:val="clear" w:color="auto" w:fill="auto"/>
        <w:tabs>
          <w:tab w:pos="3140" w:val="left"/>
        </w:tabs>
        <w:bidi w:val="0"/>
        <w:spacing w:before="0" w:after="0" w:line="240" w:lineRule="auto"/>
        <w:ind w:left="3160" w:right="0" w:hanging="580"/>
        <w:jc w:val="both"/>
      </w:pPr>
      <w:bookmarkStart w:id="2441" w:name="bookmark2441"/>
      <w:bookmarkEnd w:id="2441"/>
      <w:r>
        <w:rPr>
          <w:color w:val="000000"/>
          <w:spacing w:val="0"/>
          <w:w w:val="100"/>
          <w:position w:val="0"/>
          <w:sz w:val="24"/>
          <w:szCs w:val="24"/>
        </w:rPr>
        <w:t>merupakan jenis Media Pembawa OPTK yang dilarang Pengeluarannya, dilakukan penolakan dan dikembalikan kepada pemilik.</w:t>
      </w:r>
    </w:p>
    <w:p>
      <w:pPr>
        <w:pStyle w:val="Style2"/>
        <w:keepNext w:val="0"/>
        <w:keepLines w:val="0"/>
        <w:widowControl w:val="0"/>
        <w:numPr>
          <w:ilvl w:val="0"/>
          <w:numId w:val="1511"/>
        </w:numPr>
        <w:shd w:val="clear" w:color="auto" w:fill="auto"/>
        <w:tabs>
          <w:tab w:pos="2564" w:val="left"/>
        </w:tabs>
        <w:bidi w:val="0"/>
        <w:spacing w:before="0" w:after="0" w:line="240" w:lineRule="auto"/>
        <w:ind w:left="2540" w:right="0" w:hanging="520"/>
        <w:jc w:val="both"/>
      </w:pPr>
      <w:bookmarkStart w:id="2442" w:name="bookmark2442"/>
      <w:bookmarkEnd w:id="2442"/>
      <w:r>
        <w:rPr>
          <w:color w:val="000000"/>
          <w:spacing w:val="0"/>
          <w:w w:val="100"/>
          <w:position w:val="0"/>
          <w:sz w:val="24"/>
          <w:szCs w:val="24"/>
        </w:rPr>
        <w:t>Berdasarkan pemeriksaan visual sebagaimana dimaksud pada ayat (1) huruf a, ternyata Media Pembawa OPTK:</w:t>
      </w:r>
    </w:p>
    <w:p>
      <w:pPr>
        <w:pStyle w:val="Style2"/>
        <w:keepNext w:val="0"/>
        <w:keepLines w:val="0"/>
        <w:widowControl w:val="0"/>
        <w:numPr>
          <w:ilvl w:val="0"/>
          <w:numId w:val="1515"/>
        </w:numPr>
        <w:shd w:val="clear" w:color="auto" w:fill="auto"/>
        <w:tabs>
          <w:tab w:pos="3140" w:val="left"/>
          <w:tab w:pos="5914" w:val="left"/>
        </w:tabs>
        <w:bidi w:val="0"/>
        <w:spacing w:before="0" w:after="0" w:line="240" w:lineRule="auto"/>
        <w:ind w:left="2540" w:right="0" w:firstLine="0"/>
        <w:jc w:val="both"/>
      </w:pPr>
      <w:bookmarkStart w:id="2443" w:name="bookmark2443"/>
      <w:bookmarkEnd w:id="2443"/>
      <w:r>
        <w:rPr>
          <w:color w:val="000000"/>
          <w:spacing w:val="0"/>
          <w:w w:val="100"/>
          <w:position w:val="0"/>
          <w:sz w:val="24"/>
          <w:szCs w:val="24"/>
        </w:rPr>
        <w:t>busuk atau rusak,</w:t>
        <w:tab/>
        <w:t>dilakukan penolakan dan</w:t>
      </w:r>
    </w:p>
    <w:p>
      <w:pPr>
        <w:pStyle w:val="Style2"/>
        <w:keepNext w:val="0"/>
        <w:keepLines w:val="0"/>
        <w:widowControl w:val="0"/>
        <w:shd w:val="clear" w:color="auto" w:fill="auto"/>
        <w:bidi w:val="0"/>
        <w:spacing w:before="0" w:after="0" w:line="240" w:lineRule="auto"/>
        <w:ind w:left="3160" w:right="0" w:firstLine="0"/>
        <w:jc w:val="both"/>
      </w:pPr>
      <w:r>
        <w:rPr>
          <w:color w:val="000000"/>
          <w:spacing w:val="0"/>
          <w:w w:val="100"/>
          <w:position w:val="0"/>
          <w:sz w:val="24"/>
          <w:szCs w:val="24"/>
        </w:rPr>
        <w:t>dikembalikan kepada pemilik;</w:t>
      </w:r>
    </w:p>
    <w:p>
      <w:pPr>
        <w:pStyle w:val="Style2"/>
        <w:keepNext w:val="0"/>
        <w:keepLines w:val="0"/>
        <w:widowControl w:val="0"/>
        <w:numPr>
          <w:ilvl w:val="0"/>
          <w:numId w:val="1515"/>
        </w:numPr>
        <w:shd w:val="clear" w:color="auto" w:fill="auto"/>
        <w:tabs>
          <w:tab w:pos="3140" w:val="left"/>
        </w:tabs>
        <w:bidi w:val="0"/>
        <w:spacing w:before="0" w:after="0" w:line="240" w:lineRule="auto"/>
        <w:ind w:left="3160" w:right="0" w:hanging="580"/>
        <w:jc w:val="both"/>
      </w:pPr>
      <w:bookmarkStart w:id="2444" w:name="bookmark2444"/>
      <w:bookmarkEnd w:id="2444"/>
      <w:r>
        <w:rPr>
          <w:color w:val="000000"/>
          <w:spacing w:val="0"/>
          <w:w w:val="100"/>
          <w:position w:val="0"/>
          <w:sz w:val="24"/>
          <w:szCs w:val="24"/>
        </w:rPr>
        <w:t>kemasan tidak utuh dan/atau rusak, dilakukan penolakan dan dikembalikan kepada pemilik; atau</w:t>
      </w:r>
    </w:p>
    <w:p>
      <w:pPr>
        <w:pStyle w:val="Style2"/>
        <w:keepNext w:val="0"/>
        <w:keepLines w:val="0"/>
        <w:widowControl w:val="0"/>
        <w:numPr>
          <w:ilvl w:val="0"/>
          <w:numId w:val="1515"/>
        </w:numPr>
        <w:shd w:val="clear" w:color="auto" w:fill="auto"/>
        <w:tabs>
          <w:tab w:pos="3140" w:val="left"/>
        </w:tabs>
        <w:bidi w:val="0"/>
        <w:spacing w:before="0" w:after="0" w:line="240" w:lineRule="auto"/>
        <w:ind w:left="3160" w:right="0" w:hanging="580"/>
        <w:jc w:val="both"/>
      </w:pPr>
      <w:bookmarkStart w:id="2445" w:name="bookmark2445"/>
      <w:bookmarkEnd w:id="2445"/>
      <w:r>
        <w:rPr>
          <w:color w:val="000000"/>
          <w:spacing w:val="0"/>
          <w:w w:val="100"/>
          <w:position w:val="0"/>
          <w:sz w:val="24"/>
          <w:szCs w:val="24"/>
        </w:rPr>
        <w:t>tidak busuk dan/atau tidak rusak, serta kemasan utuh dan/atau tidak rusak, dilakukan pembebasan atau dikenai uji laboratoris.</w:t>
      </w:r>
    </w:p>
    <w:p>
      <w:pPr>
        <w:pStyle w:val="Style2"/>
        <w:keepNext w:val="0"/>
        <w:keepLines w:val="0"/>
        <w:widowControl w:val="0"/>
        <w:numPr>
          <w:ilvl w:val="0"/>
          <w:numId w:val="1511"/>
        </w:numPr>
        <w:shd w:val="clear" w:color="auto" w:fill="auto"/>
        <w:tabs>
          <w:tab w:pos="2564" w:val="left"/>
        </w:tabs>
        <w:bidi w:val="0"/>
        <w:spacing w:before="0" w:after="0" w:line="240" w:lineRule="auto"/>
        <w:ind w:left="2020" w:right="0" w:firstLine="0"/>
        <w:jc w:val="both"/>
      </w:pPr>
      <w:bookmarkStart w:id="2446" w:name="bookmark2446"/>
      <w:bookmarkEnd w:id="2446"/>
      <w:r>
        <w:rPr>
          <w:color w:val="000000"/>
          <w:spacing w:val="0"/>
          <w:w w:val="100"/>
          <w:position w:val="0"/>
          <w:sz w:val="24"/>
          <w:szCs w:val="24"/>
        </w:rPr>
        <w:t>Dalam hal Media Pembawa OPTK yang memenuhi</w:t>
      </w:r>
    </w:p>
    <w:p>
      <w:pPr>
        <w:pStyle w:val="Style2"/>
        <w:keepNext w:val="0"/>
        <w:keepLines w:val="0"/>
        <w:widowControl w:val="0"/>
        <w:shd w:val="clear" w:color="auto" w:fill="auto"/>
        <w:tabs>
          <w:tab w:pos="4278" w:val="left"/>
        </w:tabs>
        <w:bidi w:val="0"/>
        <w:spacing w:before="0" w:after="0" w:line="240" w:lineRule="auto"/>
        <w:ind w:left="2540" w:right="0" w:firstLine="40"/>
        <w:jc w:val="both"/>
      </w:pPr>
      <w:r>
        <w:rPr>
          <w:color w:val="000000"/>
          <w:spacing w:val="0"/>
          <w:w w:val="100"/>
          <w:position w:val="0"/>
          <w:sz w:val="24"/>
          <w:szCs w:val="24"/>
        </w:rPr>
        <w:t>ketentuan sebagaimana dimaksud pada ayat (2) huruf c termasuk dalam Media Pembawa OPTK yang dikenai Uji sebagaimana</w:t>
        <w:tab/>
        <w:t>dimaksud dalam Pasal 370 ayat (5),</w:t>
      </w:r>
    </w:p>
    <w:p>
      <w:pPr>
        <w:pStyle w:val="Style2"/>
        <w:keepNext w:val="0"/>
        <w:keepLines w:val="0"/>
        <w:widowControl w:val="0"/>
        <w:shd w:val="clear" w:color="auto" w:fill="auto"/>
        <w:bidi w:val="0"/>
        <w:spacing w:before="0" w:after="0" w:line="240" w:lineRule="auto"/>
        <w:ind w:left="2540" w:right="0" w:firstLine="0"/>
        <w:jc w:val="left"/>
      </w:pPr>
      <w:r>
        <w:rPr>
          <w:color w:val="000000"/>
          <w:spacing w:val="0"/>
          <w:w w:val="100"/>
          <w:position w:val="0"/>
          <w:sz w:val="24"/>
          <w:szCs w:val="24"/>
        </w:rPr>
        <w:t>dilakukan pemeriksaan laboratoris.</w:t>
      </w:r>
    </w:p>
    <w:p>
      <w:pPr>
        <w:pStyle w:val="Style2"/>
        <w:keepNext w:val="0"/>
        <w:keepLines w:val="0"/>
        <w:widowControl w:val="0"/>
        <w:numPr>
          <w:ilvl w:val="0"/>
          <w:numId w:val="1511"/>
        </w:numPr>
        <w:shd w:val="clear" w:color="auto" w:fill="auto"/>
        <w:tabs>
          <w:tab w:pos="2564" w:val="left"/>
        </w:tabs>
        <w:bidi w:val="0"/>
        <w:spacing w:before="0" w:after="0" w:line="240" w:lineRule="auto"/>
        <w:ind w:left="2540" w:right="0" w:hanging="520"/>
        <w:jc w:val="both"/>
      </w:pPr>
      <w:bookmarkStart w:id="2447" w:name="bookmark2447"/>
      <w:bookmarkEnd w:id="2447"/>
      <w:r>
        <w:rPr>
          <w:color w:val="000000"/>
          <w:spacing w:val="0"/>
          <w:w w:val="100"/>
          <w:position w:val="0"/>
          <w:sz w:val="24"/>
          <w:szCs w:val="24"/>
        </w:rPr>
        <w:t>Berdasarkan pemeriksaan laboratoris sebagaimana dimaksud pada ayat (3), ternyata Media Pembawa OPTK:</w:t>
      </w:r>
    </w:p>
    <w:p>
      <w:pPr>
        <w:pStyle w:val="Style2"/>
        <w:keepNext w:val="0"/>
        <w:keepLines w:val="0"/>
        <w:widowControl w:val="0"/>
        <w:numPr>
          <w:ilvl w:val="0"/>
          <w:numId w:val="1517"/>
        </w:numPr>
        <w:shd w:val="clear" w:color="auto" w:fill="auto"/>
        <w:tabs>
          <w:tab w:pos="3140" w:val="left"/>
        </w:tabs>
        <w:bidi w:val="0"/>
        <w:spacing w:before="0" w:after="0" w:line="240" w:lineRule="auto"/>
        <w:ind w:left="3160" w:right="0" w:hanging="580"/>
        <w:jc w:val="both"/>
      </w:pPr>
      <w:bookmarkStart w:id="2448" w:name="bookmark2448"/>
      <w:bookmarkEnd w:id="2448"/>
      <w:r>
        <w:rPr>
          <w:color w:val="000000"/>
          <w:spacing w:val="0"/>
          <w:w w:val="100"/>
          <w:position w:val="0"/>
          <w:sz w:val="24"/>
          <w:szCs w:val="24"/>
        </w:rPr>
        <w:t>memenuhi Keamanan Pangan dan/atau Mutu Pangan, dilakukan pembebasan; atau</w:t>
      </w:r>
    </w:p>
    <w:p>
      <w:pPr>
        <w:pStyle w:val="Style2"/>
        <w:keepNext w:val="0"/>
        <w:keepLines w:val="0"/>
        <w:widowControl w:val="0"/>
        <w:numPr>
          <w:ilvl w:val="0"/>
          <w:numId w:val="1517"/>
        </w:numPr>
        <w:shd w:val="clear" w:color="auto" w:fill="auto"/>
        <w:tabs>
          <w:tab w:pos="3140" w:val="left"/>
        </w:tabs>
        <w:bidi w:val="0"/>
        <w:spacing w:before="0" w:after="280" w:line="240" w:lineRule="auto"/>
        <w:ind w:left="3160" w:right="0" w:hanging="580"/>
        <w:jc w:val="both"/>
      </w:pPr>
      <w:bookmarkStart w:id="2449" w:name="bookmark2449"/>
      <w:bookmarkEnd w:id="2449"/>
      <w:r>
        <w:rPr>
          <w:color w:val="000000"/>
          <w:spacing w:val="0"/>
          <w:w w:val="100"/>
          <w:position w:val="0"/>
          <w:sz w:val="24"/>
          <w:szCs w:val="24"/>
        </w:rPr>
        <w:t>tidak memenuhi Keamanan Pangan dan/atau Mutu Pangan dilakukan penolakan dan dikembalikan kepada pemilik.</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372</w:t>
      </w:r>
    </w:p>
    <w:p>
      <w:pPr>
        <w:pStyle w:val="Style2"/>
        <w:keepNext w:val="0"/>
        <w:keepLines w:val="0"/>
        <w:widowControl w:val="0"/>
        <w:numPr>
          <w:ilvl w:val="0"/>
          <w:numId w:val="1519"/>
        </w:numPr>
        <w:shd w:val="clear" w:color="auto" w:fill="auto"/>
        <w:tabs>
          <w:tab w:pos="2564" w:val="left"/>
        </w:tabs>
        <w:bidi w:val="0"/>
        <w:spacing w:before="0" w:after="0" w:line="240" w:lineRule="auto"/>
        <w:ind w:left="2540" w:right="0" w:hanging="520"/>
        <w:jc w:val="both"/>
      </w:pPr>
      <w:bookmarkStart w:id="2450" w:name="bookmark2450"/>
      <w:bookmarkEnd w:id="2450"/>
      <w:r>
        <w:rPr>
          <w:color w:val="000000"/>
          <w:spacing w:val="0"/>
          <w:w w:val="100"/>
          <w:position w:val="0"/>
          <w:sz w:val="24"/>
          <w:szCs w:val="24"/>
        </w:rPr>
        <w:t>Berdasarkan pemeriksaan administratif dan kesesuaian dokumen sebagaimana dimaksud dalam Pasal 370 ayat (2) huruf a, Media Pembawa OPTK yang telah berada di Tempat Pengeluaran:</w:t>
      </w:r>
    </w:p>
    <w:p>
      <w:pPr>
        <w:pStyle w:val="Style2"/>
        <w:keepNext w:val="0"/>
        <w:keepLines w:val="0"/>
        <w:widowControl w:val="0"/>
        <w:numPr>
          <w:ilvl w:val="0"/>
          <w:numId w:val="1521"/>
        </w:numPr>
        <w:shd w:val="clear" w:color="auto" w:fill="auto"/>
        <w:tabs>
          <w:tab w:pos="3140" w:val="left"/>
        </w:tabs>
        <w:bidi w:val="0"/>
        <w:spacing w:before="0" w:after="0" w:line="240" w:lineRule="auto"/>
        <w:ind w:left="3160" w:right="0" w:hanging="580"/>
        <w:jc w:val="both"/>
      </w:pPr>
      <w:bookmarkStart w:id="2451" w:name="bookmark2451"/>
      <w:bookmarkEnd w:id="2451"/>
      <w:r>
        <w:rPr>
          <w:color w:val="000000"/>
          <w:spacing w:val="0"/>
          <w:w w:val="100"/>
          <w:position w:val="0"/>
          <w:sz w:val="24"/>
          <w:szCs w:val="24"/>
        </w:rPr>
        <w:t>disertai dokumen lain sebagaimana dimaksud dalam Pasal 302 yang lengkap, benar, sah, dan memenuhi persyaratan, dilakukan pemeriksaan visual;</w:t>
      </w:r>
    </w:p>
    <w:p>
      <w:pPr>
        <w:pStyle w:val="Style2"/>
        <w:keepNext w:val="0"/>
        <w:keepLines w:val="0"/>
        <w:widowControl w:val="0"/>
        <w:numPr>
          <w:ilvl w:val="0"/>
          <w:numId w:val="1521"/>
        </w:numPr>
        <w:shd w:val="clear" w:color="auto" w:fill="auto"/>
        <w:tabs>
          <w:tab w:pos="3140" w:val="left"/>
        </w:tabs>
        <w:bidi w:val="0"/>
        <w:spacing w:before="0" w:after="0" w:line="240" w:lineRule="auto"/>
        <w:ind w:left="3160" w:right="0" w:hanging="580"/>
        <w:jc w:val="both"/>
      </w:pPr>
      <w:bookmarkStart w:id="2452" w:name="bookmark2452"/>
      <w:bookmarkEnd w:id="2452"/>
      <w:r>
        <w:rPr>
          <w:color w:val="000000"/>
          <w:spacing w:val="0"/>
          <w:w w:val="100"/>
          <w:position w:val="0"/>
          <w:sz w:val="24"/>
          <w:szCs w:val="24"/>
        </w:rPr>
        <w:t>tidak disertai dokumen persyaratan sebagaimana dimaksud dalam Pasal 302 yang lengkap, benar, sah, dan/atau Pemilik menjamin dapat memenuhi dokumen persyaratan, dilakukan penahanan; atau</w:t>
      </w:r>
    </w:p>
    <w:p>
      <w:pPr>
        <w:pStyle w:val="Style2"/>
        <w:keepNext w:val="0"/>
        <w:keepLines w:val="0"/>
        <w:widowControl w:val="0"/>
        <w:numPr>
          <w:ilvl w:val="0"/>
          <w:numId w:val="1521"/>
        </w:numPr>
        <w:shd w:val="clear" w:color="auto" w:fill="auto"/>
        <w:tabs>
          <w:tab w:pos="3140" w:val="left"/>
        </w:tabs>
        <w:bidi w:val="0"/>
        <w:spacing w:before="0" w:after="0" w:line="240" w:lineRule="auto"/>
        <w:ind w:left="3160" w:right="0" w:hanging="580"/>
        <w:jc w:val="both"/>
      </w:pPr>
      <w:bookmarkStart w:id="2453" w:name="bookmark2453"/>
      <w:bookmarkEnd w:id="2453"/>
      <w:r>
        <w:rPr>
          <w:color w:val="000000"/>
          <w:spacing w:val="0"/>
          <w:w w:val="100"/>
          <w:position w:val="0"/>
          <w:sz w:val="24"/>
          <w:szCs w:val="24"/>
        </w:rPr>
        <w:t>merupakan jenis Media Pembawa OPTK yang dilarang pengeluarannya, dilakukan penolakan.</w:t>
      </w:r>
    </w:p>
    <w:p>
      <w:pPr>
        <w:pStyle w:val="Style2"/>
        <w:keepNext w:val="0"/>
        <w:keepLines w:val="0"/>
        <w:widowControl w:val="0"/>
        <w:numPr>
          <w:ilvl w:val="0"/>
          <w:numId w:val="1519"/>
        </w:numPr>
        <w:shd w:val="clear" w:color="auto" w:fill="auto"/>
        <w:tabs>
          <w:tab w:pos="2564" w:val="left"/>
        </w:tabs>
        <w:bidi w:val="0"/>
        <w:spacing w:before="0" w:after="0" w:line="240" w:lineRule="auto"/>
        <w:ind w:left="2540" w:right="0" w:hanging="520"/>
        <w:jc w:val="both"/>
      </w:pPr>
      <w:bookmarkStart w:id="2454" w:name="bookmark2454"/>
      <w:bookmarkEnd w:id="2454"/>
      <w:r>
        <w:rPr>
          <w:color w:val="000000"/>
          <w:spacing w:val="0"/>
          <w:w w:val="100"/>
          <w:position w:val="0"/>
          <w:sz w:val="24"/>
          <w:szCs w:val="24"/>
        </w:rPr>
        <w:t>Berdasarkan pemeriksaan visual sebagaimana dimaksud pada ayat (1) huruf a, ternyata Media Pembawa OPTK:</w:t>
      </w:r>
    </w:p>
    <w:p>
      <w:pPr>
        <w:pStyle w:val="Style2"/>
        <w:keepNext w:val="0"/>
        <w:keepLines w:val="0"/>
        <w:widowControl w:val="0"/>
        <w:numPr>
          <w:ilvl w:val="0"/>
          <w:numId w:val="1523"/>
        </w:numPr>
        <w:shd w:val="clear" w:color="auto" w:fill="auto"/>
        <w:tabs>
          <w:tab w:pos="3140" w:val="left"/>
        </w:tabs>
        <w:bidi w:val="0"/>
        <w:spacing w:before="0" w:after="0" w:line="240" w:lineRule="auto"/>
        <w:ind w:left="2540" w:right="0" w:firstLine="0"/>
        <w:jc w:val="both"/>
      </w:pPr>
      <w:bookmarkStart w:id="2455" w:name="bookmark2455"/>
      <w:bookmarkEnd w:id="2455"/>
      <w:r>
        <w:rPr>
          <w:color w:val="000000"/>
          <w:spacing w:val="0"/>
          <w:w w:val="100"/>
          <w:position w:val="0"/>
          <w:sz w:val="24"/>
          <w:szCs w:val="24"/>
        </w:rPr>
        <w:t>busuk atau rusak, dilakukan penolakan;</w:t>
      </w:r>
    </w:p>
    <w:p>
      <w:pPr>
        <w:pStyle w:val="Style2"/>
        <w:keepNext w:val="0"/>
        <w:keepLines w:val="0"/>
        <w:widowControl w:val="0"/>
        <w:numPr>
          <w:ilvl w:val="0"/>
          <w:numId w:val="1523"/>
        </w:numPr>
        <w:shd w:val="clear" w:color="auto" w:fill="auto"/>
        <w:tabs>
          <w:tab w:pos="3140" w:val="left"/>
        </w:tabs>
        <w:bidi w:val="0"/>
        <w:spacing w:before="0" w:after="0" w:line="240" w:lineRule="auto"/>
        <w:ind w:left="3160" w:right="0" w:hanging="580"/>
        <w:jc w:val="both"/>
      </w:pPr>
      <w:bookmarkStart w:id="2456" w:name="bookmark2456"/>
      <w:bookmarkEnd w:id="2456"/>
      <w:r>
        <w:rPr>
          <w:color w:val="000000"/>
          <w:spacing w:val="0"/>
          <w:w w:val="100"/>
          <w:position w:val="0"/>
          <w:sz w:val="24"/>
          <w:szCs w:val="24"/>
        </w:rPr>
        <w:t>kemasan tidak utuh dan/atau rusak, dilakukan penolakan; atau</w:t>
      </w:r>
    </w:p>
    <w:p>
      <w:pPr>
        <w:pStyle w:val="Style2"/>
        <w:keepNext w:val="0"/>
        <w:keepLines w:val="0"/>
        <w:widowControl w:val="0"/>
        <w:numPr>
          <w:ilvl w:val="0"/>
          <w:numId w:val="1523"/>
        </w:numPr>
        <w:shd w:val="clear" w:color="auto" w:fill="auto"/>
        <w:tabs>
          <w:tab w:pos="3140" w:val="left"/>
        </w:tabs>
        <w:bidi w:val="0"/>
        <w:spacing w:before="0" w:after="140" w:line="240" w:lineRule="auto"/>
        <w:ind w:left="3160" w:right="0" w:hanging="580"/>
        <w:jc w:val="both"/>
      </w:pPr>
      <w:bookmarkStart w:id="2457" w:name="bookmark2457"/>
      <w:bookmarkEnd w:id="2457"/>
      <w:r>
        <w:rPr>
          <w:color w:val="000000"/>
          <w:spacing w:val="0"/>
          <w:w w:val="100"/>
          <w:position w:val="0"/>
          <w:sz w:val="24"/>
          <w:szCs w:val="24"/>
        </w:rPr>
        <w:t>tidak busuk dan/atau tidak rusak, serta kemasan utuh dan/atau tidak rusak, dilakukan pembebasan atau dikenai uji laboratoris.</w:t>
      </w:r>
    </w:p>
    <w:p>
      <w:pPr>
        <w:pStyle w:val="Style2"/>
        <w:keepNext w:val="0"/>
        <w:keepLines w:val="0"/>
        <w:widowControl w:val="0"/>
        <w:numPr>
          <w:ilvl w:val="0"/>
          <w:numId w:val="1519"/>
        </w:numPr>
        <w:shd w:val="clear" w:color="auto" w:fill="auto"/>
        <w:tabs>
          <w:tab w:pos="2566" w:val="left"/>
        </w:tabs>
        <w:bidi w:val="0"/>
        <w:spacing w:before="0" w:after="0" w:line="240" w:lineRule="auto"/>
        <w:ind w:left="2540" w:right="0" w:hanging="520"/>
        <w:jc w:val="both"/>
      </w:pPr>
      <w:bookmarkStart w:id="2458" w:name="bookmark2458"/>
      <w:bookmarkEnd w:id="2458"/>
      <w:r>
        <w:rPr>
          <w:color w:val="000000"/>
          <w:spacing w:val="0"/>
          <w:w w:val="100"/>
          <w:position w:val="0"/>
          <w:sz w:val="24"/>
          <w:szCs w:val="24"/>
        </w:rPr>
        <w:t>Dalam hal Media Pembawa OPTK yang memenuhi ketentuan sebagaimana dimaksud pada ayat (2) huruf c termasuk dalam Media Pembawa OPTK yang dikenai Uji sebagaimana dimaksud dalam Pasal 370 ayat (5), dilakukan pemeriksaan laboratoris.</w:t>
      </w:r>
    </w:p>
    <w:p>
      <w:pPr>
        <w:pStyle w:val="Style2"/>
        <w:keepNext w:val="0"/>
        <w:keepLines w:val="0"/>
        <w:widowControl w:val="0"/>
        <w:numPr>
          <w:ilvl w:val="0"/>
          <w:numId w:val="1519"/>
        </w:numPr>
        <w:shd w:val="clear" w:color="auto" w:fill="auto"/>
        <w:tabs>
          <w:tab w:pos="2566" w:val="left"/>
        </w:tabs>
        <w:bidi w:val="0"/>
        <w:spacing w:before="0" w:after="0" w:line="240" w:lineRule="auto"/>
        <w:ind w:left="2540" w:right="0" w:hanging="520"/>
        <w:jc w:val="both"/>
      </w:pPr>
      <w:bookmarkStart w:id="2459" w:name="bookmark2459"/>
      <w:bookmarkEnd w:id="2459"/>
      <w:r>
        <w:rPr>
          <w:color w:val="000000"/>
          <w:spacing w:val="0"/>
          <w:w w:val="100"/>
          <w:position w:val="0"/>
          <w:sz w:val="24"/>
          <w:szCs w:val="24"/>
        </w:rPr>
        <w:t>Berdasarkan pemeriksaan laboratoris sebagaimana dimaksud pada ayat (3), ternyata Media Pembawa OPTK:</w:t>
      </w:r>
    </w:p>
    <w:p>
      <w:pPr>
        <w:pStyle w:val="Style2"/>
        <w:keepNext w:val="0"/>
        <w:keepLines w:val="0"/>
        <w:widowControl w:val="0"/>
        <w:numPr>
          <w:ilvl w:val="0"/>
          <w:numId w:val="1525"/>
        </w:numPr>
        <w:shd w:val="clear" w:color="auto" w:fill="auto"/>
        <w:tabs>
          <w:tab w:pos="3086" w:val="left"/>
        </w:tabs>
        <w:bidi w:val="0"/>
        <w:spacing w:before="0" w:after="0" w:line="240" w:lineRule="auto"/>
        <w:ind w:left="3160" w:right="0" w:hanging="600"/>
        <w:jc w:val="both"/>
      </w:pPr>
      <w:bookmarkStart w:id="2460" w:name="bookmark2460"/>
      <w:bookmarkEnd w:id="2460"/>
      <w:r>
        <w:rPr>
          <w:color w:val="000000"/>
          <w:spacing w:val="0"/>
          <w:w w:val="100"/>
          <w:position w:val="0"/>
          <w:sz w:val="24"/>
          <w:szCs w:val="24"/>
        </w:rPr>
        <w:t>memenuhi Keamanan Pangan dan/atau Mutu Pangan, dilakukan pembebasan; atau</w:t>
      </w:r>
    </w:p>
    <w:p>
      <w:pPr>
        <w:pStyle w:val="Style2"/>
        <w:keepNext w:val="0"/>
        <w:keepLines w:val="0"/>
        <w:widowControl w:val="0"/>
        <w:numPr>
          <w:ilvl w:val="0"/>
          <w:numId w:val="1525"/>
        </w:numPr>
        <w:shd w:val="clear" w:color="auto" w:fill="auto"/>
        <w:tabs>
          <w:tab w:pos="3086" w:val="left"/>
        </w:tabs>
        <w:bidi w:val="0"/>
        <w:spacing w:before="0" w:after="0" w:line="240" w:lineRule="auto"/>
        <w:ind w:left="3160" w:right="0" w:hanging="600"/>
        <w:jc w:val="both"/>
      </w:pPr>
      <w:bookmarkStart w:id="2461" w:name="bookmark2461"/>
      <w:bookmarkEnd w:id="2461"/>
      <w:r>
        <w:rPr>
          <w:color w:val="000000"/>
          <w:spacing w:val="0"/>
          <w:w w:val="100"/>
          <w:position w:val="0"/>
          <w:sz w:val="24"/>
          <w:szCs w:val="24"/>
        </w:rPr>
        <w:t>tidak memenuhi Keamanan Pangan dan/atau Mutu Pangan dilakukan penolakan</w:t>
      </w:r>
    </w:p>
    <w:p>
      <w:pPr>
        <w:pStyle w:val="Style2"/>
        <w:keepNext w:val="0"/>
        <w:keepLines w:val="0"/>
        <w:widowControl w:val="0"/>
        <w:numPr>
          <w:ilvl w:val="0"/>
          <w:numId w:val="1519"/>
        </w:numPr>
        <w:shd w:val="clear" w:color="auto" w:fill="auto"/>
        <w:tabs>
          <w:tab w:pos="2566" w:val="left"/>
        </w:tabs>
        <w:bidi w:val="0"/>
        <w:spacing w:before="0" w:after="0" w:line="240" w:lineRule="auto"/>
        <w:ind w:left="2540" w:right="0" w:hanging="520"/>
        <w:jc w:val="both"/>
      </w:pPr>
      <w:bookmarkStart w:id="2462" w:name="bookmark2462"/>
      <w:bookmarkEnd w:id="2462"/>
      <w:r>
        <w:rPr>
          <w:color w:val="000000"/>
          <w:spacing w:val="0"/>
          <w:w w:val="100"/>
          <w:position w:val="0"/>
          <w:sz w:val="24"/>
          <w:szCs w:val="24"/>
        </w:rPr>
        <w:t>Apabila dalam jangka waktu paling lama 3 (tiga) hari kerja Pemilik tidak dapat memenuhi dokumen persyaratan sejak dilakukan penahanan sebagaimana dimaksud pada ayat</w:t>
      </w:r>
    </w:p>
    <w:p>
      <w:pPr>
        <w:pStyle w:val="Style2"/>
        <w:keepNext w:val="0"/>
        <w:keepLines w:val="0"/>
        <w:widowControl w:val="0"/>
        <w:numPr>
          <w:ilvl w:val="0"/>
          <w:numId w:val="1527"/>
        </w:numPr>
        <w:shd w:val="clear" w:color="auto" w:fill="auto"/>
        <w:tabs>
          <w:tab w:pos="2931" w:val="left"/>
        </w:tabs>
        <w:bidi w:val="0"/>
        <w:spacing w:before="0" w:after="0" w:line="240" w:lineRule="auto"/>
        <w:ind w:left="2540" w:right="0" w:firstLine="0"/>
        <w:jc w:val="left"/>
      </w:pPr>
      <w:bookmarkStart w:id="2463" w:name="bookmark2463"/>
      <w:bookmarkEnd w:id="2463"/>
      <w:r>
        <w:rPr>
          <w:color w:val="000000"/>
          <w:spacing w:val="0"/>
          <w:w w:val="100"/>
          <w:position w:val="0"/>
          <w:sz w:val="24"/>
          <w:szCs w:val="24"/>
        </w:rPr>
        <w:t>huruf b, dilakukan penolakan.</w:t>
      </w:r>
    </w:p>
    <w:p>
      <w:pPr>
        <w:pStyle w:val="Style2"/>
        <w:keepNext w:val="0"/>
        <w:keepLines w:val="0"/>
        <w:widowControl w:val="0"/>
        <w:numPr>
          <w:ilvl w:val="0"/>
          <w:numId w:val="1519"/>
        </w:numPr>
        <w:shd w:val="clear" w:color="auto" w:fill="auto"/>
        <w:tabs>
          <w:tab w:pos="2566" w:val="left"/>
        </w:tabs>
        <w:bidi w:val="0"/>
        <w:spacing w:before="0" w:after="280" w:line="240" w:lineRule="auto"/>
        <w:ind w:left="2540" w:right="0" w:hanging="520"/>
        <w:jc w:val="both"/>
      </w:pPr>
      <w:bookmarkStart w:id="2464" w:name="bookmark2464"/>
      <w:bookmarkEnd w:id="2464"/>
      <w:r>
        <w:rPr>
          <w:color w:val="000000"/>
          <w:spacing w:val="0"/>
          <w:w w:val="100"/>
          <w:position w:val="0"/>
          <w:sz w:val="24"/>
          <w:szCs w:val="24"/>
        </w:rPr>
        <w:t>Apabila dalam jangka waktu paling lama 3 (tiga) hari kerja setelah dilakukan penolakan sebagaimana dimaksud pada ayat (1) huruf c, ayat (2) huruf a dan huruf b serta ayat (5) Media Pembawa tidak dikeluarkan dari Tempat Pengeluaran, dilakukan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373</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pemusnahan sebagaimana dimaksud dalam Pasal 338 dan Pasal 339 berlaku secara mutatis mutandis terhadap pemusnahan sebagaimana dimaksud dalam Pasal 372 ayat (6).</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374</w:t>
      </w:r>
    </w:p>
    <w:p>
      <w:pPr>
        <w:pStyle w:val="Style2"/>
        <w:keepNext w:val="0"/>
        <w:keepLines w:val="0"/>
        <w:widowControl w:val="0"/>
        <w:numPr>
          <w:ilvl w:val="0"/>
          <w:numId w:val="1529"/>
        </w:numPr>
        <w:shd w:val="clear" w:color="auto" w:fill="auto"/>
        <w:tabs>
          <w:tab w:pos="2566" w:val="left"/>
        </w:tabs>
        <w:bidi w:val="0"/>
        <w:spacing w:before="0" w:after="0" w:line="240" w:lineRule="auto"/>
        <w:ind w:left="2020" w:right="0" w:firstLine="0"/>
        <w:jc w:val="both"/>
      </w:pPr>
      <w:bookmarkStart w:id="2465" w:name="bookmark2465"/>
      <w:bookmarkEnd w:id="2465"/>
      <w:r>
        <w:rPr>
          <w:color w:val="000000"/>
          <w:spacing w:val="0"/>
          <w:w w:val="100"/>
          <w:position w:val="0"/>
          <w:sz w:val="24"/>
          <w:szCs w:val="24"/>
        </w:rPr>
        <w:t>Pembebasan sebagaimana dimaksud dalam Pasal 371 ayat</w:t>
      </w:r>
    </w:p>
    <w:p>
      <w:pPr>
        <w:pStyle w:val="Style2"/>
        <w:keepNext w:val="0"/>
        <w:keepLines w:val="0"/>
        <w:widowControl w:val="0"/>
        <w:numPr>
          <w:ilvl w:val="0"/>
          <w:numId w:val="1529"/>
        </w:numPr>
        <w:shd w:val="clear" w:color="auto" w:fill="auto"/>
        <w:tabs>
          <w:tab w:pos="3086" w:val="left"/>
        </w:tabs>
        <w:bidi w:val="0"/>
        <w:spacing w:before="0" w:after="0" w:line="240" w:lineRule="auto"/>
        <w:ind w:left="2540" w:right="0" w:firstLine="20"/>
        <w:jc w:val="both"/>
      </w:pPr>
      <w:bookmarkStart w:id="2466" w:name="bookmark2466"/>
      <w:bookmarkEnd w:id="2466"/>
      <w:r>
        <w:rPr>
          <w:color w:val="000000"/>
          <w:spacing w:val="0"/>
          <w:w w:val="100"/>
          <w:position w:val="0"/>
          <w:sz w:val="24"/>
          <w:szCs w:val="24"/>
        </w:rPr>
        <w:t>huruf c dan ayat (4) huruf a, dilakukan dengan melepaskan dan/atau membolehkan Media Pembawa OPTK dimuat ke atas alat angkut untuk dikeluarkan dari dalam wilayah Negara Kesatuan Republik Indonesia.</w:t>
      </w:r>
    </w:p>
    <w:p>
      <w:pPr>
        <w:pStyle w:val="Style2"/>
        <w:keepNext w:val="0"/>
        <w:keepLines w:val="0"/>
        <w:widowControl w:val="0"/>
        <w:numPr>
          <w:ilvl w:val="0"/>
          <w:numId w:val="1527"/>
        </w:numPr>
        <w:shd w:val="clear" w:color="auto" w:fill="auto"/>
        <w:tabs>
          <w:tab w:pos="2566" w:val="left"/>
        </w:tabs>
        <w:bidi w:val="0"/>
        <w:spacing w:before="0" w:after="0" w:line="240" w:lineRule="auto"/>
        <w:ind w:left="2540" w:right="0" w:hanging="520"/>
        <w:jc w:val="both"/>
      </w:pPr>
      <w:bookmarkStart w:id="2467" w:name="bookmark2467"/>
      <w:bookmarkEnd w:id="2467"/>
      <w:r>
        <w:rPr>
          <w:color w:val="000000"/>
          <w:spacing w:val="0"/>
          <w:w w:val="100"/>
          <w:position w:val="0"/>
          <w:sz w:val="24"/>
          <w:szCs w:val="24"/>
        </w:rPr>
        <w:t>Pembebasan sebagaimana dimaksud pada ayat (1) dilakukan dengan menerbitkan sertifikat ekspor untuk Produk Tumbuhan.</w:t>
      </w:r>
    </w:p>
    <w:p>
      <w:pPr>
        <w:pStyle w:val="Style2"/>
        <w:keepNext w:val="0"/>
        <w:keepLines w:val="0"/>
        <w:widowControl w:val="0"/>
        <w:numPr>
          <w:ilvl w:val="0"/>
          <w:numId w:val="1527"/>
        </w:numPr>
        <w:shd w:val="clear" w:color="auto" w:fill="auto"/>
        <w:tabs>
          <w:tab w:pos="2566" w:val="left"/>
        </w:tabs>
        <w:bidi w:val="0"/>
        <w:spacing w:before="0" w:after="280" w:line="240" w:lineRule="auto"/>
        <w:ind w:left="2540" w:right="0" w:hanging="520"/>
        <w:jc w:val="both"/>
      </w:pPr>
      <w:bookmarkStart w:id="2468" w:name="bookmark2468"/>
      <w:bookmarkEnd w:id="2468"/>
      <w:r>
        <w:rPr>
          <w:color w:val="000000"/>
          <w:spacing w:val="0"/>
          <w:w w:val="100"/>
          <w:position w:val="0"/>
          <w:sz w:val="24"/>
          <w:szCs w:val="24"/>
        </w:rPr>
        <w:t>Penerbitan sertifikat ekspor untuk Produk Tumbuhan sebagaimana dimaksud pada ayat (2) dilakukan berdasarkan surat keterangan hasil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2280" w:right="0" w:firstLine="480"/>
        <w:jc w:val="both"/>
      </w:pPr>
      <w:r>
        <w:rPr>
          <w:color w:val="000000"/>
          <w:spacing w:val="0"/>
          <w:w w:val="100"/>
          <w:position w:val="0"/>
          <w:sz w:val="24"/>
          <w:szCs w:val="24"/>
        </w:rPr>
        <w:t>Pelaksanaan Tindakan Karantina Tumbuhan dan Pengawasan terhadap Pengeluaran Media Pembawa OPTK Dari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375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Media Pembawa OPTK dikenai tindakan Karantina Tumbuhan dan Pengawasan sebagaimana dimaksud dalam Pasal 362 ayat (2) huruf c, dilakukan:</w:t>
      </w:r>
    </w:p>
    <w:p>
      <w:pPr>
        <w:pStyle w:val="Style2"/>
        <w:keepNext w:val="0"/>
        <w:keepLines w:val="0"/>
        <w:widowControl w:val="0"/>
        <w:numPr>
          <w:ilvl w:val="0"/>
          <w:numId w:val="1531"/>
        </w:numPr>
        <w:shd w:val="clear" w:color="auto" w:fill="auto"/>
        <w:tabs>
          <w:tab w:pos="2566" w:val="left"/>
        </w:tabs>
        <w:bidi w:val="0"/>
        <w:spacing w:before="0" w:after="0" w:line="240" w:lineRule="auto"/>
        <w:ind w:left="2540" w:right="0" w:hanging="520"/>
        <w:jc w:val="both"/>
      </w:pPr>
      <w:bookmarkStart w:id="2469" w:name="bookmark2469"/>
      <w:bookmarkEnd w:id="2469"/>
      <w:r>
        <w:rPr>
          <w:color w:val="000000"/>
          <w:spacing w:val="0"/>
          <w:w w:val="100"/>
          <w:position w:val="0"/>
          <w:sz w:val="24"/>
          <w:szCs w:val="24"/>
        </w:rPr>
        <w:t>tindakan Karantina Tumbuhan berlaku secara mutatis mutandis sesuai dengan ketentuan Pasal 363 sampai dengan Pasal 369; dan</w:t>
      </w:r>
    </w:p>
    <w:p>
      <w:pPr>
        <w:pStyle w:val="Style2"/>
        <w:keepNext w:val="0"/>
        <w:keepLines w:val="0"/>
        <w:widowControl w:val="0"/>
        <w:numPr>
          <w:ilvl w:val="0"/>
          <w:numId w:val="1531"/>
        </w:numPr>
        <w:shd w:val="clear" w:color="auto" w:fill="auto"/>
        <w:tabs>
          <w:tab w:pos="2566" w:val="left"/>
        </w:tabs>
        <w:bidi w:val="0"/>
        <w:spacing w:before="0" w:after="280" w:line="240" w:lineRule="auto"/>
        <w:ind w:left="2540" w:right="0" w:hanging="520"/>
        <w:jc w:val="both"/>
      </w:pPr>
      <w:bookmarkStart w:id="2470" w:name="bookmark2470"/>
      <w:bookmarkEnd w:id="2470"/>
      <w:r>
        <w:rPr>
          <w:color w:val="000000"/>
          <w:spacing w:val="0"/>
          <w:w w:val="100"/>
          <w:position w:val="0"/>
          <w:sz w:val="24"/>
          <w:szCs w:val="24"/>
        </w:rPr>
        <w:t>Pengawasan berlaku secara mutatis mutandis sesuai ketentuan Pasal 370 sampai dengan Pasal 374.</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376</w:t>
      </w:r>
    </w:p>
    <w:p>
      <w:pPr>
        <w:pStyle w:val="Style2"/>
        <w:keepNext w:val="0"/>
        <w:keepLines w:val="0"/>
        <w:widowControl w:val="0"/>
        <w:numPr>
          <w:ilvl w:val="0"/>
          <w:numId w:val="1533"/>
        </w:numPr>
        <w:shd w:val="clear" w:color="auto" w:fill="auto"/>
        <w:tabs>
          <w:tab w:pos="2559" w:val="left"/>
        </w:tabs>
        <w:bidi w:val="0"/>
        <w:spacing w:before="0" w:after="0" w:line="240" w:lineRule="auto"/>
        <w:ind w:left="2560" w:right="0" w:hanging="540"/>
        <w:jc w:val="both"/>
      </w:pPr>
      <w:bookmarkStart w:id="2471" w:name="bookmark2471"/>
      <w:bookmarkEnd w:id="2471"/>
      <w:r>
        <w:rPr>
          <w:color w:val="000000"/>
          <w:spacing w:val="0"/>
          <w:w w:val="100"/>
          <w:position w:val="0"/>
          <w:sz w:val="24"/>
          <w:szCs w:val="24"/>
        </w:rPr>
        <w:t>Pembebasan terhadap Media Pembawa OPTK dilakukan setelah ketentuan tindakan Karantina Tumbuhan dan Pengawasan sebagaimana dimaksud dalam Pasal 375 telah dipenuhi.</w:t>
      </w:r>
    </w:p>
    <w:p>
      <w:pPr>
        <w:pStyle w:val="Style2"/>
        <w:keepNext w:val="0"/>
        <w:keepLines w:val="0"/>
        <w:widowControl w:val="0"/>
        <w:numPr>
          <w:ilvl w:val="0"/>
          <w:numId w:val="1533"/>
        </w:numPr>
        <w:shd w:val="clear" w:color="auto" w:fill="auto"/>
        <w:tabs>
          <w:tab w:pos="2559" w:val="left"/>
        </w:tabs>
        <w:bidi w:val="0"/>
        <w:spacing w:before="0" w:after="460" w:line="240" w:lineRule="auto"/>
        <w:ind w:left="2560" w:right="0" w:hanging="540"/>
        <w:jc w:val="both"/>
      </w:pPr>
      <w:bookmarkStart w:id="2472" w:name="bookmark2472"/>
      <w:bookmarkEnd w:id="2472"/>
      <w:r>
        <w:rPr>
          <w:color w:val="000000"/>
          <w:spacing w:val="0"/>
          <w:w w:val="100"/>
          <w:position w:val="0"/>
          <w:sz w:val="24"/>
          <w:szCs w:val="24"/>
        </w:rPr>
        <w:t>Pembebasan sebagaimana dimaksud pada ayat (1) dilakukan dengan menerbitkan sertifikat kesehatan Tumbuhan.</w:t>
      </w:r>
    </w:p>
    <w:p>
      <w:pPr>
        <w:pStyle w:val="Style2"/>
        <w:keepNext w:val="0"/>
        <w:keepLines w:val="0"/>
        <w:widowControl w:val="0"/>
        <w:shd w:val="clear" w:color="auto" w:fill="auto"/>
        <w:bidi w:val="0"/>
        <w:spacing w:before="0" w:after="0" w:line="240" w:lineRule="auto"/>
        <w:ind w:left="4800" w:right="0" w:firstLine="0"/>
        <w:jc w:val="left"/>
      </w:pPr>
      <w:r>
        <w:rPr>
          <w:color w:val="000000"/>
          <w:spacing w:val="0"/>
          <w:w w:val="100"/>
          <w:position w:val="0"/>
          <w:sz w:val="24"/>
          <w:szCs w:val="24"/>
        </w:rPr>
        <w:t>Bagian Ketujuh</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Tindakan Karantina Tumbuhan dan Pengawasan terhadap</w:t>
        <w:br/>
        <w:t>Pemasukan Media Pembawa OPTK dari suatu Area ke Area</w:t>
        <w:br/>
        <w:t>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1</w:t>
      </w:r>
    </w:p>
    <w:p>
      <w:pPr>
        <w:pStyle w:val="Style2"/>
        <w:keepNext w:val="0"/>
        <w:keepLines w:val="0"/>
        <w:widowControl w:val="0"/>
        <w:shd w:val="clear" w:color="auto" w:fill="auto"/>
        <w:bidi w:val="0"/>
        <w:spacing w:before="0" w:after="280" w:line="240" w:lineRule="auto"/>
        <w:ind w:left="5340" w:right="0" w:firstLine="0"/>
        <w:jc w:val="left"/>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377</w:t>
      </w:r>
    </w:p>
    <w:p>
      <w:pPr>
        <w:pStyle w:val="Style2"/>
        <w:keepNext w:val="0"/>
        <w:keepLines w:val="0"/>
        <w:widowControl w:val="0"/>
        <w:numPr>
          <w:ilvl w:val="0"/>
          <w:numId w:val="1535"/>
        </w:numPr>
        <w:shd w:val="clear" w:color="auto" w:fill="auto"/>
        <w:tabs>
          <w:tab w:pos="2559" w:val="left"/>
        </w:tabs>
        <w:bidi w:val="0"/>
        <w:spacing w:before="0" w:after="0" w:line="240" w:lineRule="auto"/>
        <w:ind w:left="2560" w:right="0" w:hanging="540"/>
        <w:jc w:val="both"/>
      </w:pPr>
      <w:bookmarkStart w:id="2473" w:name="bookmark2473"/>
      <w:bookmarkEnd w:id="2473"/>
      <w:r>
        <w:rPr>
          <w:color w:val="000000"/>
          <w:spacing w:val="0"/>
          <w:w w:val="100"/>
          <w:position w:val="0"/>
          <w:sz w:val="24"/>
          <w:szCs w:val="24"/>
          <w:shd w:val="clear" w:color="auto" w:fill="FFFFFF"/>
        </w:rPr>
        <w:t>Media Pembawa OPTK yang telah dilaporkan dan diserahkan sebagaimana dimaksud dalam Pasal 318 ayat</w:t>
      </w:r>
    </w:p>
    <w:p>
      <w:pPr>
        <w:pStyle w:val="Style2"/>
        <w:keepNext w:val="0"/>
        <w:keepLines w:val="0"/>
        <w:widowControl w:val="0"/>
        <w:numPr>
          <w:ilvl w:val="0"/>
          <w:numId w:val="1537"/>
        </w:numPr>
        <w:shd w:val="clear" w:color="auto" w:fill="auto"/>
        <w:tabs>
          <w:tab w:pos="3025" w:val="left"/>
          <w:tab w:pos="3122" w:val="left"/>
        </w:tabs>
        <w:bidi w:val="0"/>
        <w:spacing w:before="0" w:after="0" w:line="240" w:lineRule="auto"/>
        <w:ind w:left="2560" w:right="0" w:firstLine="0"/>
        <w:jc w:val="both"/>
      </w:pPr>
      <w:bookmarkStart w:id="2474" w:name="bookmark2474"/>
      <w:bookmarkEnd w:id="2474"/>
      <w:r>
        <w:rPr>
          <w:color w:val="000000"/>
          <w:spacing w:val="0"/>
          <w:w w:val="100"/>
          <w:position w:val="0"/>
          <w:sz w:val="24"/>
          <w:szCs w:val="24"/>
        </w:rPr>
        <w:t>huruf c dilakukan analisis laporan oleh Pejabat Karantina Tumbuhan.</w:t>
      </w:r>
    </w:p>
    <w:p>
      <w:pPr>
        <w:pStyle w:val="Style2"/>
        <w:keepNext w:val="0"/>
        <w:keepLines w:val="0"/>
        <w:widowControl w:val="0"/>
        <w:numPr>
          <w:ilvl w:val="0"/>
          <w:numId w:val="1537"/>
        </w:numPr>
        <w:shd w:val="clear" w:color="auto" w:fill="auto"/>
        <w:tabs>
          <w:tab w:pos="2559" w:val="left"/>
        </w:tabs>
        <w:bidi w:val="0"/>
        <w:spacing w:before="0" w:after="0" w:line="240" w:lineRule="auto"/>
        <w:ind w:left="2560" w:right="0" w:hanging="540"/>
        <w:jc w:val="both"/>
      </w:pPr>
      <w:bookmarkStart w:id="2475" w:name="bookmark2475"/>
      <w:bookmarkEnd w:id="2475"/>
      <w:r>
        <w:rPr>
          <w:color w:val="000000"/>
          <w:spacing w:val="0"/>
          <w:w w:val="100"/>
          <w:position w:val="0"/>
          <w:sz w:val="24"/>
          <w:szCs w:val="24"/>
        </w:rPr>
        <w:t>Analisis laporan sebagaimana dimaksud pada ayat (1) diperlukan untuk menentukan pemasukan Media Pembawa OPTK dari suatu Area ke Area lain di dalam Wilayah Negara Kesatuan Republik Indonesia dikenai:</w:t>
      </w:r>
    </w:p>
    <w:p>
      <w:pPr>
        <w:pStyle w:val="Style2"/>
        <w:keepNext w:val="0"/>
        <w:keepLines w:val="0"/>
        <w:widowControl w:val="0"/>
        <w:numPr>
          <w:ilvl w:val="0"/>
          <w:numId w:val="1539"/>
        </w:numPr>
        <w:shd w:val="clear" w:color="auto" w:fill="auto"/>
        <w:tabs>
          <w:tab w:pos="3025" w:val="left"/>
        </w:tabs>
        <w:bidi w:val="0"/>
        <w:spacing w:before="0" w:after="0" w:line="240" w:lineRule="auto"/>
        <w:ind w:left="2560" w:right="0" w:firstLine="0"/>
        <w:jc w:val="left"/>
      </w:pPr>
      <w:bookmarkStart w:id="2476" w:name="bookmark2476"/>
      <w:bookmarkEnd w:id="2476"/>
      <w:r>
        <w:rPr>
          <w:color w:val="000000"/>
          <w:spacing w:val="0"/>
          <w:w w:val="100"/>
          <w:position w:val="0"/>
          <w:sz w:val="24"/>
          <w:szCs w:val="24"/>
        </w:rPr>
        <w:t>tindakan Karantina Tumbuhan;</w:t>
      </w:r>
    </w:p>
    <w:p>
      <w:pPr>
        <w:pStyle w:val="Style2"/>
        <w:keepNext w:val="0"/>
        <w:keepLines w:val="0"/>
        <w:widowControl w:val="0"/>
        <w:numPr>
          <w:ilvl w:val="0"/>
          <w:numId w:val="1539"/>
        </w:numPr>
        <w:shd w:val="clear" w:color="auto" w:fill="auto"/>
        <w:tabs>
          <w:tab w:pos="3025" w:val="left"/>
        </w:tabs>
        <w:bidi w:val="0"/>
        <w:spacing w:before="0" w:after="0" w:line="240" w:lineRule="auto"/>
        <w:ind w:left="2560" w:right="0" w:firstLine="0"/>
        <w:jc w:val="left"/>
      </w:pPr>
      <w:bookmarkStart w:id="2477" w:name="bookmark2477"/>
      <w:bookmarkEnd w:id="2477"/>
      <w:r>
        <w:rPr>
          <w:color w:val="000000"/>
          <w:spacing w:val="0"/>
          <w:w w:val="100"/>
          <w:position w:val="0"/>
          <w:sz w:val="24"/>
          <w:szCs w:val="24"/>
        </w:rPr>
        <w:t>Pengawasan; atau</w:t>
      </w:r>
    </w:p>
    <w:p>
      <w:pPr>
        <w:pStyle w:val="Style2"/>
        <w:keepNext w:val="0"/>
        <w:keepLines w:val="0"/>
        <w:widowControl w:val="0"/>
        <w:numPr>
          <w:ilvl w:val="0"/>
          <w:numId w:val="1539"/>
        </w:numPr>
        <w:shd w:val="clear" w:color="auto" w:fill="auto"/>
        <w:tabs>
          <w:tab w:pos="3025" w:val="left"/>
        </w:tabs>
        <w:bidi w:val="0"/>
        <w:spacing w:before="0" w:after="280" w:line="240" w:lineRule="auto"/>
        <w:ind w:left="2560" w:right="0" w:firstLine="0"/>
        <w:jc w:val="left"/>
      </w:pPr>
      <w:bookmarkStart w:id="2478" w:name="bookmark2478"/>
      <w:bookmarkEnd w:id="2478"/>
      <w:r>
        <w:rPr>
          <w:color w:val="000000"/>
          <w:spacing w:val="0"/>
          <w:w w:val="100"/>
          <w:position w:val="0"/>
          <w:sz w:val="24"/>
          <w:szCs w:val="24"/>
        </w:rPr>
        <w:t>tindakan Karantina Tumbuhan dan Pengawasan.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2</w:t>
      </w:r>
    </w:p>
    <w:p>
      <w:pPr>
        <w:pStyle w:val="Style2"/>
        <w:keepNext w:val="0"/>
        <w:keepLines w:val="0"/>
        <w:widowControl w:val="0"/>
        <w:shd w:val="clear" w:color="auto" w:fill="auto"/>
        <w:bidi w:val="0"/>
        <w:spacing w:before="0" w:after="280" w:line="240" w:lineRule="auto"/>
        <w:ind w:left="2200" w:right="0" w:firstLine="300"/>
        <w:jc w:val="left"/>
      </w:pPr>
      <w:r>
        <w:rPr>
          <w:color w:val="000000"/>
          <w:spacing w:val="0"/>
          <w:w w:val="100"/>
          <w:position w:val="0"/>
          <w:sz w:val="24"/>
          <w:szCs w:val="24"/>
        </w:rPr>
        <w:t>Pelaksanaan Tindakan Karantina Tumbuhan terhadap Pemasukan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378</w:t>
      </w:r>
    </w:p>
    <w:p>
      <w:pPr>
        <w:pStyle w:val="Style2"/>
        <w:keepNext w:val="0"/>
        <w:keepLines w:val="0"/>
        <w:widowControl w:val="0"/>
        <w:numPr>
          <w:ilvl w:val="0"/>
          <w:numId w:val="1541"/>
        </w:numPr>
        <w:shd w:val="clear" w:color="auto" w:fill="auto"/>
        <w:tabs>
          <w:tab w:pos="2559" w:val="left"/>
        </w:tabs>
        <w:bidi w:val="0"/>
        <w:spacing w:before="0" w:after="0" w:line="240" w:lineRule="auto"/>
        <w:ind w:left="2560" w:right="0" w:hanging="540"/>
        <w:jc w:val="both"/>
      </w:pPr>
      <w:bookmarkStart w:id="2479" w:name="bookmark2479"/>
      <w:bookmarkEnd w:id="2479"/>
      <w:r>
        <w:rPr>
          <w:color w:val="000000"/>
          <w:spacing w:val="0"/>
          <w:w w:val="100"/>
          <w:position w:val="0"/>
          <w:sz w:val="24"/>
          <w:szCs w:val="24"/>
        </w:rPr>
        <w:t>Berdasarkan analisis laporan sebagaimana dimaksud dalam Pasal 377 ayat (1), terhadap Media Pembawa OPTK dikenai tindakan Karantina Tumbuhan sebagaimana dimaksud dalam Pasal 377 ayat (2) huruf a dilakukan pemeriksaan.</w:t>
      </w:r>
    </w:p>
    <w:p>
      <w:pPr>
        <w:pStyle w:val="Style2"/>
        <w:keepNext w:val="0"/>
        <w:keepLines w:val="0"/>
        <w:widowControl w:val="0"/>
        <w:numPr>
          <w:ilvl w:val="0"/>
          <w:numId w:val="1541"/>
        </w:numPr>
        <w:shd w:val="clear" w:color="auto" w:fill="auto"/>
        <w:tabs>
          <w:tab w:pos="2559" w:val="left"/>
        </w:tabs>
        <w:bidi w:val="0"/>
        <w:spacing w:before="0" w:after="0" w:line="262" w:lineRule="auto"/>
        <w:ind w:left="2020" w:right="0" w:firstLine="0"/>
        <w:jc w:val="both"/>
      </w:pPr>
      <w:bookmarkStart w:id="2480" w:name="bookmark2480"/>
      <w:bookmarkEnd w:id="2480"/>
      <w:r>
        <w:rPr>
          <w:color w:val="000000"/>
          <w:spacing w:val="0"/>
          <w:w w:val="100"/>
          <w:position w:val="0"/>
          <w:sz w:val="24"/>
          <w:szCs w:val="24"/>
        </w:rPr>
        <w:t>Pemeriksaan sebagaimana dimaksud dalam ayat (1)</w:t>
      </w:r>
    </w:p>
    <w:p>
      <w:pPr>
        <w:pStyle w:val="Style2"/>
        <w:keepNext w:val="0"/>
        <w:keepLines w:val="0"/>
        <w:widowControl w:val="0"/>
        <w:shd w:val="clear" w:color="auto" w:fill="auto"/>
        <w:tabs>
          <w:tab w:pos="3659" w:val="left"/>
        </w:tabs>
        <w:bidi w:val="0"/>
        <w:spacing w:before="0" w:after="0" w:line="240" w:lineRule="auto"/>
        <w:ind w:left="2560" w:right="0" w:firstLine="0"/>
        <w:jc w:val="left"/>
      </w:pPr>
      <w:r>
        <w:rPr>
          <w:color w:val="000000"/>
          <w:spacing w:val="0"/>
          <w:w w:val="100"/>
          <w:position w:val="0"/>
          <w:sz w:val="24"/>
          <w:szCs w:val="24"/>
        </w:rPr>
        <w:t>berupa</w:t>
        <w:tab/>
        <w:t>pemeriksaan administratif dan kesesuaian</w:t>
      </w:r>
    </w:p>
    <w:p>
      <w:pPr>
        <w:pStyle w:val="Style2"/>
        <w:keepNext w:val="0"/>
        <w:keepLines w:val="0"/>
        <w:widowControl w:val="0"/>
        <w:shd w:val="clear" w:color="auto" w:fill="auto"/>
        <w:bidi w:val="0"/>
        <w:spacing w:before="0" w:after="280" w:line="240" w:lineRule="auto"/>
        <w:ind w:left="2560" w:right="0" w:firstLine="0"/>
        <w:jc w:val="left"/>
      </w:pPr>
      <w:r>
        <w:rPr>
          <w:color w:val="000000"/>
          <w:spacing w:val="0"/>
          <w:w w:val="100"/>
          <w:position w:val="0"/>
          <w:sz w:val="24"/>
          <w:szCs w:val="24"/>
        </w:rPr>
        <w:t>dokumen.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379</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administratif dan kesesuaian dokumen sebagaimana dimaksud dalam Pasal 378 ayat (2), ternyata Media Pembawa OPTK:</w:t>
      </w:r>
    </w:p>
    <w:p>
      <w:pPr>
        <w:pStyle w:val="Style2"/>
        <w:keepNext w:val="0"/>
        <w:keepLines w:val="0"/>
        <w:widowControl w:val="0"/>
        <w:numPr>
          <w:ilvl w:val="0"/>
          <w:numId w:val="1543"/>
        </w:numPr>
        <w:shd w:val="clear" w:color="auto" w:fill="auto"/>
        <w:tabs>
          <w:tab w:pos="2559" w:val="left"/>
        </w:tabs>
        <w:bidi w:val="0"/>
        <w:spacing w:before="0" w:after="280" w:line="240" w:lineRule="auto"/>
        <w:ind w:left="2560" w:right="0" w:hanging="540"/>
        <w:jc w:val="both"/>
      </w:pPr>
      <w:bookmarkStart w:id="2481" w:name="bookmark2481"/>
      <w:bookmarkEnd w:id="2481"/>
      <w:r>
        <w:rPr>
          <w:color w:val="000000"/>
          <w:spacing w:val="0"/>
          <w:w w:val="100"/>
          <w:position w:val="0"/>
          <w:sz w:val="24"/>
          <w:szCs w:val="24"/>
        </w:rPr>
        <w:t>disertai dokumen persyaratan sebagaimana dimaksud dalam Pasal 312 ayat (1) huruf a dan Pasal 315 yang lengkap, benar, sah, dan memenuhi kesesuaian dokumen, dilakukan pembebasan.</w:t>
      </w:r>
    </w:p>
    <w:p>
      <w:pPr>
        <w:pStyle w:val="Style2"/>
        <w:keepNext w:val="0"/>
        <w:keepLines w:val="0"/>
        <w:widowControl w:val="0"/>
        <w:numPr>
          <w:ilvl w:val="0"/>
          <w:numId w:val="1543"/>
        </w:numPr>
        <w:shd w:val="clear" w:color="auto" w:fill="auto"/>
        <w:tabs>
          <w:tab w:pos="2558" w:val="left"/>
        </w:tabs>
        <w:bidi w:val="0"/>
        <w:spacing w:before="0" w:after="0" w:line="240" w:lineRule="auto"/>
        <w:ind w:left="2540" w:right="0" w:hanging="520"/>
        <w:jc w:val="both"/>
      </w:pPr>
      <w:bookmarkStart w:id="2482" w:name="bookmark2482"/>
      <w:bookmarkEnd w:id="2482"/>
      <w:r>
        <w:rPr>
          <w:color w:val="000000"/>
          <w:spacing w:val="0"/>
          <w:w w:val="100"/>
          <w:position w:val="0"/>
          <w:sz w:val="24"/>
          <w:szCs w:val="24"/>
        </w:rPr>
        <w:t>tidak disertai dokumen persyaratan sebagaimana dimaksud dalam Pasal 312 ayat (1) huruf a dan Pasal 315 yang lengkap, benar, sah, dan/atau tidak memenuhi kesesuaian dokumen, dilakukan penahanan; atau</w:t>
      </w:r>
    </w:p>
    <w:p>
      <w:pPr>
        <w:pStyle w:val="Style2"/>
        <w:keepNext w:val="0"/>
        <w:keepLines w:val="0"/>
        <w:widowControl w:val="0"/>
        <w:numPr>
          <w:ilvl w:val="0"/>
          <w:numId w:val="1543"/>
        </w:numPr>
        <w:shd w:val="clear" w:color="auto" w:fill="auto"/>
        <w:tabs>
          <w:tab w:pos="2558" w:val="left"/>
        </w:tabs>
        <w:bidi w:val="0"/>
        <w:spacing w:before="0" w:after="280" w:line="240" w:lineRule="auto"/>
        <w:ind w:left="2540" w:right="0" w:hanging="520"/>
        <w:jc w:val="both"/>
      </w:pPr>
      <w:bookmarkStart w:id="2483" w:name="bookmark2483"/>
      <w:bookmarkEnd w:id="2483"/>
      <w:r>
        <w:rPr>
          <w:color w:val="000000"/>
          <w:spacing w:val="0"/>
          <w:w w:val="100"/>
          <w:position w:val="0"/>
          <w:sz w:val="24"/>
          <w:szCs w:val="24"/>
        </w:rPr>
        <w:t>merupakan jenis yang dilarang Pemasukannya ke Area tujuan, dilakukan penolakan.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380</w:t>
      </w:r>
    </w:p>
    <w:p>
      <w:pPr>
        <w:pStyle w:val="Style2"/>
        <w:keepNext w:val="0"/>
        <w:keepLines w:val="0"/>
        <w:widowControl w:val="0"/>
        <w:numPr>
          <w:ilvl w:val="0"/>
          <w:numId w:val="1545"/>
        </w:numPr>
        <w:shd w:val="clear" w:color="auto" w:fill="auto"/>
        <w:tabs>
          <w:tab w:pos="2558" w:val="left"/>
        </w:tabs>
        <w:bidi w:val="0"/>
        <w:spacing w:before="0" w:after="0" w:line="240" w:lineRule="auto"/>
        <w:ind w:left="2540" w:right="0" w:hanging="520"/>
        <w:jc w:val="both"/>
      </w:pPr>
      <w:bookmarkStart w:id="2484" w:name="bookmark2484"/>
      <w:bookmarkEnd w:id="2484"/>
      <w:r>
        <w:rPr>
          <w:color w:val="000000"/>
          <w:spacing w:val="0"/>
          <w:w w:val="100"/>
          <w:position w:val="0"/>
          <w:sz w:val="24"/>
          <w:szCs w:val="24"/>
          <w:shd w:val="clear" w:color="auto" w:fill="FFFFFF"/>
        </w:rPr>
        <w:t>Ketentuan penahanan sebagaimana dimaksud dalam Pasal 333 berlaku secara mutatis mutandis terhadap penahanan sebagaimana dimaksud dalam Pasal 379 huruf</w:t>
      </w:r>
    </w:p>
    <w:p>
      <w:pPr>
        <w:pStyle w:val="Style2"/>
        <w:keepNext w:val="0"/>
        <w:keepLines w:val="0"/>
        <w:widowControl w:val="0"/>
        <w:shd w:val="clear" w:color="auto" w:fill="auto"/>
        <w:tabs>
          <w:tab w:pos="3073" w:val="left"/>
        </w:tabs>
        <w:bidi w:val="0"/>
        <w:spacing w:before="0" w:after="0" w:line="240" w:lineRule="auto"/>
        <w:ind w:left="2540" w:right="0" w:firstLine="0"/>
        <w:jc w:val="left"/>
      </w:pPr>
      <w:bookmarkStart w:id="2485" w:name="bookmark2485"/>
      <w:r>
        <w:rPr>
          <w:color w:val="000000"/>
          <w:spacing w:val="0"/>
          <w:w w:val="100"/>
          <w:position w:val="0"/>
          <w:sz w:val="24"/>
          <w:szCs w:val="24"/>
        </w:rPr>
        <w:t>b</w:t>
      </w:r>
      <w:bookmarkEnd w:id="2485"/>
      <w:r>
        <w:rPr>
          <w:color w:val="000000"/>
          <w:spacing w:val="0"/>
          <w:w w:val="100"/>
          <w:position w:val="0"/>
          <w:sz w:val="24"/>
          <w:szCs w:val="24"/>
        </w:rPr>
        <w:t>.</w:t>
      </w:r>
    </w:p>
    <w:p>
      <w:pPr>
        <w:pStyle w:val="Style2"/>
        <w:keepNext w:val="0"/>
        <w:keepLines w:val="0"/>
        <w:widowControl w:val="0"/>
        <w:numPr>
          <w:ilvl w:val="0"/>
          <w:numId w:val="1545"/>
        </w:numPr>
        <w:shd w:val="clear" w:color="auto" w:fill="auto"/>
        <w:tabs>
          <w:tab w:pos="2558" w:val="left"/>
        </w:tabs>
        <w:bidi w:val="0"/>
        <w:spacing w:before="0" w:after="0" w:line="240" w:lineRule="auto"/>
        <w:ind w:left="2540" w:right="0" w:hanging="520"/>
        <w:jc w:val="both"/>
      </w:pPr>
      <w:bookmarkStart w:id="2486" w:name="bookmark2486"/>
      <w:bookmarkEnd w:id="2486"/>
      <w:r>
        <w:rPr>
          <w:color w:val="000000"/>
          <w:spacing w:val="0"/>
          <w:w w:val="100"/>
          <w:position w:val="0"/>
          <w:sz w:val="24"/>
          <w:szCs w:val="24"/>
        </w:rPr>
        <w:t>Dalam hal Media Pembawa OPTK yang dikenai penahanan sebagaimana dimaksud pada ayat (1), kepada pemilik diberikan dalam jangka waktu paling lama 3 (tiga) hari kerja setelah pemilik menerima surat penahanan untuk memenuhi dokumen persyaratan.</w:t>
      </w:r>
    </w:p>
    <w:p>
      <w:pPr>
        <w:pStyle w:val="Style2"/>
        <w:keepNext w:val="0"/>
        <w:keepLines w:val="0"/>
        <w:widowControl w:val="0"/>
        <w:numPr>
          <w:ilvl w:val="0"/>
          <w:numId w:val="1545"/>
        </w:numPr>
        <w:shd w:val="clear" w:color="auto" w:fill="auto"/>
        <w:tabs>
          <w:tab w:pos="2558" w:val="left"/>
        </w:tabs>
        <w:bidi w:val="0"/>
        <w:spacing w:before="0" w:after="0" w:line="240" w:lineRule="auto"/>
        <w:ind w:left="2540" w:right="0" w:hanging="520"/>
        <w:jc w:val="both"/>
      </w:pPr>
      <w:bookmarkStart w:id="2487" w:name="bookmark2487"/>
      <w:bookmarkEnd w:id="2487"/>
      <w:r>
        <w:rPr>
          <w:color w:val="000000"/>
          <w:spacing w:val="0"/>
          <w:w w:val="100"/>
          <w:position w:val="0"/>
          <w:sz w:val="24"/>
          <w:szCs w:val="24"/>
        </w:rPr>
        <w:t>Apabila setelah dilakukan penahanan sebagaimana dimaksud pada ayat (2), ternyata dokumen persyaratan:</w:t>
      </w:r>
    </w:p>
    <w:p>
      <w:pPr>
        <w:pStyle w:val="Style2"/>
        <w:keepNext w:val="0"/>
        <w:keepLines w:val="0"/>
        <w:widowControl w:val="0"/>
        <w:numPr>
          <w:ilvl w:val="0"/>
          <w:numId w:val="1547"/>
        </w:numPr>
        <w:shd w:val="clear" w:color="auto" w:fill="auto"/>
        <w:tabs>
          <w:tab w:pos="3093" w:val="left"/>
        </w:tabs>
        <w:bidi w:val="0"/>
        <w:spacing w:before="0" w:after="0" w:line="240" w:lineRule="auto"/>
        <w:ind w:left="3100" w:right="0" w:hanging="540"/>
        <w:jc w:val="both"/>
      </w:pPr>
      <w:bookmarkStart w:id="2488" w:name="bookmark2488"/>
      <w:bookmarkEnd w:id="2488"/>
      <w:r>
        <w:rPr>
          <w:color w:val="000000"/>
          <w:spacing w:val="0"/>
          <w:w w:val="100"/>
          <w:position w:val="0"/>
          <w:sz w:val="24"/>
          <w:szCs w:val="24"/>
        </w:rPr>
        <w:t>tidak dapat dipenuhi, terhadap Media Pembawa OPTK dilakukan penolakan; atau</w:t>
      </w:r>
    </w:p>
    <w:p>
      <w:pPr>
        <w:pStyle w:val="Style2"/>
        <w:keepNext w:val="0"/>
        <w:keepLines w:val="0"/>
        <w:widowControl w:val="0"/>
        <w:numPr>
          <w:ilvl w:val="0"/>
          <w:numId w:val="1547"/>
        </w:numPr>
        <w:shd w:val="clear" w:color="auto" w:fill="auto"/>
        <w:tabs>
          <w:tab w:pos="3093" w:val="left"/>
        </w:tabs>
        <w:bidi w:val="0"/>
        <w:spacing w:before="0" w:after="280" w:line="240" w:lineRule="auto"/>
        <w:ind w:left="3100" w:right="0" w:hanging="540"/>
        <w:jc w:val="both"/>
      </w:pPr>
      <w:bookmarkStart w:id="2489" w:name="bookmark2489"/>
      <w:bookmarkEnd w:id="2489"/>
      <w:r>
        <w:rPr>
          <w:color w:val="000000"/>
          <w:spacing w:val="0"/>
          <w:w w:val="100"/>
          <w:position w:val="0"/>
          <w:sz w:val="24"/>
          <w:szCs w:val="24"/>
        </w:rPr>
        <w:t>dapat dipenuhi, terhadap Media Pembawa OPTK dilakukan pembebasan.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381</w:t>
      </w:r>
    </w:p>
    <w:p>
      <w:pPr>
        <w:pStyle w:val="Style2"/>
        <w:keepNext w:val="0"/>
        <w:keepLines w:val="0"/>
        <w:widowControl w:val="0"/>
        <w:numPr>
          <w:ilvl w:val="0"/>
          <w:numId w:val="1549"/>
        </w:numPr>
        <w:shd w:val="clear" w:color="auto" w:fill="auto"/>
        <w:tabs>
          <w:tab w:pos="2558" w:val="left"/>
        </w:tabs>
        <w:bidi w:val="0"/>
        <w:spacing w:before="0" w:after="0" w:line="240" w:lineRule="auto"/>
        <w:ind w:left="2540" w:right="0" w:hanging="520"/>
        <w:jc w:val="both"/>
      </w:pPr>
      <w:bookmarkStart w:id="2490" w:name="bookmark2490"/>
      <w:bookmarkEnd w:id="2490"/>
      <w:r>
        <w:rPr>
          <w:color w:val="000000"/>
          <w:spacing w:val="0"/>
          <w:w w:val="100"/>
          <w:position w:val="0"/>
          <w:sz w:val="24"/>
          <w:szCs w:val="24"/>
        </w:rPr>
        <w:t>Ketentuan penolakan sebagaimana dimaksud dalam Pasal 334 sampai dengan 337 berlaku secara mutatis mutandis terhadap penolakan sebagaimana dimaksud dalam Pasal 379 huruf c dan Pasal 380 ayat (3) huruf a.</w:t>
      </w:r>
    </w:p>
    <w:p>
      <w:pPr>
        <w:pStyle w:val="Style2"/>
        <w:keepNext w:val="0"/>
        <w:keepLines w:val="0"/>
        <w:widowControl w:val="0"/>
        <w:numPr>
          <w:ilvl w:val="0"/>
          <w:numId w:val="1549"/>
        </w:numPr>
        <w:shd w:val="clear" w:color="auto" w:fill="auto"/>
        <w:tabs>
          <w:tab w:pos="2558" w:val="left"/>
        </w:tabs>
        <w:bidi w:val="0"/>
        <w:spacing w:before="0" w:after="0" w:line="240" w:lineRule="auto"/>
        <w:ind w:left="2540" w:right="0" w:hanging="520"/>
        <w:jc w:val="both"/>
      </w:pPr>
      <w:bookmarkStart w:id="2491" w:name="bookmark2491"/>
      <w:bookmarkEnd w:id="2491"/>
      <w:r>
        <w:rPr>
          <w:color w:val="000000"/>
          <w:spacing w:val="0"/>
          <w:w w:val="100"/>
          <w:position w:val="0"/>
          <w:sz w:val="24"/>
          <w:szCs w:val="24"/>
        </w:rPr>
        <w:t>Media Pembawa OPTK yang dikenai penolakan sebagaimana dimaksud pada ayat (1) tidak dikeluarkan dari Area tujuan sesuai batas waktu sebagaimana ketentuan dalam Pasal 336, dilakukan pemusnahan.</w:t>
      </w:r>
    </w:p>
    <w:p>
      <w:pPr>
        <w:pStyle w:val="Style2"/>
        <w:keepNext w:val="0"/>
        <w:keepLines w:val="0"/>
        <w:widowControl w:val="0"/>
        <w:numPr>
          <w:ilvl w:val="0"/>
          <w:numId w:val="1549"/>
        </w:numPr>
        <w:shd w:val="clear" w:color="auto" w:fill="auto"/>
        <w:tabs>
          <w:tab w:pos="2558" w:val="left"/>
        </w:tabs>
        <w:bidi w:val="0"/>
        <w:spacing w:before="0" w:after="280" w:line="240" w:lineRule="auto"/>
        <w:ind w:left="2540" w:right="0" w:hanging="520"/>
        <w:jc w:val="both"/>
      </w:pPr>
      <w:bookmarkStart w:id="2492" w:name="bookmark2492"/>
      <w:bookmarkEnd w:id="2492"/>
      <w:r>
        <w:rPr>
          <w:color w:val="000000"/>
          <w:spacing w:val="0"/>
          <w:w w:val="100"/>
          <w:position w:val="0"/>
          <w:sz w:val="24"/>
          <w:szCs w:val="24"/>
        </w:rPr>
        <w:t>Dalam hal Media Pembawa OPTK tidak dikeluarkan dari Area tujuan sebagaimana pada ayat (2), Media Pembawa OPTK dapat dikuasai negara.</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382</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pemusnahan sebagaimana dimaksud dalam Pasal 338 dan Pasal 339 berlaku secara mutatis mutandis terhadap pemusnahan sebagaimana dimaksud dalam Pasal 381 ayat (2).</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383</w:t>
      </w:r>
    </w:p>
    <w:p>
      <w:pPr>
        <w:pStyle w:val="Style2"/>
        <w:keepNext w:val="0"/>
        <w:keepLines w:val="0"/>
        <w:widowControl w:val="0"/>
        <w:numPr>
          <w:ilvl w:val="0"/>
          <w:numId w:val="1551"/>
        </w:numPr>
        <w:shd w:val="clear" w:color="auto" w:fill="auto"/>
        <w:tabs>
          <w:tab w:pos="2558" w:val="left"/>
        </w:tabs>
        <w:bidi w:val="0"/>
        <w:spacing w:before="0" w:after="0" w:line="240" w:lineRule="auto"/>
        <w:ind w:left="2540" w:right="0" w:hanging="520"/>
        <w:jc w:val="both"/>
      </w:pPr>
      <w:bookmarkStart w:id="2493" w:name="bookmark2493"/>
      <w:bookmarkEnd w:id="2493"/>
      <w:r>
        <w:rPr>
          <w:color w:val="000000"/>
          <w:spacing w:val="0"/>
          <w:w w:val="100"/>
          <w:position w:val="0"/>
          <w:sz w:val="24"/>
          <w:szCs w:val="24"/>
        </w:rPr>
        <w:t>Pembebasan sebagaimana dimaksud dalam Pasal 379 huruf a dan Pasal 380 ayat (3) huruf b, dilakukan dengan melepaskan dan/atau membolehkan Media Pembawa OPTK masuk ke Area tujuan dalam wilayah Negara Kesatuan Republik Indonesia.</w:t>
      </w:r>
    </w:p>
    <w:p>
      <w:pPr>
        <w:pStyle w:val="Style2"/>
        <w:keepNext w:val="0"/>
        <w:keepLines w:val="0"/>
        <w:widowControl w:val="0"/>
        <w:numPr>
          <w:ilvl w:val="0"/>
          <w:numId w:val="1551"/>
        </w:numPr>
        <w:shd w:val="clear" w:color="auto" w:fill="auto"/>
        <w:tabs>
          <w:tab w:pos="2558" w:val="left"/>
        </w:tabs>
        <w:bidi w:val="0"/>
        <w:spacing w:before="0" w:after="280" w:line="240" w:lineRule="auto"/>
        <w:ind w:left="2540" w:right="0" w:hanging="520"/>
        <w:jc w:val="both"/>
      </w:pPr>
      <w:bookmarkStart w:id="2494" w:name="bookmark2494"/>
      <w:bookmarkEnd w:id="2494"/>
      <w:r>
        <w:rPr>
          <w:color w:val="000000"/>
          <w:spacing w:val="0"/>
          <w:w w:val="100"/>
          <w:position w:val="0"/>
          <w:sz w:val="24"/>
          <w:szCs w:val="24"/>
        </w:rPr>
        <w:t>Pembebasan sebagaimana dimaksud pada ayat (1) dilakukan dengan menerbitkan sertifikat pelepasan.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80" w:line="240" w:lineRule="auto"/>
        <w:ind w:left="2480" w:right="0" w:firstLine="80"/>
        <w:jc w:val="both"/>
      </w:pPr>
      <w:r>
        <w:rPr>
          <w:color w:val="000000"/>
          <w:spacing w:val="0"/>
          <w:w w:val="100"/>
          <w:position w:val="0"/>
          <w:sz w:val="24"/>
          <w:szCs w:val="24"/>
        </w:rPr>
        <w:t>Pelaksanaan Pengawasan terhadap Pemasukan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384</w:t>
      </w:r>
    </w:p>
    <w:p>
      <w:pPr>
        <w:pStyle w:val="Style2"/>
        <w:keepNext w:val="0"/>
        <w:keepLines w:val="0"/>
        <w:widowControl w:val="0"/>
        <w:numPr>
          <w:ilvl w:val="0"/>
          <w:numId w:val="1553"/>
        </w:numPr>
        <w:shd w:val="clear" w:color="auto" w:fill="auto"/>
        <w:tabs>
          <w:tab w:pos="2549" w:val="left"/>
        </w:tabs>
        <w:bidi w:val="0"/>
        <w:spacing w:before="0" w:after="0" w:line="240" w:lineRule="auto"/>
        <w:ind w:left="2480" w:right="0" w:hanging="460"/>
        <w:jc w:val="both"/>
      </w:pPr>
      <w:bookmarkStart w:id="2495" w:name="bookmark2495"/>
      <w:bookmarkEnd w:id="2495"/>
      <w:r>
        <w:rPr>
          <w:color w:val="000000"/>
          <w:spacing w:val="0"/>
          <w:w w:val="100"/>
          <w:position w:val="0"/>
          <w:sz w:val="24"/>
          <w:szCs w:val="24"/>
        </w:rPr>
        <w:t>Berdasarkan analisis laporan sebagaimana dimaksud dalam Pasal 377 ayat (1), terhadap Media Pembawa OPTK dikenai Pengawasan sebagaimana dimaksud dalam Pasal 377 ayat (2) huruf b, dilakukan pemeriksaan.</w:t>
      </w:r>
    </w:p>
    <w:p>
      <w:pPr>
        <w:pStyle w:val="Style2"/>
        <w:keepNext w:val="0"/>
        <w:keepLines w:val="0"/>
        <w:widowControl w:val="0"/>
        <w:numPr>
          <w:ilvl w:val="0"/>
          <w:numId w:val="1553"/>
        </w:numPr>
        <w:shd w:val="clear" w:color="auto" w:fill="auto"/>
        <w:tabs>
          <w:tab w:pos="2549" w:val="left"/>
        </w:tabs>
        <w:bidi w:val="0"/>
        <w:spacing w:before="0" w:after="280" w:line="240" w:lineRule="auto"/>
        <w:ind w:left="2480" w:right="0" w:hanging="460"/>
        <w:jc w:val="both"/>
      </w:pPr>
      <w:bookmarkStart w:id="2496" w:name="bookmark2496"/>
      <w:bookmarkEnd w:id="2496"/>
      <w:r>
        <w:rPr>
          <w:color w:val="000000"/>
          <w:spacing w:val="0"/>
          <w:w w:val="100"/>
          <w:position w:val="0"/>
          <w:sz w:val="24"/>
          <w:szCs w:val="24"/>
        </w:rPr>
        <w:t>Pemeriksaan sebagaimana dimaksud pada ayat (1) berupa administratif dan kesesuaian dokumen.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385</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administratif dan kesesuaian dokumen sebagaimana dimaksud dalam Pasal 384 ayat (2), ternyata Media Pembawa OPTK:</w:t>
      </w:r>
    </w:p>
    <w:p>
      <w:pPr>
        <w:pStyle w:val="Style2"/>
        <w:keepNext w:val="0"/>
        <w:keepLines w:val="0"/>
        <w:widowControl w:val="0"/>
        <w:numPr>
          <w:ilvl w:val="0"/>
          <w:numId w:val="1555"/>
        </w:numPr>
        <w:shd w:val="clear" w:color="auto" w:fill="auto"/>
        <w:tabs>
          <w:tab w:pos="2549" w:val="left"/>
        </w:tabs>
        <w:bidi w:val="0"/>
        <w:spacing w:before="0" w:after="0" w:line="240" w:lineRule="auto"/>
        <w:ind w:left="2480" w:right="0" w:hanging="460"/>
        <w:jc w:val="both"/>
      </w:pPr>
      <w:bookmarkStart w:id="2497" w:name="bookmark2497"/>
      <w:bookmarkEnd w:id="2497"/>
      <w:r>
        <w:rPr>
          <w:color w:val="000000"/>
          <w:spacing w:val="0"/>
          <w:w w:val="100"/>
          <w:position w:val="0"/>
          <w:sz w:val="24"/>
          <w:szCs w:val="24"/>
        </w:rPr>
        <w:t>disertai dokumen persyaratan sebagaimana dimaksud dalam Pasal 316 yang lengkap, benar, dan sah, memenuhi kesesuaian dokumen, serta memenuhi persyaratan lainnya, dilakukan pembebasan;</w:t>
      </w:r>
    </w:p>
    <w:p>
      <w:pPr>
        <w:pStyle w:val="Style2"/>
        <w:keepNext w:val="0"/>
        <w:keepLines w:val="0"/>
        <w:widowControl w:val="0"/>
        <w:numPr>
          <w:ilvl w:val="0"/>
          <w:numId w:val="1555"/>
        </w:numPr>
        <w:shd w:val="clear" w:color="auto" w:fill="auto"/>
        <w:tabs>
          <w:tab w:pos="2549" w:val="left"/>
        </w:tabs>
        <w:bidi w:val="0"/>
        <w:spacing w:before="0" w:after="0" w:line="240" w:lineRule="auto"/>
        <w:ind w:left="2480" w:right="0" w:hanging="460"/>
        <w:jc w:val="both"/>
      </w:pPr>
      <w:bookmarkStart w:id="2498" w:name="bookmark2498"/>
      <w:bookmarkEnd w:id="2498"/>
      <w:r>
        <w:rPr>
          <w:color w:val="000000"/>
          <w:spacing w:val="0"/>
          <w:w w:val="100"/>
          <w:position w:val="0"/>
          <w:sz w:val="24"/>
          <w:szCs w:val="24"/>
        </w:rPr>
        <w:t>tidak disertai dokumen persyaratan sebagaimana dimaksud dalam Pasal 316 yang lengkap, benar, sah, tidak memenuhi kesesuaian dokumen, dan/atau tidak memenuhi persyaratan lainnya, dilakukan penahanan; atau</w:t>
      </w:r>
    </w:p>
    <w:p>
      <w:pPr>
        <w:pStyle w:val="Style2"/>
        <w:keepNext w:val="0"/>
        <w:keepLines w:val="0"/>
        <w:widowControl w:val="0"/>
        <w:numPr>
          <w:ilvl w:val="0"/>
          <w:numId w:val="1555"/>
        </w:numPr>
        <w:shd w:val="clear" w:color="auto" w:fill="auto"/>
        <w:tabs>
          <w:tab w:pos="2549" w:val="left"/>
        </w:tabs>
        <w:bidi w:val="0"/>
        <w:spacing w:before="0" w:after="280" w:line="240" w:lineRule="auto"/>
        <w:ind w:left="2480" w:right="0" w:hanging="460"/>
        <w:jc w:val="both"/>
      </w:pPr>
      <w:bookmarkStart w:id="2499" w:name="bookmark2499"/>
      <w:bookmarkEnd w:id="2499"/>
      <w:r>
        <w:rPr>
          <w:color w:val="000000"/>
          <w:spacing w:val="0"/>
          <w:w w:val="100"/>
          <w:position w:val="0"/>
          <w:sz w:val="24"/>
          <w:szCs w:val="24"/>
        </w:rPr>
        <w:t>jenis yang dilarang Pemasukannya ke Area tujuan, dilakukan penolakan.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386</w:t>
      </w:r>
    </w:p>
    <w:p>
      <w:pPr>
        <w:pStyle w:val="Style2"/>
        <w:keepNext w:val="0"/>
        <w:keepLines w:val="0"/>
        <w:widowControl w:val="0"/>
        <w:numPr>
          <w:ilvl w:val="0"/>
          <w:numId w:val="1557"/>
        </w:numPr>
        <w:shd w:val="clear" w:color="auto" w:fill="auto"/>
        <w:tabs>
          <w:tab w:pos="2549" w:val="left"/>
        </w:tabs>
        <w:bidi w:val="0"/>
        <w:spacing w:before="0" w:after="0" w:line="240" w:lineRule="auto"/>
        <w:ind w:left="2480" w:right="0" w:hanging="460"/>
        <w:jc w:val="both"/>
      </w:pPr>
      <w:bookmarkStart w:id="2500" w:name="bookmark2500"/>
      <w:bookmarkEnd w:id="2500"/>
      <w:r>
        <w:rPr>
          <w:color w:val="000000"/>
          <w:spacing w:val="0"/>
          <w:w w:val="100"/>
          <w:position w:val="0"/>
          <w:sz w:val="24"/>
          <w:szCs w:val="24"/>
        </w:rPr>
        <w:t>Ketentuan penahanan sebagaimana dimaksud dalam Pasal 333 berlaku secara mutatis mutandis terhadap penahanan sebagaimana dimaksud dalam Pasal 385 huruf b.</w:t>
      </w:r>
    </w:p>
    <w:p>
      <w:pPr>
        <w:pStyle w:val="Style2"/>
        <w:keepNext w:val="0"/>
        <w:keepLines w:val="0"/>
        <w:widowControl w:val="0"/>
        <w:numPr>
          <w:ilvl w:val="0"/>
          <w:numId w:val="1557"/>
        </w:numPr>
        <w:shd w:val="clear" w:color="auto" w:fill="auto"/>
        <w:tabs>
          <w:tab w:pos="2549" w:val="left"/>
        </w:tabs>
        <w:bidi w:val="0"/>
        <w:spacing w:before="0" w:after="0" w:line="240" w:lineRule="auto"/>
        <w:ind w:left="2480" w:right="0" w:hanging="460"/>
        <w:jc w:val="both"/>
      </w:pPr>
      <w:bookmarkStart w:id="2501" w:name="bookmark2501"/>
      <w:bookmarkEnd w:id="2501"/>
      <w:r>
        <w:rPr>
          <w:color w:val="000000"/>
          <w:spacing w:val="0"/>
          <w:w w:val="100"/>
          <w:position w:val="0"/>
          <w:sz w:val="24"/>
          <w:szCs w:val="24"/>
        </w:rPr>
        <w:t>Dalam penahanan sebagaimana dimaksud pada ayat (1), Pemilik diberikan dalam jangka waktu paling lama 3 (tiga) hari kerja sejak menerima surat penahanan untuk memenuhi dokumen persyaratan.</w:t>
      </w:r>
    </w:p>
    <w:p>
      <w:pPr>
        <w:pStyle w:val="Style2"/>
        <w:keepNext w:val="0"/>
        <w:keepLines w:val="0"/>
        <w:widowControl w:val="0"/>
        <w:numPr>
          <w:ilvl w:val="0"/>
          <w:numId w:val="1557"/>
        </w:numPr>
        <w:shd w:val="clear" w:color="auto" w:fill="auto"/>
        <w:tabs>
          <w:tab w:pos="2549" w:val="left"/>
        </w:tabs>
        <w:bidi w:val="0"/>
        <w:spacing w:before="0" w:after="0" w:line="240" w:lineRule="auto"/>
        <w:ind w:left="2480" w:right="0" w:hanging="460"/>
        <w:jc w:val="both"/>
      </w:pPr>
      <w:bookmarkStart w:id="2502" w:name="bookmark2502"/>
      <w:bookmarkEnd w:id="2502"/>
      <w:r>
        <w:rPr>
          <w:color w:val="000000"/>
          <w:spacing w:val="0"/>
          <w:w w:val="100"/>
          <w:position w:val="0"/>
          <w:sz w:val="24"/>
          <w:szCs w:val="24"/>
        </w:rPr>
        <w:t>Apabila setelah dilakukan penahanan sebagaimana dimaksud pada ayat (2), ternyata dokumen persyaratan:</w:t>
      </w:r>
    </w:p>
    <w:p>
      <w:pPr>
        <w:pStyle w:val="Style2"/>
        <w:keepNext w:val="0"/>
        <w:keepLines w:val="0"/>
        <w:widowControl w:val="0"/>
        <w:numPr>
          <w:ilvl w:val="0"/>
          <w:numId w:val="1559"/>
        </w:numPr>
        <w:shd w:val="clear" w:color="auto" w:fill="auto"/>
        <w:tabs>
          <w:tab w:pos="3102" w:val="left"/>
        </w:tabs>
        <w:bidi w:val="0"/>
        <w:spacing w:before="0" w:after="0" w:line="240" w:lineRule="auto"/>
        <w:ind w:left="3040" w:right="0" w:hanging="480"/>
        <w:jc w:val="both"/>
      </w:pPr>
      <w:bookmarkStart w:id="2503" w:name="bookmark2503"/>
      <w:bookmarkEnd w:id="2503"/>
      <w:r>
        <w:rPr>
          <w:color w:val="000000"/>
          <w:spacing w:val="0"/>
          <w:w w:val="100"/>
          <w:position w:val="0"/>
          <w:sz w:val="24"/>
          <w:szCs w:val="24"/>
        </w:rPr>
        <w:t>tidak dapat dipenuhi, terhadap Media Pembawa OPTK dilakukan penolakan; atau</w:t>
      </w:r>
    </w:p>
    <w:p>
      <w:pPr>
        <w:pStyle w:val="Style2"/>
        <w:keepNext w:val="0"/>
        <w:keepLines w:val="0"/>
        <w:widowControl w:val="0"/>
        <w:numPr>
          <w:ilvl w:val="0"/>
          <w:numId w:val="1559"/>
        </w:numPr>
        <w:shd w:val="clear" w:color="auto" w:fill="auto"/>
        <w:tabs>
          <w:tab w:pos="3102" w:val="left"/>
        </w:tabs>
        <w:bidi w:val="0"/>
        <w:spacing w:before="0" w:after="460" w:line="240" w:lineRule="auto"/>
        <w:ind w:left="3040" w:right="0" w:hanging="480"/>
        <w:jc w:val="both"/>
      </w:pPr>
      <w:bookmarkStart w:id="2504" w:name="bookmark2504"/>
      <w:bookmarkEnd w:id="2504"/>
      <w:r>
        <w:rPr>
          <w:color w:val="000000"/>
          <w:spacing w:val="0"/>
          <w:w w:val="100"/>
          <w:position w:val="0"/>
          <w:sz w:val="24"/>
          <w:szCs w:val="24"/>
        </w:rPr>
        <w:t>dapat dipenuhi, terhadap Media Pembawa OPTK dilakukan pembebasan.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387</w:t>
      </w:r>
    </w:p>
    <w:p>
      <w:pPr>
        <w:pStyle w:val="Style2"/>
        <w:keepNext w:val="0"/>
        <w:keepLines w:val="0"/>
        <w:widowControl w:val="0"/>
        <w:numPr>
          <w:ilvl w:val="0"/>
          <w:numId w:val="1561"/>
        </w:numPr>
        <w:shd w:val="clear" w:color="auto" w:fill="auto"/>
        <w:tabs>
          <w:tab w:pos="2549" w:val="left"/>
        </w:tabs>
        <w:bidi w:val="0"/>
        <w:spacing w:before="0" w:after="0" w:line="240" w:lineRule="auto"/>
        <w:ind w:left="2480" w:right="0" w:hanging="460"/>
        <w:jc w:val="both"/>
      </w:pPr>
      <w:bookmarkStart w:id="2505" w:name="bookmark2505"/>
      <w:bookmarkEnd w:id="2505"/>
      <w:r>
        <w:rPr>
          <w:color w:val="000000"/>
          <w:spacing w:val="0"/>
          <w:w w:val="100"/>
          <w:position w:val="0"/>
          <w:sz w:val="24"/>
          <w:szCs w:val="24"/>
        </w:rPr>
        <w:t>Ketentuan penolakan sebagaimana dimaksud dalam Pasal 334 sampai dengan Pasal 337 berlaku secara mutatis mutandis terhadap penolakan sebagaimana dimaksud dalam Pasal 385 huruf c dan Pasal 386 ayat (3) huruf a.</w:t>
      </w:r>
    </w:p>
    <w:p>
      <w:pPr>
        <w:pStyle w:val="Style2"/>
        <w:keepNext w:val="0"/>
        <w:keepLines w:val="0"/>
        <w:widowControl w:val="0"/>
        <w:numPr>
          <w:ilvl w:val="0"/>
          <w:numId w:val="1561"/>
        </w:numPr>
        <w:shd w:val="clear" w:color="auto" w:fill="auto"/>
        <w:tabs>
          <w:tab w:pos="2549" w:val="left"/>
        </w:tabs>
        <w:bidi w:val="0"/>
        <w:spacing w:before="0" w:after="280" w:line="240" w:lineRule="auto"/>
        <w:ind w:left="2480" w:right="0" w:hanging="460"/>
        <w:jc w:val="both"/>
      </w:pPr>
      <w:bookmarkStart w:id="2506" w:name="bookmark2506"/>
      <w:bookmarkEnd w:id="2506"/>
      <w:r>
        <w:rPr>
          <w:color w:val="000000"/>
          <w:spacing w:val="0"/>
          <w:w w:val="100"/>
          <w:position w:val="0"/>
          <w:sz w:val="24"/>
          <w:szCs w:val="24"/>
        </w:rPr>
        <w:t>Media Pembawa OPTK yang dikenai penolakan sebagaimana dimaksud pada ayat (1) tidak dikeluarkan dari Area tujuan sesuai batas waktu sebagaimana ketentuan dalam Pasal 334, dilakukan pemusnahan.</w:t>
      </w:r>
    </w:p>
    <w:p>
      <w:pPr>
        <w:pStyle w:val="Style2"/>
        <w:keepNext w:val="0"/>
        <w:keepLines w:val="0"/>
        <w:widowControl w:val="0"/>
        <w:numPr>
          <w:ilvl w:val="0"/>
          <w:numId w:val="1561"/>
        </w:numPr>
        <w:shd w:val="clear" w:color="auto" w:fill="auto"/>
        <w:tabs>
          <w:tab w:pos="2569" w:val="left"/>
        </w:tabs>
        <w:bidi w:val="0"/>
        <w:spacing w:before="0" w:after="280" w:line="240" w:lineRule="auto"/>
        <w:ind w:left="2540" w:right="0" w:hanging="520"/>
        <w:jc w:val="both"/>
      </w:pPr>
      <w:bookmarkStart w:id="2507" w:name="bookmark2507"/>
      <w:bookmarkEnd w:id="2507"/>
      <w:r>
        <w:rPr>
          <w:color w:val="000000"/>
          <w:spacing w:val="0"/>
          <w:w w:val="100"/>
          <w:position w:val="0"/>
          <w:sz w:val="24"/>
          <w:szCs w:val="24"/>
        </w:rPr>
        <w:t>Dalam hal Media pembawa OPTK tidak dikeluarkan dari Area tujuan sebagaimana pada ayat (2), Media Pembawa OPTK dapat dikuasai negara.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388</w:t>
      </w:r>
    </w:p>
    <w:p>
      <w:pPr>
        <w:pStyle w:val="Style2"/>
        <w:keepNext w:val="0"/>
        <w:keepLines w:val="0"/>
        <w:widowControl w:val="0"/>
        <w:shd w:val="clear" w:color="auto" w:fill="auto"/>
        <w:bidi w:val="0"/>
        <w:spacing w:before="0" w:after="280" w:line="240" w:lineRule="auto"/>
        <w:ind w:left="2020" w:right="0" w:firstLine="0"/>
        <w:jc w:val="both"/>
      </w:pPr>
      <w:r>
        <w:rPr>
          <w:color w:val="000000"/>
          <w:spacing w:val="0"/>
          <w:w w:val="100"/>
          <w:position w:val="0"/>
          <w:sz w:val="24"/>
          <w:szCs w:val="24"/>
        </w:rPr>
        <w:t>Ketentuan pemusnahan sebagaimana dimaksud dalam Pasal 338 dan Pasal 339 berlaku secara mutatis mutandis terhadap pemusnahan sebagaimana dimaksud dalam Pasal 387 ayat (2).</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389</w:t>
      </w:r>
    </w:p>
    <w:p>
      <w:pPr>
        <w:pStyle w:val="Style2"/>
        <w:keepNext w:val="0"/>
        <w:keepLines w:val="0"/>
        <w:widowControl w:val="0"/>
        <w:numPr>
          <w:ilvl w:val="0"/>
          <w:numId w:val="1563"/>
        </w:numPr>
        <w:shd w:val="clear" w:color="auto" w:fill="auto"/>
        <w:tabs>
          <w:tab w:pos="2569" w:val="left"/>
        </w:tabs>
        <w:bidi w:val="0"/>
        <w:spacing w:before="0" w:after="0" w:line="240" w:lineRule="auto"/>
        <w:ind w:left="2540" w:right="0" w:hanging="520"/>
        <w:jc w:val="both"/>
      </w:pPr>
      <w:bookmarkStart w:id="2508" w:name="bookmark2508"/>
      <w:bookmarkEnd w:id="2508"/>
      <w:r>
        <w:rPr>
          <w:color w:val="000000"/>
          <w:spacing w:val="0"/>
          <w:w w:val="100"/>
          <w:position w:val="0"/>
          <w:sz w:val="24"/>
          <w:szCs w:val="24"/>
        </w:rPr>
        <w:t>Pembebasan sebagaimana dimaksud dalam Pasal 385 huruf a dan Pasal 386 ayat (3) huruf b dilakukan dengan melepaskan dan/atau membolehkan Media Pembawa OPTK masuk ke Area tujuan dalam wilayah Negara Kesatuan Republik Indonesia.</w:t>
      </w:r>
    </w:p>
    <w:p>
      <w:pPr>
        <w:pStyle w:val="Style2"/>
        <w:keepNext w:val="0"/>
        <w:keepLines w:val="0"/>
        <w:widowControl w:val="0"/>
        <w:numPr>
          <w:ilvl w:val="0"/>
          <w:numId w:val="1563"/>
        </w:numPr>
        <w:shd w:val="clear" w:color="auto" w:fill="auto"/>
        <w:tabs>
          <w:tab w:pos="2569" w:val="left"/>
        </w:tabs>
        <w:bidi w:val="0"/>
        <w:spacing w:before="0" w:after="0" w:line="240" w:lineRule="auto"/>
        <w:ind w:left="2540" w:right="0" w:hanging="520"/>
        <w:jc w:val="both"/>
      </w:pPr>
      <w:bookmarkStart w:id="2509" w:name="bookmark2509"/>
      <w:bookmarkEnd w:id="2509"/>
      <w:r>
        <w:rPr>
          <w:color w:val="000000"/>
          <w:spacing w:val="0"/>
          <w:w w:val="100"/>
          <w:position w:val="0"/>
          <w:sz w:val="24"/>
          <w:szCs w:val="24"/>
        </w:rPr>
        <w:t>Pembebasan sebagaimana dimaksud pada ayat (1) dilakukan dengan menerbitkan sertifikat pelepasan.</w:t>
      </w:r>
    </w:p>
    <w:p>
      <w:pPr>
        <w:pStyle w:val="Style2"/>
        <w:keepNext w:val="0"/>
        <w:keepLines w:val="0"/>
        <w:widowControl w:val="0"/>
        <w:numPr>
          <w:ilvl w:val="0"/>
          <w:numId w:val="1563"/>
        </w:numPr>
        <w:shd w:val="clear" w:color="auto" w:fill="auto"/>
        <w:tabs>
          <w:tab w:pos="2569" w:val="left"/>
        </w:tabs>
        <w:bidi w:val="0"/>
        <w:spacing w:before="0" w:after="280" w:line="240" w:lineRule="auto"/>
        <w:ind w:left="2540" w:right="0" w:hanging="520"/>
        <w:jc w:val="both"/>
      </w:pPr>
      <w:bookmarkStart w:id="2510" w:name="bookmark2510"/>
      <w:bookmarkEnd w:id="2510"/>
      <w:r>
        <w:rPr>
          <w:color w:val="000000"/>
          <w:spacing w:val="0"/>
          <w:w w:val="100"/>
          <w:position w:val="0"/>
          <w:sz w:val="24"/>
          <w:szCs w:val="24"/>
        </w:rPr>
        <w:t>Penerbitan sertifikat pelepasan sebagaimana dimaksud pada ayat (2) dengan berdasarkan surat keterangan hasil Pengawasan.</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Pelaksanaan Tindakan Karantina Tumbuhan dan</w:t>
        <w:br/>
        <w:t>Pengawasan terhadap Pemasukan Media Pembawa OPTK</w:t>
        <w:br/>
        <w:t>dari suatu Area ke Area Lain di dalam Wilayah Negara</w:t>
        <w:br/>
        <w:t>Kesatuan Republik Indonesia</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390</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Dalam hal Media Pembawa OPTK dikenai tindakan Karantina Tumbuhan dan Pengawasan sebagaimana dimaksud dalam Pasal 377 ayat (2) huruf c, dilakukan:</w:t>
      </w:r>
    </w:p>
    <w:p>
      <w:pPr>
        <w:pStyle w:val="Style2"/>
        <w:keepNext w:val="0"/>
        <w:keepLines w:val="0"/>
        <w:widowControl w:val="0"/>
        <w:numPr>
          <w:ilvl w:val="0"/>
          <w:numId w:val="1565"/>
        </w:numPr>
        <w:shd w:val="clear" w:color="auto" w:fill="auto"/>
        <w:tabs>
          <w:tab w:pos="2569" w:val="left"/>
        </w:tabs>
        <w:bidi w:val="0"/>
        <w:spacing w:before="0" w:after="0" w:line="240" w:lineRule="auto"/>
        <w:ind w:left="2540" w:right="0" w:hanging="520"/>
        <w:jc w:val="both"/>
      </w:pPr>
      <w:bookmarkStart w:id="2511" w:name="bookmark2511"/>
      <w:bookmarkEnd w:id="2511"/>
      <w:r>
        <w:rPr>
          <w:color w:val="000000"/>
          <w:spacing w:val="0"/>
          <w:w w:val="100"/>
          <w:position w:val="0"/>
          <w:sz w:val="24"/>
          <w:szCs w:val="24"/>
        </w:rPr>
        <w:t>tindakan Karantina Tumbuhan berlaku secara mutatis mutandis sesuai dengan ketentuan Pasal 378 sampai dengan Pasal 383; dan</w:t>
      </w:r>
    </w:p>
    <w:p>
      <w:pPr>
        <w:pStyle w:val="Style2"/>
        <w:keepNext w:val="0"/>
        <w:keepLines w:val="0"/>
        <w:widowControl w:val="0"/>
        <w:numPr>
          <w:ilvl w:val="0"/>
          <w:numId w:val="1565"/>
        </w:numPr>
        <w:shd w:val="clear" w:color="auto" w:fill="auto"/>
        <w:tabs>
          <w:tab w:pos="2569" w:val="left"/>
        </w:tabs>
        <w:bidi w:val="0"/>
        <w:spacing w:before="0" w:after="280" w:line="240" w:lineRule="auto"/>
        <w:ind w:left="2540" w:right="0" w:hanging="520"/>
        <w:jc w:val="both"/>
      </w:pPr>
      <w:bookmarkStart w:id="2512" w:name="bookmark2512"/>
      <w:bookmarkEnd w:id="2512"/>
      <w:r>
        <w:rPr>
          <w:color w:val="000000"/>
          <w:spacing w:val="0"/>
          <w:w w:val="100"/>
          <w:position w:val="0"/>
          <w:sz w:val="24"/>
          <w:szCs w:val="24"/>
        </w:rPr>
        <w:t>Pengawasan berlaku secara mutatis mutandis sesuai dengan ketentuan Pasal 384 sampai dengan Pasal 389.</w:t>
      </w:r>
    </w:p>
    <w:p>
      <w:pPr>
        <w:pStyle w:val="Style2"/>
        <w:keepNext w:val="0"/>
        <w:keepLines w:val="0"/>
        <w:widowControl w:val="0"/>
        <w:shd w:val="clear" w:color="auto" w:fill="auto"/>
        <w:bidi w:val="0"/>
        <w:spacing w:before="0" w:after="0" w:line="240" w:lineRule="auto"/>
        <w:ind w:left="5120" w:right="0" w:firstLine="0"/>
        <w:jc w:val="left"/>
      </w:pPr>
      <w:r>
        <w:rPr>
          <w:color w:val="000000"/>
          <w:spacing w:val="0"/>
          <w:w w:val="100"/>
          <w:position w:val="0"/>
          <w:sz w:val="24"/>
          <w:szCs w:val="24"/>
        </w:rPr>
        <w:t>Pasal 391</w:t>
      </w:r>
    </w:p>
    <w:p>
      <w:pPr>
        <w:pStyle w:val="Style2"/>
        <w:keepNext w:val="0"/>
        <w:keepLines w:val="0"/>
        <w:widowControl w:val="0"/>
        <w:numPr>
          <w:ilvl w:val="0"/>
          <w:numId w:val="1567"/>
        </w:numPr>
        <w:shd w:val="clear" w:color="auto" w:fill="auto"/>
        <w:tabs>
          <w:tab w:pos="2569" w:val="left"/>
        </w:tabs>
        <w:bidi w:val="0"/>
        <w:spacing w:before="0" w:after="0" w:line="240" w:lineRule="auto"/>
        <w:ind w:left="2540" w:right="0" w:hanging="520"/>
        <w:jc w:val="both"/>
      </w:pPr>
      <w:bookmarkStart w:id="2513" w:name="bookmark2513"/>
      <w:bookmarkEnd w:id="2513"/>
      <w:r>
        <w:rPr>
          <w:color w:val="000000"/>
          <w:spacing w:val="0"/>
          <w:w w:val="100"/>
          <w:position w:val="0"/>
          <w:sz w:val="24"/>
          <w:szCs w:val="24"/>
        </w:rPr>
        <w:t>Pembebasan terhadap Media Pembawa OPTK dilakukan setelah ketentuan tindakan Karantina Tumbuhan dan Pengawasan sebagaimana dimaksud dalam Pasal 390 telah dipenuhi.</w:t>
      </w:r>
    </w:p>
    <w:p>
      <w:pPr>
        <w:pStyle w:val="Style2"/>
        <w:keepNext w:val="0"/>
        <w:keepLines w:val="0"/>
        <w:widowControl w:val="0"/>
        <w:numPr>
          <w:ilvl w:val="0"/>
          <w:numId w:val="1567"/>
        </w:numPr>
        <w:shd w:val="clear" w:color="auto" w:fill="auto"/>
        <w:tabs>
          <w:tab w:pos="2569" w:val="left"/>
        </w:tabs>
        <w:bidi w:val="0"/>
        <w:spacing w:before="0" w:after="280" w:line="240" w:lineRule="auto"/>
        <w:ind w:left="2540" w:right="0" w:hanging="520"/>
        <w:jc w:val="both"/>
      </w:pPr>
      <w:bookmarkStart w:id="2514" w:name="bookmark2514"/>
      <w:bookmarkEnd w:id="2514"/>
      <w:r>
        <w:rPr>
          <w:color w:val="000000"/>
          <w:spacing w:val="0"/>
          <w:w w:val="100"/>
          <w:position w:val="0"/>
          <w:sz w:val="24"/>
          <w:szCs w:val="24"/>
        </w:rPr>
        <w:t>Pembebasan sebagaimana dimaksud pada ayat (1) dilakukan dengan menerbitkan sertifikat pelepasan.</w:t>
      </w:r>
    </w:p>
    <w:p>
      <w:pPr>
        <w:pStyle w:val="Style2"/>
        <w:keepNext w:val="0"/>
        <w:keepLines w:val="0"/>
        <w:widowControl w:val="0"/>
        <w:shd w:val="clear" w:color="auto" w:fill="auto"/>
        <w:bidi w:val="0"/>
        <w:spacing w:before="0" w:after="0" w:line="240" w:lineRule="auto"/>
        <w:ind w:left="4680" w:right="0" w:firstLine="0"/>
        <w:jc w:val="both"/>
      </w:pPr>
      <w:r>
        <w:rPr>
          <w:color w:val="000000"/>
          <w:spacing w:val="0"/>
          <w:w w:val="100"/>
          <w:position w:val="0"/>
          <w:sz w:val="24"/>
          <w:szCs w:val="24"/>
        </w:rPr>
        <w:t>Bagian Kedelapan</w:t>
      </w:r>
    </w:p>
    <w:p>
      <w:pPr>
        <w:pStyle w:val="Style2"/>
        <w:keepNext w:val="0"/>
        <w:keepLines w:val="0"/>
        <w:widowControl w:val="0"/>
        <w:shd w:val="clear" w:color="auto" w:fill="auto"/>
        <w:bidi w:val="0"/>
        <w:spacing w:before="0" w:after="260" w:line="240" w:lineRule="auto"/>
        <w:ind w:left="2160" w:right="0" w:firstLine="100"/>
        <w:jc w:val="both"/>
      </w:pPr>
      <w:r>
        <w:rPr>
          <w:color w:val="000000"/>
          <w:spacing w:val="0"/>
          <w:w w:val="100"/>
          <w:position w:val="0"/>
          <w:sz w:val="24"/>
          <w:szCs w:val="24"/>
        </w:rPr>
        <w:t>Tindakan Karantina Tumbuhan dan Pengawasan terhadap Pengeluaran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1</w:t>
      </w:r>
    </w:p>
    <w:p>
      <w:pPr>
        <w:pStyle w:val="Style2"/>
        <w:keepNext w:val="0"/>
        <w:keepLines w:val="0"/>
        <w:widowControl w:val="0"/>
        <w:shd w:val="clear" w:color="auto" w:fill="auto"/>
        <w:bidi w:val="0"/>
        <w:spacing w:before="0" w:after="260" w:line="240" w:lineRule="auto"/>
        <w:ind w:left="5340" w:right="0" w:firstLine="0"/>
        <w:jc w:val="both"/>
      </w:pPr>
      <w:r>
        <w:rPr>
          <w:color w:val="000000"/>
          <w:spacing w:val="0"/>
          <w:w w:val="100"/>
          <w:position w:val="0"/>
          <w:sz w:val="24"/>
          <w:szCs w:val="24"/>
        </w:rPr>
        <w:t>Umum</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392</w:t>
      </w:r>
    </w:p>
    <w:p>
      <w:pPr>
        <w:pStyle w:val="Style2"/>
        <w:keepNext w:val="0"/>
        <w:keepLines w:val="0"/>
        <w:widowControl w:val="0"/>
        <w:numPr>
          <w:ilvl w:val="0"/>
          <w:numId w:val="1569"/>
        </w:numPr>
        <w:shd w:val="clear" w:color="auto" w:fill="auto"/>
        <w:tabs>
          <w:tab w:pos="2560" w:val="left"/>
        </w:tabs>
        <w:bidi w:val="0"/>
        <w:spacing w:before="0" w:after="0" w:line="240" w:lineRule="auto"/>
        <w:ind w:left="2560" w:right="0" w:hanging="540"/>
        <w:jc w:val="both"/>
      </w:pPr>
      <w:bookmarkStart w:id="2515" w:name="bookmark2515"/>
      <w:bookmarkEnd w:id="2515"/>
      <w:r>
        <w:rPr>
          <w:color w:val="000000"/>
          <w:spacing w:val="0"/>
          <w:w w:val="100"/>
          <w:position w:val="0"/>
          <w:sz w:val="24"/>
          <w:szCs w:val="24"/>
        </w:rPr>
        <w:t>Media Pembawa OPTK yang telah dilaporkan dan diserahkan sebagaimana dimaksud dalam Pasal 318 ayat (1) huruf c dilakukan analisis laporan oleh Pejabat Karantina Tumbuhan.</w:t>
      </w:r>
    </w:p>
    <w:p>
      <w:pPr>
        <w:pStyle w:val="Style2"/>
        <w:keepNext w:val="0"/>
        <w:keepLines w:val="0"/>
        <w:widowControl w:val="0"/>
        <w:numPr>
          <w:ilvl w:val="0"/>
          <w:numId w:val="1569"/>
        </w:numPr>
        <w:shd w:val="clear" w:color="auto" w:fill="auto"/>
        <w:tabs>
          <w:tab w:pos="2560" w:val="left"/>
        </w:tabs>
        <w:bidi w:val="0"/>
        <w:spacing w:before="0" w:after="0" w:line="240" w:lineRule="auto"/>
        <w:ind w:left="2560" w:right="0" w:hanging="540"/>
        <w:jc w:val="both"/>
      </w:pPr>
      <w:bookmarkStart w:id="2516" w:name="bookmark2516"/>
      <w:bookmarkEnd w:id="2516"/>
      <w:r>
        <w:rPr>
          <w:color w:val="000000"/>
          <w:spacing w:val="0"/>
          <w:w w:val="100"/>
          <w:position w:val="0"/>
          <w:sz w:val="24"/>
          <w:szCs w:val="24"/>
        </w:rPr>
        <w:t>Analisis laporan sebagaimana dimaksud pada ayat (1) diperlukan untuk menentukan pengeluaran Media Pembawa OPTK dari suatu Area ke Area lain di dalam Wilayah Negara Kesatuan Republik Indonesia dikenai:</w:t>
      </w:r>
    </w:p>
    <w:p>
      <w:pPr>
        <w:pStyle w:val="Style2"/>
        <w:keepNext w:val="0"/>
        <w:keepLines w:val="0"/>
        <w:widowControl w:val="0"/>
        <w:numPr>
          <w:ilvl w:val="0"/>
          <w:numId w:val="1571"/>
        </w:numPr>
        <w:shd w:val="clear" w:color="auto" w:fill="auto"/>
        <w:tabs>
          <w:tab w:pos="2984" w:val="left"/>
        </w:tabs>
        <w:bidi w:val="0"/>
        <w:spacing w:before="0" w:after="0" w:line="240" w:lineRule="auto"/>
        <w:ind w:left="2560" w:right="0" w:firstLine="0"/>
        <w:jc w:val="left"/>
      </w:pPr>
      <w:bookmarkStart w:id="2517" w:name="bookmark2517"/>
      <w:bookmarkEnd w:id="2517"/>
      <w:r>
        <w:rPr>
          <w:color w:val="000000"/>
          <w:spacing w:val="0"/>
          <w:w w:val="100"/>
          <w:position w:val="0"/>
          <w:sz w:val="24"/>
          <w:szCs w:val="24"/>
        </w:rPr>
        <w:t>tindakan Karantina Tumbuhan;</w:t>
      </w:r>
    </w:p>
    <w:p>
      <w:pPr>
        <w:pStyle w:val="Style2"/>
        <w:keepNext w:val="0"/>
        <w:keepLines w:val="0"/>
        <w:widowControl w:val="0"/>
        <w:numPr>
          <w:ilvl w:val="0"/>
          <w:numId w:val="1571"/>
        </w:numPr>
        <w:shd w:val="clear" w:color="auto" w:fill="auto"/>
        <w:tabs>
          <w:tab w:pos="2984" w:val="left"/>
        </w:tabs>
        <w:bidi w:val="0"/>
        <w:spacing w:before="0" w:after="0" w:line="240" w:lineRule="auto"/>
        <w:ind w:left="2560" w:right="0" w:firstLine="0"/>
        <w:jc w:val="left"/>
      </w:pPr>
      <w:bookmarkStart w:id="2518" w:name="bookmark2518"/>
      <w:bookmarkEnd w:id="2518"/>
      <w:r>
        <w:rPr>
          <w:color w:val="000000"/>
          <w:spacing w:val="0"/>
          <w:w w:val="100"/>
          <w:position w:val="0"/>
          <w:sz w:val="24"/>
          <w:szCs w:val="24"/>
        </w:rPr>
        <w:t>Pengawasan; atau</w:t>
      </w:r>
    </w:p>
    <w:p>
      <w:pPr>
        <w:pStyle w:val="Style2"/>
        <w:keepNext w:val="0"/>
        <w:keepLines w:val="0"/>
        <w:widowControl w:val="0"/>
        <w:numPr>
          <w:ilvl w:val="0"/>
          <w:numId w:val="1571"/>
        </w:numPr>
        <w:shd w:val="clear" w:color="auto" w:fill="auto"/>
        <w:tabs>
          <w:tab w:pos="2984" w:val="left"/>
        </w:tabs>
        <w:bidi w:val="0"/>
        <w:spacing w:before="0" w:after="260" w:line="240" w:lineRule="auto"/>
        <w:ind w:left="2560" w:right="0" w:firstLine="0"/>
        <w:jc w:val="left"/>
      </w:pPr>
      <w:bookmarkStart w:id="2519" w:name="bookmark2519"/>
      <w:bookmarkEnd w:id="2519"/>
      <w:r>
        <w:rPr>
          <w:color w:val="000000"/>
          <w:spacing w:val="0"/>
          <w:w w:val="100"/>
          <w:position w:val="0"/>
          <w:sz w:val="24"/>
          <w:szCs w:val="24"/>
        </w:rPr>
        <w:t>tindakan Karantina Tumbuhan dan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2</w:t>
      </w:r>
    </w:p>
    <w:p>
      <w:pPr>
        <w:pStyle w:val="Style2"/>
        <w:keepNext w:val="0"/>
        <w:keepLines w:val="0"/>
        <w:widowControl w:val="0"/>
        <w:shd w:val="clear" w:color="auto" w:fill="auto"/>
        <w:bidi w:val="0"/>
        <w:spacing w:before="0" w:after="260" w:line="240" w:lineRule="auto"/>
        <w:ind w:left="2160" w:right="0" w:firstLine="340"/>
        <w:jc w:val="both"/>
      </w:pPr>
      <w:r>
        <w:rPr>
          <w:color w:val="000000"/>
          <w:spacing w:val="0"/>
          <w:w w:val="100"/>
          <w:position w:val="0"/>
          <w:sz w:val="24"/>
          <w:szCs w:val="24"/>
        </w:rPr>
        <w:t>Pelaksanaan Tindakan Karantina Tumbuhan terhadap Pengeluaran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393</w:t>
      </w:r>
    </w:p>
    <w:p>
      <w:pPr>
        <w:pStyle w:val="Style2"/>
        <w:keepNext w:val="0"/>
        <w:keepLines w:val="0"/>
        <w:widowControl w:val="0"/>
        <w:numPr>
          <w:ilvl w:val="0"/>
          <w:numId w:val="1573"/>
        </w:numPr>
        <w:shd w:val="clear" w:color="auto" w:fill="auto"/>
        <w:tabs>
          <w:tab w:pos="2560" w:val="left"/>
        </w:tabs>
        <w:bidi w:val="0"/>
        <w:spacing w:before="0" w:after="0" w:line="240" w:lineRule="auto"/>
        <w:ind w:left="2560" w:right="0" w:hanging="540"/>
        <w:jc w:val="both"/>
      </w:pPr>
      <w:bookmarkStart w:id="2520" w:name="bookmark2520"/>
      <w:bookmarkEnd w:id="2520"/>
      <w:r>
        <w:rPr>
          <w:color w:val="000000"/>
          <w:spacing w:val="0"/>
          <w:w w:val="100"/>
          <w:position w:val="0"/>
          <w:sz w:val="24"/>
          <w:szCs w:val="24"/>
        </w:rPr>
        <w:t>Berdasarkan analisis laporan sebagaimana dimaksud dalam Pasal 392 ayat (1), terhadap Media Pembawa OPTK dikenai tindakan Karantina Tumbuhan sebagaimana dimaksud dalam Pasal 392 ayat (2) huruf a, dilakukan pemeriksaan.</w:t>
      </w:r>
    </w:p>
    <w:p>
      <w:pPr>
        <w:pStyle w:val="Style2"/>
        <w:keepNext w:val="0"/>
        <w:keepLines w:val="0"/>
        <w:widowControl w:val="0"/>
        <w:numPr>
          <w:ilvl w:val="0"/>
          <w:numId w:val="1573"/>
        </w:numPr>
        <w:shd w:val="clear" w:color="auto" w:fill="auto"/>
        <w:tabs>
          <w:tab w:pos="2560" w:val="left"/>
        </w:tabs>
        <w:bidi w:val="0"/>
        <w:spacing w:before="0" w:after="460" w:line="240" w:lineRule="auto"/>
        <w:ind w:left="2560" w:right="0" w:hanging="540"/>
        <w:jc w:val="both"/>
      </w:pPr>
      <w:bookmarkStart w:id="2521" w:name="bookmark2521"/>
      <w:bookmarkEnd w:id="2521"/>
      <w:r>
        <w:rPr>
          <w:color w:val="000000"/>
          <w:spacing w:val="0"/>
          <w:w w:val="100"/>
          <w:position w:val="0"/>
          <w:sz w:val="24"/>
          <w:szCs w:val="24"/>
        </w:rPr>
        <w:t>Pemeriksaan sebagaimana dimaksud dalam ayat (1) berupa pemeriksaan administratif dan kesesuaian dokumen.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394</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administratif dan kesesuaian dokumen sebagaimana dimaksud dalam Pasal 393 ayat (2), ternyata Media Pembawa OPTK:</w:t>
      </w:r>
    </w:p>
    <w:p>
      <w:pPr>
        <w:pStyle w:val="Style2"/>
        <w:keepNext w:val="0"/>
        <w:keepLines w:val="0"/>
        <w:widowControl w:val="0"/>
        <w:numPr>
          <w:ilvl w:val="0"/>
          <w:numId w:val="1575"/>
        </w:numPr>
        <w:shd w:val="clear" w:color="auto" w:fill="auto"/>
        <w:tabs>
          <w:tab w:pos="2560" w:val="left"/>
        </w:tabs>
        <w:bidi w:val="0"/>
        <w:spacing w:before="0" w:after="0" w:line="240" w:lineRule="auto"/>
        <w:ind w:left="2560" w:right="0" w:hanging="540"/>
        <w:jc w:val="both"/>
      </w:pPr>
      <w:bookmarkStart w:id="2522" w:name="bookmark2522"/>
      <w:bookmarkEnd w:id="2522"/>
      <w:r>
        <w:rPr>
          <w:color w:val="000000"/>
          <w:spacing w:val="0"/>
          <w:w w:val="100"/>
          <w:position w:val="0"/>
          <w:sz w:val="24"/>
          <w:szCs w:val="24"/>
        </w:rPr>
        <w:t>memenuhi kesesuaian dokumen, dilakukan pemeriksaan kesehatan;</w:t>
      </w:r>
    </w:p>
    <w:p>
      <w:pPr>
        <w:pStyle w:val="Style2"/>
        <w:keepNext w:val="0"/>
        <w:keepLines w:val="0"/>
        <w:widowControl w:val="0"/>
        <w:numPr>
          <w:ilvl w:val="0"/>
          <w:numId w:val="1575"/>
        </w:numPr>
        <w:shd w:val="clear" w:color="auto" w:fill="auto"/>
        <w:tabs>
          <w:tab w:pos="2560" w:val="left"/>
        </w:tabs>
        <w:bidi w:val="0"/>
        <w:spacing w:before="0" w:after="0" w:line="240" w:lineRule="auto"/>
        <w:ind w:left="2560" w:right="0" w:hanging="540"/>
        <w:jc w:val="both"/>
      </w:pPr>
      <w:bookmarkStart w:id="2523" w:name="bookmark2523"/>
      <w:bookmarkEnd w:id="2523"/>
      <w:r>
        <w:rPr>
          <w:color w:val="000000"/>
          <w:spacing w:val="0"/>
          <w:w w:val="100"/>
          <w:position w:val="0"/>
          <w:sz w:val="24"/>
          <w:szCs w:val="24"/>
        </w:rPr>
        <w:t>tidak memenuhi kesesuaian dokumen, dilakukan penolakan;</w:t>
      </w:r>
    </w:p>
    <w:p>
      <w:pPr>
        <w:pStyle w:val="Style2"/>
        <w:keepNext w:val="0"/>
        <w:keepLines w:val="0"/>
        <w:widowControl w:val="0"/>
        <w:numPr>
          <w:ilvl w:val="0"/>
          <w:numId w:val="1575"/>
        </w:numPr>
        <w:shd w:val="clear" w:color="auto" w:fill="auto"/>
        <w:tabs>
          <w:tab w:pos="2560" w:val="left"/>
        </w:tabs>
        <w:bidi w:val="0"/>
        <w:spacing w:before="0" w:after="0" w:line="240" w:lineRule="auto"/>
        <w:ind w:left="2560" w:right="0" w:hanging="540"/>
        <w:jc w:val="both"/>
      </w:pPr>
      <w:bookmarkStart w:id="2524" w:name="bookmark2524"/>
      <w:bookmarkEnd w:id="2524"/>
      <w:r>
        <w:rPr>
          <w:color w:val="000000"/>
          <w:spacing w:val="0"/>
          <w:w w:val="100"/>
          <w:position w:val="0"/>
          <w:sz w:val="24"/>
          <w:szCs w:val="24"/>
        </w:rPr>
        <w:t>termasuk jenis yang tidak dilarang Pengeluarannya dari Area asal dan tidak dilarang Pemasukannya ke Area tujuan, dilakukan pemeriksaan kesehatan; atau</w:t>
      </w:r>
    </w:p>
    <w:p>
      <w:pPr>
        <w:pStyle w:val="Style2"/>
        <w:keepNext w:val="0"/>
        <w:keepLines w:val="0"/>
        <w:widowControl w:val="0"/>
        <w:numPr>
          <w:ilvl w:val="0"/>
          <w:numId w:val="1575"/>
        </w:numPr>
        <w:shd w:val="clear" w:color="auto" w:fill="auto"/>
        <w:tabs>
          <w:tab w:pos="2560" w:val="left"/>
        </w:tabs>
        <w:bidi w:val="0"/>
        <w:spacing w:before="0" w:after="260" w:line="240" w:lineRule="auto"/>
        <w:ind w:left="2560" w:right="0" w:hanging="540"/>
        <w:jc w:val="both"/>
      </w:pPr>
      <w:bookmarkStart w:id="2525" w:name="bookmark2525"/>
      <w:bookmarkEnd w:id="2525"/>
      <w:r>
        <w:rPr>
          <w:color w:val="000000"/>
          <w:spacing w:val="0"/>
          <w:w w:val="100"/>
          <w:position w:val="0"/>
          <w:sz w:val="24"/>
          <w:szCs w:val="24"/>
        </w:rPr>
        <w:t>termasuk jenis yang dilarang Pengeluarannya dari Area asal atau dilarang Pemasukannya ke Area tujuan, dilakukan penolakan.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395</w:t>
      </w:r>
    </w:p>
    <w:p>
      <w:pPr>
        <w:pStyle w:val="Style2"/>
        <w:keepNext w:val="0"/>
        <w:keepLines w:val="0"/>
        <w:widowControl w:val="0"/>
        <w:numPr>
          <w:ilvl w:val="0"/>
          <w:numId w:val="1577"/>
        </w:numPr>
        <w:shd w:val="clear" w:color="auto" w:fill="auto"/>
        <w:tabs>
          <w:tab w:pos="2553" w:val="left"/>
        </w:tabs>
        <w:bidi w:val="0"/>
        <w:spacing w:before="0" w:after="0" w:line="240" w:lineRule="auto"/>
        <w:ind w:left="2560" w:right="0" w:hanging="540"/>
        <w:jc w:val="both"/>
      </w:pPr>
      <w:bookmarkStart w:id="2526" w:name="bookmark2526"/>
      <w:bookmarkEnd w:id="2526"/>
      <w:r>
        <w:rPr>
          <w:color w:val="000000"/>
          <w:spacing w:val="0"/>
          <w:w w:val="100"/>
          <w:position w:val="0"/>
          <w:sz w:val="24"/>
          <w:szCs w:val="24"/>
        </w:rPr>
        <w:t>Pemeriksaan kesehatan sebagaimana dimaksud dalam Pasal 394 huruf a dan huruf c, dilakukan secara visual dan/atau laboratoris untuk:</w:t>
      </w:r>
    </w:p>
    <w:p>
      <w:pPr>
        <w:pStyle w:val="Style2"/>
        <w:keepNext w:val="0"/>
        <w:keepLines w:val="0"/>
        <w:widowControl w:val="0"/>
        <w:numPr>
          <w:ilvl w:val="0"/>
          <w:numId w:val="1579"/>
        </w:numPr>
        <w:shd w:val="clear" w:color="auto" w:fill="auto"/>
        <w:tabs>
          <w:tab w:pos="3102" w:val="left"/>
        </w:tabs>
        <w:bidi w:val="0"/>
        <w:spacing w:before="0" w:after="0" w:line="240" w:lineRule="auto"/>
        <w:ind w:left="3100" w:right="0" w:hanging="540"/>
        <w:jc w:val="both"/>
      </w:pPr>
      <w:bookmarkStart w:id="2527" w:name="bookmark2527"/>
      <w:bookmarkEnd w:id="2527"/>
      <w:r>
        <w:rPr>
          <w:color w:val="000000"/>
          <w:spacing w:val="0"/>
          <w:w w:val="100"/>
          <w:position w:val="0"/>
          <w:sz w:val="24"/>
          <w:szCs w:val="24"/>
        </w:rPr>
        <w:t>mengetahui kondisi fisik Media Pembawa OPTK; dan /atau</w:t>
      </w:r>
    </w:p>
    <w:p>
      <w:pPr>
        <w:pStyle w:val="Style2"/>
        <w:keepNext w:val="0"/>
        <w:keepLines w:val="0"/>
        <w:widowControl w:val="0"/>
        <w:numPr>
          <w:ilvl w:val="0"/>
          <w:numId w:val="1579"/>
        </w:numPr>
        <w:shd w:val="clear" w:color="auto" w:fill="auto"/>
        <w:tabs>
          <w:tab w:pos="3102" w:val="left"/>
        </w:tabs>
        <w:bidi w:val="0"/>
        <w:spacing w:before="0" w:after="0" w:line="240" w:lineRule="auto"/>
        <w:ind w:left="2560" w:right="0" w:firstLine="0"/>
        <w:jc w:val="both"/>
      </w:pPr>
      <w:bookmarkStart w:id="2528" w:name="bookmark2528"/>
      <w:bookmarkEnd w:id="2528"/>
      <w:r>
        <w:rPr>
          <w:color w:val="000000"/>
          <w:spacing w:val="0"/>
          <w:w w:val="100"/>
          <w:position w:val="0"/>
          <w:sz w:val="24"/>
          <w:szCs w:val="24"/>
        </w:rPr>
        <w:t>mendeteksi dan mengidentifikasi OPTK.</w:t>
      </w:r>
    </w:p>
    <w:p>
      <w:pPr>
        <w:pStyle w:val="Style2"/>
        <w:keepNext w:val="0"/>
        <w:keepLines w:val="0"/>
        <w:widowControl w:val="0"/>
        <w:numPr>
          <w:ilvl w:val="0"/>
          <w:numId w:val="1577"/>
        </w:numPr>
        <w:shd w:val="clear" w:color="auto" w:fill="auto"/>
        <w:tabs>
          <w:tab w:pos="2553" w:val="left"/>
        </w:tabs>
        <w:bidi w:val="0"/>
        <w:spacing w:before="0" w:after="0" w:line="240" w:lineRule="auto"/>
        <w:ind w:left="2560" w:right="0" w:hanging="540"/>
        <w:jc w:val="both"/>
      </w:pPr>
      <w:bookmarkStart w:id="2529" w:name="bookmark2529"/>
      <w:bookmarkEnd w:id="2529"/>
      <w:r>
        <w:rPr>
          <w:color w:val="000000"/>
          <w:spacing w:val="0"/>
          <w:w w:val="100"/>
          <w:position w:val="0"/>
          <w:sz w:val="24"/>
          <w:szCs w:val="24"/>
        </w:rPr>
        <w:t>Pemeriksaan kesehatan sebagaimana dimaksud pada ayat (1) huruf a dikenakan terhadap Media Pembawa OPTK yang dikeluarkan dari suatu Area ke Area lain dalam wilayah Negara Kesatuan Republik Indonesia.</w:t>
      </w:r>
    </w:p>
    <w:p>
      <w:pPr>
        <w:pStyle w:val="Style2"/>
        <w:keepNext w:val="0"/>
        <w:keepLines w:val="0"/>
        <w:widowControl w:val="0"/>
        <w:numPr>
          <w:ilvl w:val="0"/>
          <w:numId w:val="1577"/>
        </w:numPr>
        <w:shd w:val="clear" w:color="auto" w:fill="auto"/>
        <w:tabs>
          <w:tab w:pos="2553" w:val="left"/>
        </w:tabs>
        <w:bidi w:val="0"/>
        <w:spacing w:before="0" w:after="0" w:line="240" w:lineRule="auto"/>
        <w:ind w:left="2560" w:right="0" w:hanging="540"/>
        <w:jc w:val="both"/>
      </w:pPr>
      <w:bookmarkStart w:id="2530" w:name="bookmark2530"/>
      <w:bookmarkEnd w:id="2530"/>
      <w:r>
        <w:rPr>
          <w:color w:val="000000"/>
          <w:spacing w:val="0"/>
          <w:w w:val="100"/>
          <w:position w:val="0"/>
          <w:sz w:val="24"/>
          <w:szCs w:val="24"/>
        </w:rPr>
        <w:t>Pemeriksaan kesehatan sebagaimana dimaksud pada ayat (1) huruf b dikenakan terhadap Media Pembawa OPTK yang dikeluarkan dari Area tidak bebas ke Area bebas OPTK.</w:t>
      </w:r>
    </w:p>
    <w:p>
      <w:pPr>
        <w:pStyle w:val="Style2"/>
        <w:keepNext w:val="0"/>
        <w:keepLines w:val="0"/>
        <w:widowControl w:val="0"/>
        <w:numPr>
          <w:ilvl w:val="0"/>
          <w:numId w:val="1577"/>
        </w:numPr>
        <w:shd w:val="clear" w:color="auto" w:fill="auto"/>
        <w:tabs>
          <w:tab w:pos="2553" w:val="left"/>
        </w:tabs>
        <w:bidi w:val="0"/>
        <w:spacing w:before="0" w:after="0" w:line="240" w:lineRule="auto"/>
        <w:ind w:left="2560" w:right="0" w:hanging="540"/>
        <w:jc w:val="both"/>
      </w:pPr>
      <w:bookmarkStart w:id="2531" w:name="bookmark2531"/>
      <w:bookmarkEnd w:id="2531"/>
      <w:r>
        <w:rPr>
          <w:color w:val="000000"/>
          <w:spacing w:val="0"/>
          <w:w w:val="100"/>
          <w:position w:val="0"/>
          <w:sz w:val="24"/>
          <w:szCs w:val="24"/>
        </w:rPr>
        <w:t>Berdasarkan pemeriksaan kesehatan sebagaimana dimaksud pada ayat (2), ternyata Media Pembawa OPTK:</w:t>
      </w:r>
    </w:p>
    <w:p>
      <w:pPr>
        <w:pStyle w:val="Style2"/>
        <w:keepNext w:val="0"/>
        <w:keepLines w:val="0"/>
        <w:widowControl w:val="0"/>
        <w:numPr>
          <w:ilvl w:val="0"/>
          <w:numId w:val="1581"/>
        </w:numPr>
        <w:shd w:val="clear" w:color="auto" w:fill="auto"/>
        <w:tabs>
          <w:tab w:pos="3102" w:val="left"/>
        </w:tabs>
        <w:bidi w:val="0"/>
        <w:spacing w:before="0" w:after="0" w:line="240" w:lineRule="auto"/>
        <w:ind w:left="2560" w:right="0" w:firstLine="0"/>
        <w:jc w:val="both"/>
      </w:pPr>
      <w:bookmarkStart w:id="2532" w:name="bookmark2532"/>
      <w:bookmarkEnd w:id="2532"/>
      <w:r>
        <w:rPr>
          <w:color w:val="000000"/>
          <w:spacing w:val="0"/>
          <w:w w:val="100"/>
          <w:position w:val="0"/>
          <w:sz w:val="24"/>
          <w:szCs w:val="24"/>
        </w:rPr>
        <w:t>busuk atau rusak, dilakukan penolakan; atau</w:t>
      </w:r>
    </w:p>
    <w:p>
      <w:pPr>
        <w:pStyle w:val="Style2"/>
        <w:keepNext w:val="0"/>
        <w:keepLines w:val="0"/>
        <w:widowControl w:val="0"/>
        <w:numPr>
          <w:ilvl w:val="0"/>
          <w:numId w:val="1581"/>
        </w:numPr>
        <w:shd w:val="clear" w:color="auto" w:fill="auto"/>
        <w:tabs>
          <w:tab w:pos="3102" w:val="left"/>
        </w:tabs>
        <w:bidi w:val="0"/>
        <w:spacing w:before="0" w:after="0" w:line="240" w:lineRule="auto"/>
        <w:ind w:left="2560" w:right="0" w:firstLine="0"/>
        <w:jc w:val="both"/>
      </w:pPr>
      <w:bookmarkStart w:id="2533" w:name="bookmark2533"/>
      <w:bookmarkEnd w:id="2533"/>
      <w:r>
        <w:rPr>
          <w:color w:val="000000"/>
          <w:spacing w:val="0"/>
          <w:w w:val="100"/>
          <w:position w:val="0"/>
          <w:sz w:val="24"/>
          <w:szCs w:val="24"/>
        </w:rPr>
        <w:t>tidak busuk atau tidak rusak, dilakukan pembebasan.</w:t>
      </w:r>
    </w:p>
    <w:p>
      <w:pPr>
        <w:pStyle w:val="Style2"/>
        <w:keepNext w:val="0"/>
        <w:keepLines w:val="0"/>
        <w:widowControl w:val="0"/>
        <w:numPr>
          <w:ilvl w:val="0"/>
          <w:numId w:val="1577"/>
        </w:numPr>
        <w:shd w:val="clear" w:color="auto" w:fill="auto"/>
        <w:tabs>
          <w:tab w:pos="2553" w:val="left"/>
        </w:tabs>
        <w:bidi w:val="0"/>
        <w:spacing w:before="0" w:after="0" w:line="240" w:lineRule="auto"/>
        <w:ind w:left="2560" w:right="0" w:hanging="540"/>
        <w:jc w:val="both"/>
      </w:pPr>
      <w:bookmarkStart w:id="2534" w:name="bookmark2534"/>
      <w:bookmarkEnd w:id="2534"/>
      <w:r>
        <w:rPr>
          <w:color w:val="000000"/>
          <w:spacing w:val="0"/>
          <w:w w:val="100"/>
          <w:position w:val="0"/>
          <w:sz w:val="24"/>
          <w:szCs w:val="24"/>
        </w:rPr>
        <w:t>Berdasarkan pemeriksaan kesehatan sebagaimana dimaksud pada ayat (3), ternyata Media Pembawa OPTK:</w:t>
      </w:r>
    </w:p>
    <w:p>
      <w:pPr>
        <w:pStyle w:val="Style2"/>
        <w:keepNext w:val="0"/>
        <w:keepLines w:val="0"/>
        <w:widowControl w:val="0"/>
        <w:numPr>
          <w:ilvl w:val="0"/>
          <w:numId w:val="1583"/>
        </w:numPr>
        <w:shd w:val="clear" w:color="auto" w:fill="auto"/>
        <w:tabs>
          <w:tab w:pos="3102" w:val="left"/>
        </w:tabs>
        <w:bidi w:val="0"/>
        <w:spacing w:before="0" w:after="0" w:line="240" w:lineRule="auto"/>
        <w:ind w:left="3100" w:right="0" w:hanging="540"/>
        <w:jc w:val="both"/>
      </w:pPr>
      <w:bookmarkStart w:id="2535" w:name="bookmark2535"/>
      <w:bookmarkEnd w:id="2535"/>
      <w:r>
        <w:rPr>
          <w:color w:val="000000"/>
          <w:spacing w:val="0"/>
          <w:w w:val="100"/>
          <w:position w:val="0"/>
          <w:sz w:val="24"/>
          <w:szCs w:val="24"/>
        </w:rPr>
        <w:t>tidak bebas dari OPTK dan dapat dibebaskan dengan perlakuan, dilakukan perlakuan;</w:t>
      </w:r>
    </w:p>
    <w:p>
      <w:pPr>
        <w:pStyle w:val="Style2"/>
        <w:keepNext w:val="0"/>
        <w:keepLines w:val="0"/>
        <w:widowControl w:val="0"/>
        <w:numPr>
          <w:ilvl w:val="0"/>
          <w:numId w:val="1583"/>
        </w:numPr>
        <w:shd w:val="clear" w:color="auto" w:fill="auto"/>
        <w:tabs>
          <w:tab w:pos="3102" w:val="left"/>
        </w:tabs>
        <w:bidi w:val="0"/>
        <w:spacing w:before="0" w:after="0" w:line="240" w:lineRule="auto"/>
        <w:ind w:left="3100" w:right="0" w:hanging="540"/>
        <w:jc w:val="both"/>
      </w:pPr>
      <w:bookmarkStart w:id="2536" w:name="bookmark2536"/>
      <w:bookmarkEnd w:id="2536"/>
      <w:r>
        <w:rPr>
          <w:color w:val="000000"/>
          <w:spacing w:val="0"/>
          <w:w w:val="100"/>
          <w:position w:val="0"/>
          <w:sz w:val="24"/>
          <w:szCs w:val="24"/>
        </w:rPr>
        <w:t>tidak bebas dari OPTK dan tidak dapat dibebaskan dengan perlakuan, dilakukan penolakan;</w:t>
      </w:r>
    </w:p>
    <w:p>
      <w:pPr>
        <w:pStyle w:val="Style2"/>
        <w:keepNext w:val="0"/>
        <w:keepLines w:val="0"/>
        <w:widowControl w:val="0"/>
        <w:numPr>
          <w:ilvl w:val="0"/>
          <w:numId w:val="1583"/>
        </w:numPr>
        <w:shd w:val="clear" w:color="auto" w:fill="auto"/>
        <w:tabs>
          <w:tab w:pos="3102" w:val="left"/>
        </w:tabs>
        <w:bidi w:val="0"/>
        <w:spacing w:before="0" w:after="0" w:line="240" w:lineRule="auto"/>
        <w:ind w:left="3100" w:right="0" w:hanging="540"/>
        <w:jc w:val="both"/>
      </w:pPr>
      <w:bookmarkStart w:id="2537" w:name="bookmark2537"/>
      <w:bookmarkEnd w:id="2537"/>
      <w:r>
        <w:rPr>
          <w:color w:val="000000"/>
          <w:spacing w:val="0"/>
          <w:w w:val="100"/>
          <w:position w:val="0"/>
          <w:sz w:val="24"/>
          <w:szCs w:val="24"/>
        </w:rPr>
        <w:t>diduga tidak bebas dari OPTK dan dapat dibebaskan dengan perlakuan, dilakukan perlakuan; atau</w:t>
      </w:r>
    </w:p>
    <w:p>
      <w:pPr>
        <w:pStyle w:val="Style2"/>
        <w:keepNext w:val="0"/>
        <w:keepLines w:val="0"/>
        <w:widowControl w:val="0"/>
        <w:numPr>
          <w:ilvl w:val="0"/>
          <w:numId w:val="1583"/>
        </w:numPr>
        <w:shd w:val="clear" w:color="auto" w:fill="auto"/>
        <w:tabs>
          <w:tab w:pos="3102" w:val="left"/>
        </w:tabs>
        <w:bidi w:val="0"/>
        <w:spacing w:before="0" w:after="0" w:line="240" w:lineRule="auto"/>
        <w:ind w:left="2560" w:right="0" w:firstLine="0"/>
        <w:jc w:val="both"/>
      </w:pPr>
      <w:bookmarkStart w:id="2538" w:name="bookmark2538"/>
      <w:bookmarkEnd w:id="2538"/>
      <w:r>
        <w:rPr>
          <w:color w:val="000000"/>
          <w:spacing w:val="0"/>
          <w:w w:val="100"/>
          <w:position w:val="0"/>
          <w:sz w:val="24"/>
          <w:szCs w:val="24"/>
        </w:rPr>
        <w:t>bebas dari OPTK, dilakukan pembebasan.</w:t>
      </w:r>
    </w:p>
    <w:p>
      <w:pPr>
        <w:pStyle w:val="Style2"/>
        <w:keepNext w:val="0"/>
        <w:keepLines w:val="0"/>
        <w:widowControl w:val="0"/>
        <w:numPr>
          <w:ilvl w:val="0"/>
          <w:numId w:val="1577"/>
        </w:numPr>
        <w:shd w:val="clear" w:color="auto" w:fill="auto"/>
        <w:tabs>
          <w:tab w:pos="2553" w:val="left"/>
        </w:tabs>
        <w:bidi w:val="0"/>
        <w:spacing w:before="0" w:after="460" w:line="240" w:lineRule="auto"/>
        <w:ind w:left="2560" w:right="0" w:hanging="540"/>
        <w:jc w:val="both"/>
      </w:pPr>
      <w:bookmarkStart w:id="2539" w:name="bookmark2539"/>
      <w:bookmarkEnd w:id="2539"/>
      <w:r>
        <w:rPr>
          <w:color w:val="000000"/>
          <w:spacing w:val="0"/>
          <w:w w:val="100"/>
          <w:position w:val="0"/>
          <w:sz w:val="24"/>
          <w:szCs w:val="24"/>
        </w:rPr>
        <w:t>Diduga tidak bebas OPTK sebagaimana dimaksud pada ayat (5) huruf b, dalam hal ditemukan eksuvia, bagian tubuh OPTK dan/atau OPT lain dalam keadaan hidup pada media pembawa OPTK yang berasal dari Area endemis OPTK.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396</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perlakuan sebagaimana dimaksud dalam Pasal 395 ayat (5) huruf a dan huruf c, ternyata Media Pembawa OPTK:</w:t>
      </w:r>
    </w:p>
    <w:p>
      <w:pPr>
        <w:pStyle w:val="Style2"/>
        <w:keepNext w:val="0"/>
        <w:keepLines w:val="0"/>
        <w:widowControl w:val="0"/>
        <w:numPr>
          <w:ilvl w:val="0"/>
          <w:numId w:val="1585"/>
        </w:numPr>
        <w:shd w:val="clear" w:color="auto" w:fill="auto"/>
        <w:tabs>
          <w:tab w:pos="2553" w:val="left"/>
        </w:tabs>
        <w:bidi w:val="0"/>
        <w:spacing w:before="0" w:after="0" w:line="240" w:lineRule="auto"/>
        <w:ind w:left="2560" w:right="0" w:hanging="540"/>
        <w:jc w:val="both"/>
      </w:pPr>
      <w:bookmarkStart w:id="2540" w:name="bookmark2540"/>
      <w:bookmarkEnd w:id="2540"/>
      <w:r>
        <w:rPr>
          <w:color w:val="000000"/>
          <w:spacing w:val="0"/>
          <w:w w:val="100"/>
          <w:position w:val="0"/>
          <w:sz w:val="24"/>
          <w:szCs w:val="24"/>
        </w:rPr>
        <w:t>tidak dapat dibebaskan dari OPTK sebagaimana dimaksud dalam Pasal 395 ayat (5) huruf a dan huruf c, dilakukan penolakan; atau</w:t>
      </w:r>
    </w:p>
    <w:p>
      <w:pPr>
        <w:pStyle w:val="Style2"/>
        <w:keepNext w:val="0"/>
        <w:keepLines w:val="0"/>
        <w:widowControl w:val="0"/>
        <w:numPr>
          <w:ilvl w:val="0"/>
          <w:numId w:val="1585"/>
        </w:numPr>
        <w:shd w:val="clear" w:color="auto" w:fill="auto"/>
        <w:tabs>
          <w:tab w:pos="2553" w:val="left"/>
        </w:tabs>
        <w:bidi w:val="0"/>
        <w:spacing w:before="0" w:after="280" w:line="240" w:lineRule="auto"/>
        <w:ind w:left="2560" w:right="0" w:hanging="540"/>
        <w:jc w:val="both"/>
      </w:pPr>
      <w:bookmarkStart w:id="2541" w:name="bookmark2541"/>
      <w:bookmarkEnd w:id="2541"/>
      <w:r>
        <w:rPr>
          <w:color w:val="000000"/>
          <w:spacing w:val="0"/>
          <w:w w:val="100"/>
          <w:position w:val="0"/>
          <w:sz w:val="24"/>
          <w:szCs w:val="24"/>
        </w:rPr>
        <w:t>dapat dibebaskan dari OPTK sebagaimana dimaksud dalam Pasal 395 ayat (5) huruf a dan huruf c, dilakukan pembebasan.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397</w:t>
      </w:r>
    </w:p>
    <w:p>
      <w:pPr>
        <w:pStyle w:val="Style2"/>
        <w:keepNext w:val="0"/>
        <w:keepLines w:val="0"/>
        <w:widowControl w:val="0"/>
        <w:numPr>
          <w:ilvl w:val="0"/>
          <w:numId w:val="1587"/>
        </w:numPr>
        <w:shd w:val="clear" w:color="auto" w:fill="auto"/>
        <w:tabs>
          <w:tab w:pos="2553" w:val="left"/>
        </w:tabs>
        <w:bidi w:val="0"/>
        <w:spacing w:before="0" w:after="0" w:line="240" w:lineRule="auto"/>
        <w:ind w:left="2560" w:right="0" w:hanging="540"/>
        <w:jc w:val="both"/>
      </w:pPr>
      <w:bookmarkStart w:id="2542" w:name="bookmark2542"/>
      <w:bookmarkEnd w:id="2542"/>
      <w:r>
        <w:rPr>
          <w:color w:val="000000"/>
          <w:spacing w:val="0"/>
          <w:w w:val="100"/>
          <w:position w:val="0"/>
          <w:sz w:val="24"/>
          <w:szCs w:val="24"/>
        </w:rPr>
        <w:t>Ketentuan penolakan sebagaimana dimaksud dalam dalam Pasal 334 sampai dengan Pasal 337 berlaku secara mutatis mutandis terhadap penolakan sebagaimana dimaksud dalam Pasal 394 huruf b dan huruf d serta Pasal 395 ayat (4) huruf a dan ayat (5) huruf b.</w:t>
      </w:r>
    </w:p>
    <w:p>
      <w:pPr>
        <w:pStyle w:val="Style2"/>
        <w:keepNext w:val="0"/>
        <w:keepLines w:val="0"/>
        <w:widowControl w:val="0"/>
        <w:numPr>
          <w:ilvl w:val="0"/>
          <w:numId w:val="1587"/>
        </w:numPr>
        <w:shd w:val="clear" w:color="auto" w:fill="auto"/>
        <w:tabs>
          <w:tab w:pos="2553" w:val="left"/>
        </w:tabs>
        <w:bidi w:val="0"/>
        <w:spacing w:before="0" w:after="260" w:line="240" w:lineRule="auto"/>
        <w:ind w:left="2560" w:right="0" w:hanging="540"/>
        <w:jc w:val="both"/>
      </w:pPr>
      <w:bookmarkStart w:id="2543" w:name="bookmark2543"/>
      <w:bookmarkEnd w:id="2543"/>
      <w:r>
        <w:rPr>
          <w:color w:val="000000"/>
          <w:spacing w:val="0"/>
          <w:w w:val="100"/>
          <w:position w:val="0"/>
          <w:sz w:val="24"/>
          <w:szCs w:val="24"/>
        </w:rPr>
        <w:t xml:space="preserve">Media Pembawa OPTK yang dikenai penolakan sebagaimana dimaksud pada ayat (1) telah berada di </w:t>
      </w:r>
      <w:r>
        <w:rPr>
          <w:color w:val="000000"/>
          <w:spacing w:val="0"/>
          <w:w w:val="100"/>
          <w:position w:val="0"/>
          <w:sz w:val="24"/>
          <w:szCs w:val="24"/>
        </w:rPr>
        <w:t>Tempat Pengeluaran, tidak dikeluarkan dari Tempat Pengeluaran sesuai batas waktu, dilakukan pemusnahan.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398</w:t>
      </w:r>
    </w:p>
    <w:p>
      <w:pPr>
        <w:pStyle w:val="Style2"/>
        <w:keepNext w:val="0"/>
        <w:keepLines w:val="0"/>
        <w:widowControl w:val="0"/>
        <w:shd w:val="clear" w:color="auto" w:fill="auto"/>
        <w:bidi w:val="0"/>
        <w:spacing w:before="0" w:after="260" w:line="240" w:lineRule="auto"/>
        <w:ind w:left="2020" w:right="0" w:firstLine="0"/>
        <w:jc w:val="both"/>
      </w:pPr>
      <w:r>
        <w:rPr>
          <w:color w:val="000000"/>
          <w:spacing w:val="0"/>
          <w:w w:val="100"/>
          <w:position w:val="0"/>
          <w:sz w:val="24"/>
          <w:szCs w:val="24"/>
        </w:rPr>
        <w:t>Ketentuan pemusnahan sebagaimana dimaksud dalam Pasal 338 dan Pasal 339 berlaku secara mutatis mutandis terhadap pemusnahan sebagaimana dimaksud dalam Pasal 397 ayat (2).</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399</w:t>
      </w:r>
    </w:p>
    <w:p>
      <w:pPr>
        <w:pStyle w:val="Style2"/>
        <w:keepNext w:val="0"/>
        <w:keepLines w:val="0"/>
        <w:widowControl w:val="0"/>
        <w:numPr>
          <w:ilvl w:val="0"/>
          <w:numId w:val="1589"/>
        </w:numPr>
        <w:shd w:val="clear" w:color="auto" w:fill="auto"/>
        <w:tabs>
          <w:tab w:pos="2561" w:val="left"/>
        </w:tabs>
        <w:bidi w:val="0"/>
        <w:spacing w:before="0" w:after="0" w:line="240" w:lineRule="auto"/>
        <w:ind w:left="2020" w:right="0" w:firstLine="0"/>
        <w:jc w:val="both"/>
      </w:pPr>
      <w:bookmarkStart w:id="2544" w:name="bookmark2544"/>
      <w:bookmarkEnd w:id="2544"/>
      <w:r>
        <w:rPr>
          <w:color w:val="000000"/>
          <w:spacing w:val="0"/>
          <w:w w:val="100"/>
          <w:position w:val="0"/>
          <w:sz w:val="24"/>
          <w:szCs w:val="24"/>
          <w:shd w:val="clear" w:color="auto" w:fill="FFFFFF"/>
        </w:rPr>
        <w:t>Pembebasan sebagaimana dimaksud dalam Pasal 395 ayat</w:t>
      </w:r>
    </w:p>
    <w:p>
      <w:pPr>
        <w:pStyle w:val="Style2"/>
        <w:keepNext w:val="0"/>
        <w:keepLines w:val="0"/>
        <w:widowControl w:val="0"/>
        <w:numPr>
          <w:ilvl w:val="0"/>
          <w:numId w:val="1563"/>
        </w:numPr>
        <w:shd w:val="clear" w:color="auto" w:fill="auto"/>
        <w:tabs>
          <w:tab w:pos="2939" w:val="left"/>
          <w:tab w:pos="3073" w:val="left"/>
        </w:tabs>
        <w:bidi w:val="0"/>
        <w:spacing w:before="0" w:after="0" w:line="240" w:lineRule="auto"/>
        <w:ind w:left="2540" w:right="0" w:firstLine="20"/>
        <w:jc w:val="both"/>
      </w:pPr>
      <w:bookmarkStart w:id="2545" w:name="bookmark2545"/>
      <w:bookmarkEnd w:id="2545"/>
      <w:r>
        <w:rPr>
          <w:color w:val="000000"/>
          <w:spacing w:val="0"/>
          <w:w w:val="100"/>
          <w:position w:val="0"/>
          <w:sz w:val="24"/>
          <w:szCs w:val="24"/>
        </w:rPr>
        <w:t>huruf b dan ayat (5) huruf d serta Pasal 396 huruf b, dilakukan dengan melepaskan dan/atau membolehkan Media Pembawa OPTK dimuat ke alat angkut dan dikeluarkan dari suatu Area ke Area lain dalam wilayah Negara Kesatuan Republik Indonesia.</w:t>
      </w:r>
    </w:p>
    <w:p>
      <w:pPr>
        <w:pStyle w:val="Style2"/>
        <w:keepNext w:val="0"/>
        <w:keepLines w:val="0"/>
        <w:widowControl w:val="0"/>
        <w:numPr>
          <w:ilvl w:val="0"/>
          <w:numId w:val="1589"/>
        </w:numPr>
        <w:shd w:val="clear" w:color="auto" w:fill="auto"/>
        <w:tabs>
          <w:tab w:pos="2561" w:val="left"/>
        </w:tabs>
        <w:bidi w:val="0"/>
        <w:spacing w:before="0" w:after="0" w:line="240" w:lineRule="auto"/>
        <w:ind w:left="2540" w:right="0" w:hanging="520"/>
        <w:jc w:val="both"/>
      </w:pPr>
      <w:bookmarkStart w:id="2546" w:name="bookmark2546"/>
      <w:bookmarkEnd w:id="2546"/>
      <w:r>
        <w:rPr>
          <w:color w:val="000000"/>
          <w:spacing w:val="0"/>
          <w:w w:val="100"/>
          <w:position w:val="0"/>
          <w:sz w:val="24"/>
          <w:szCs w:val="24"/>
        </w:rPr>
        <w:t>Pembebasan sebagaimana dimaksud dalam Pasal ayat (1), dilakukan dengan menerbitkan sertifikat kesehatan Tumbuhan antar Area.</w:t>
      </w:r>
    </w:p>
    <w:p>
      <w:pPr>
        <w:pStyle w:val="Style2"/>
        <w:keepNext w:val="0"/>
        <w:keepLines w:val="0"/>
        <w:widowControl w:val="0"/>
        <w:numPr>
          <w:ilvl w:val="0"/>
          <w:numId w:val="1589"/>
        </w:numPr>
        <w:shd w:val="clear" w:color="auto" w:fill="auto"/>
        <w:tabs>
          <w:tab w:pos="2561" w:val="left"/>
        </w:tabs>
        <w:bidi w:val="0"/>
        <w:spacing w:before="0" w:after="0" w:line="240" w:lineRule="auto"/>
        <w:ind w:left="2540" w:right="0" w:hanging="520"/>
        <w:jc w:val="both"/>
      </w:pPr>
      <w:bookmarkStart w:id="2547" w:name="bookmark2547"/>
      <w:bookmarkEnd w:id="2547"/>
      <w:r>
        <w:rPr>
          <w:color w:val="000000"/>
          <w:spacing w:val="0"/>
          <w:w w:val="100"/>
          <w:position w:val="0"/>
          <w:sz w:val="24"/>
          <w:szCs w:val="24"/>
        </w:rPr>
        <w:t>Media Pembawa OPTK sebagaimana dimaksud pada ayat (1) harus dikirim ke Area tujuan dalam jangka waktu paling lama 21 (dua puluh satu) hari sejak tanggal penerbitan sertifikat kesehatan Tumbuhan.</w:t>
      </w:r>
    </w:p>
    <w:p>
      <w:pPr>
        <w:pStyle w:val="Style2"/>
        <w:keepNext w:val="0"/>
        <w:keepLines w:val="0"/>
        <w:widowControl w:val="0"/>
        <w:numPr>
          <w:ilvl w:val="0"/>
          <w:numId w:val="1589"/>
        </w:numPr>
        <w:shd w:val="clear" w:color="auto" w:fill="auto"/>
        <w:tabs>
          <w:tab w:pos="2561" w:val="left"/>
        </w:tabs>
        <w:bidi w:val="0"/>
        <w:spacing w:before="0" w:after="0" w:line="240" w:lineRule="auto"/>
        <w:ind w:left="2540" w:right="0" w:hanging="520"/>
        <w:jc w:val="both"/>
      </w:pPr>
      <w:bookmarkStart w:id="2548" w:name="bookmark2548"/>
      <w:bookmarkEnd w:id="2548"/>
      <w:r>
        <w:rPr>
          <w:color w:val="000000"/>
          <w:spacing w:val="0"/>
          <w:w w:val="100"/>
          <w:position w:val="0"/>
          <w:sz w:val="24"/>
          <w:szCs w:val="24"/>
        </w:rPr>
        <w:t>Apabila Media Pembawa OPTK tidak dikirim ke Area tujuan dalam jangka waktu sebagaimana dimaksud pada ayat (3), sertifikat kesehatan Tumbuhan sebagaimana dimaksud pada ayat (2) dinyatakan tidak berlaku.</w:t>
      </w:r>
    </w:p>
    <w:p>
      <w:pPr>
        <w:pStyle w:val="Style2"/>
        <w:keepNext w:val="0"/>
        <w:keepLines w:val="0"/>
        <w:widowControl w:val="0"/>
        <w:numPr>
          <w:ilvl w:val="0"/>
          <w:numId w:val="1589"/>
        </w:numPr>
        <w:shd w:val="clear" w:color="auto" w:fill="auto"/>
        <w:tabs>
          <w:tab w:pos="2561" w:val="left"/>
        </w:tabs>
        <w:bidi w:val="0"/>
        <w:spacing w:before="0" w:after="460" w:line="240" w:lineRule="auto"/>
        <w:ind w:left="2540" w:right="0" w:hanging="520"/>
        <w:jc w:val="both"/>
      </w:pPr>
      <w:bookmarkStart w:id="2549" w:name="bookmark2549"/>
      <w:bookmarkEnd w:id="2549"/>
      <w:r>
        <w:rPr>
          <w:color w:val="000000"/>
          <w:spacing w:val="0"/>
          <w:w w:val="100"/>
          <w:position w:val="0"/>
          <w:sz w:val="24"/>
          <w:szCs w:val="24"/>
        </w:rPr>
        <w:t>Dalam hal Media Pembawa OPTK sebagaimana dimaksud pada ayat (3) akan dikirim ke Area tujuan, dilakukan tindakan Karantina Tumbuhan ulang.</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3</w:t>
      </w:r>
    </w:p>
    <w:p>
      <w:pPr>
        <w:pStyle w:val="Style2"/>
        <w:keepNext w:val="0"/>
        <w:keepLines w:val="0"/>
        <w:widowControl w:val="0"/>
        <w:shd w:val="clear" w:color="auto" w:fill="auto"/>
        <w:bidi w:val="0"/>
        <w:spacing w:before="0" w:after="260" w:line="240" w:lineRule="auto"/>
        <w:ind w:left="2480" w:right="0" w:firstLine="20"/>
        <w:jc w:val="both"/>
      </w:pPr>
      <w:r>
        <w:rPr>
          <w:color w:val="000000"/>
          <w:spacing w:val="0"/>
          <w:w w:val="100"/>
          <w:position w:val="0"/>
          <w:sz w:val="24"/>
          <w:szCs w:val="24"/>
        </w:rPr>
        <w:t>Pelaksanaan Pengawasan terhadap Pengeluaran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400</w:t>
      </w:r>
    </w:p>
    <w:p>
      <w:pPr>
        <w:pStyle w:val="Style2"/>
        <w:keepNext w:val="0"/>
        <w:keepLines w:val="0"/>
        <w:widowControl w:val="0"/>
        <w:numPr>
          <w:ilvl w:val="0"/>
          <w:numId w:val="1591"/>
        </w:numPr>
        <w:shd w:val="clear" w:color="auto" w:fill="auto"/>
        <w:tabs>
          <w:tab w:pos="2561" w:val="left"/>
        </w:tabs>
        <w:bidi w:val="0"/>
        <w:spacing w:before="0" w:after="0" w:line="240" w:lineRule="auto"/>
        <w:ind w:left="2540" w:right="0" w:hanging="520"/>
        <w:jc w:val="both"/>
      </w:pPr>
      <w:bookmarkStart w:id="2550" w:name="bookmark2550"/>
      <w:bookmarkEnd w:id="2550"/>
      <w:r>
        <w:rPr>
          <w:color w:val="000000"/>
          <w:spacing w:val="0"/>
          <w:w w:val="100"/>
          <w:position w:val="0"/>
          <w:sz w:val="24"/>
          <w:szCs w:val="24"/>
        </w:rPr>
        <w:t>Berdasarkan analisis laporan sebagaimana dimaksud dalam Pasal 392 ayat (1), terhadap Media Pembawa OPTK dikenai Pengawasan sebagaimana dimaksud dalam Pasal 392 ayat (2) huruf b, dilakukan pemeriksaan</w:t>
      </w:r>
    </w:p>
    <w:p>
      <w:pPr>
        <w:pStyle w:val="Style2"/>
        <w:keepNext w:val="0"/>
        <w:keepLines w:val="0"/>
        <w:widowControl w:val="0"/>
        <w:numPr>
          <w:ilvl w:val="0"/>
          <w:numId w:val="1591"/>
        </w:numPr>
        <w:shd w:val="clear" w:color="auto" w:fill="auto"/>
        <w:tabs>
          <w:tab w:pos="2561" w:val="left"/>
        </w:tabs>
        <w:bidi w:val="0"/>
        <w:spacing w:before="0" w:after="260" w:line="252" w:lineRule="auto"/>
        <w:ind w:left="2540" w:right="0" w:hanging="520"/>
        <w:jc w:val="both"/>
      </w:pPr>
      <w:bookmarkStart w:id="2551" w:name="bookmark2551"/>
      <w:bookmarkEnd w:id="2551"/>
      <w:r>
        <w:rPr>
          <w:color w:val="000000"/>
          <w:spacing w:val="0"/>
          <w:w w:val="100"/>
          <w:position w:val="0"/>
          <w:sz w:val="24"/>
          <w:szCs w:val="24"/>
        </w:rPr>
        <w:t>Pemeriksaan sebagaimana dimaksud pada ayat (1) berupa pemeriksaan administratif dan kesesuaian dokumen.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401</w:t>
      </w:r>
    </w:p>
    <w:p>
      <w:pPr>
        <w:pStyle w:val="Style2"/>
        <w:keepNext w:val="0"/>
        <w:keepLines w:val="0"/>
        <w:widowControl w:val="0"/>
        <w:shd w:val="clear" w:color="auto" w:fill="auto"/>
        <w:bidi w:val="0"/>
        <w:spacing w:before="0" w:after="0" w:line="240" w:lineRule="auto"/>
        <w:ind w:left="2020" w:right="0" w:firstLine="0"/>
        <w:jc w:val="both"/>
      </w:pPr>
      <w:r>
        <w:rPr>
          <w:color w:val="000000"/>
          <w:spacing w:val="0"/>
          <w:w w:val="100"/>
          <w:position w:val="0"/>
          <w:sz w:val="24"/>
          <w:szCs w:val="24"/>
        </w:rPr>
        <w:t>Berdasarkan pemeriksaan administratif dan kesesuaian dokumen sebagaimana dimaksud dalam Pasal 400 ayat (2), Media Pembawa OPTK yang berada diluar Tempat Pengeluaran:</w:t>
      </w:r>
    </w:p>
    <w:p>
      <w:pPr>
        <w:pStyle w:val="Style2"/>
        <w:keepNext w:val="0"/>
        <w:keepLines w:val="0"/>
        <w:widowControl w:val="0"/>
        <w:numPr>
          <w:ilvl w:val="0"/>
          <w:numId w:val="1593"/>
        </w:numPr>
        <w:shd w:val="clear" w:color="auto" w:fill="auto"/>
        <w:tabs>
          <w:tab w:pos="2561" w:val="left"/>
        </w:tabs>
        <w:bidi w:val="0"/>
        <w:spacing w:before="0" w:after="0" w:line="240" w:lineRule="auto"/>
        <w:ind w:left="2540" w:right="0" w:hanging="520"/>
        <w:jc w:val="both"/>
      </w:pPr>
      <w:bookmarkStart w:id="2552" w:name="bookmark2552"/>
      <w:bookmarkEnd w:id="2552"/>
      <w:r>
        <w:rPr>
          <w:color w:val="000000"/>
          <w:spacing w:val="0"/>
          <w:w w:val="100"/>
          <w:position w:val="0"/>
          <w:sz w:val="24"/>
          <w:szCs w:val="24"/>
        </w:rPr>
        <w:t>disertai dokumen persyaratan sebagaimana dimaksud dalam Pasal 316 yang lengkap, benar, sah, dan memenuhi kesesuaian dokumen, dilakukan pembebasan;</w:t>
      </w:r>
    </w:p>
    <w:p>
      <w:pPr>
        <w:pStyle w:val="Style2"/>
        <w:keepNext w:val="0"/>
        <w:keepLines w:val="0"/>
        <w:widowControl w:val="0"/>
        <w:numPr>
          <w:ilvl w:val="0"/>
          <w:numId w:val="1593"/>
        </w:numPr>
        <w:shd w:val="clear" w:color="auto" w:fill="auto"/>
        <w:tabs>
          <w:tab w:pos="2561" w:val="left"/>
        </w:tabs>
        <w:bidi w:val="0"/>
        <w:spacing w:before="0" w:after="0" w:line="240" w:lineRule="auto"/>
        <w:ind w:left="2540" w:right="0" w:hanging="520"/>
        <w:jc w:val="both"/>
      </w:pPr>
      <w:bookmarkStart w:id="2553" w:name="bookmark2553"/>
      <w:bookmarkEnd w:id="2553"/>
      <w:r>
        <w:rPr>
          <w:color w:val="000000"/>
          <w:spacing w:val="0"/>
          <w:w w:val="100"/>
          <w:position w:val="0"/>
          <w:sz w:val="24"/>
          <w:szCs w:val="24"/>
        </w:rPr>
        <w:t xml:space="preserve">tidak disertai dokumen persyaratan sebagaimana dimaksud dalam Pasal 316 yang lengkap, benar, sah, dan/atau tidak memenuhi kesesuaian dokumen, </w:t>
      </w:r>
      <w:r>
        <w:rPr>
          <w:color w:val="000000"/>
          <w:spacing w:val="0"/>
          <w:w w:val="100"/>
          <w:position w:val="0"/>
          <w:sz w:val="24"/>
          <w:szCs w:val="24"/>
        </w:rPr>
        <w:t>dilakukan penolakan dan dikembalikan kepada pemilik; atau</w:t>
      </w:r>
    </w:p>
    <w:p>
      <w:pPr>
        <w:pStyle w:val="Style2"/>
        <w:keepNext w:val="0"/>
        <w:keepLines w:val="0"/>
        <w:widowControl w:val="0"/>
        <w:numPr>
          <w:ilvl w:val="0"/>
          <w:numId w:val="1593"/>
        </w:numPr>
        <w:shd w:val="clear" w:color="auto" w:fill="auto"/>
        <w:tabs>
          <w:tab w:pos="2560" w:val="left"/>
          <w:tab w:pos="8543" w:val="left"/>
        </w:tabs>
        <w:bidi w:val="0"/>
        <w:spacing w:before="0" w:after="0" w:line="240" w:lineRule="auto"/>
        <w:ind w:left="2540" w:right="0" w:hanging="520"/>
        <w:jc w:val="both"/>
      </w:pPr>
      <w:bookmarkStart w:id="2554" w:name="bookmark2554"/>
      <w:bookmarkEnd w:id="2554"/>
      <w:r>
        <w:rPr>
          <w:color w:val="000000"/>
          <w:spacing w:val="0"/>
          <w:w w:val="100"/>
          <w:position w:val="0"/>
          <w:sz w:val="24"/>
          <w:szCs w:val="24"/>
        </w:rPr>
        <w:t>jenis yang dilarang Pengeluarannya dari Area asal dan/atau dilarang Pemasukannya ke Area</w:t>
        <w:tab/>
        <w:t>tujuan,</w:t>
      </w:r>
    </w:p>
    <w:p>
      <w:pPr>
        <w:pStyle w:val="Style2"/>
        <w:keepNext w:val="0"/>
        <w:keepLines w:val="0"/>
        <w:widowControl w:val="0"/>
        <w:shd w:val="clear" w:color="auto" w:fill="auto"/>
        <w:bidi w:val="0"/>
        <w:spacing w:before="0" w:after="280" w:line="240" w:lineRule="auto"/>
        <w:ind w:left="2540" w:right="0" w:firstLine="0"/>
        <w:jc w:val="both"/>
      </w:pPr>
      <w:r>
        <w:rPr>
          <w:color w:val="000000"/>
          <w:spacing w:val="0"/>
          <w:w w:val="100"/>
          <w:position w:val="0"/>
          <w:sz w:val="24"/>
          <w:szCs w:val="24"/>
        </w:rPr>
        <w:t>dilakukan penolakan dan dikembalikan kepada pemilik.</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402</w:t>
      </w:r>
    </w:p>
    <w:p>
      <w:pPr>
        <w:pStyle w:val="Style2"/>
        <w:keepNext w:val="0"/>
        <w:keepLines w:val="0"/>
        <w:widowControl w:val="0"/>
        <w:numPr>
          <w:ilvl w:val="0"/>
          <w:numId w:val="1595"/>
        </w:numPr>
        <w:shd w:val="clear" w:color="auto" w:fill="auto"/>
        <w:tabs>
          <w:tab w:pos="2560" w:val="left"/>
        </w:tabs>
        <w:bidi w:val="0"/>
        <w:spacing w:before="0" w:after="0" w:line="240" w:lineRule="auto"/>
        <w:ind w:left="2540" w:right="0" w:hanging="520"/>
        <w:jc w:val="both"/>
      </w:pPr>
      <w:bookmarkStart w:id="2555" w:name="bookmark2555"/>
      <w:bookmarkEnd w:id="2555"/>
      <w:r>
        <w:rPr>
          <w:color w:val="000000"/>
          <w:spacing w:val="0"/>
          <w:w w:val="100"/>
          <w:position w:val="0"/>
          <w:sz w:val="24"/>
          <w:szCs w:val="24"/>
        </w:rPr>
        <w:t>Berdasarkan pemeriksaan administratif dan kesesuaian dokumen sebagaimana dimaksud dalam Pasal 400 ayat (2), Media Pembawa OPTK yang telah berada di Tempat Pengeluaran:</w:t>
      </w:r>
    </w:p>
    <w:p>
      <w:pPr>
        <w:pStyle w:val="Style2"/>
        <w:keepNext w:val="0"/>
        <w:keepLines w:val="0"/>
        <w:widowControl w:val="0"/>
        <w:numPr>
          <w:ilvl w:val="0"/>
          <w:numId w:val="1597"/>
        </w:numPr>
        <w:shd w:val="clear" w:color="auto" w:fill="auto"/>
        <w:tabs>
          <w:tab w:pos="3135" w:val="left"/>
        </w:tabs>
        <w:bidi w:val="0"/>
        <w:spacing w:before="0" w:after="0" w:line="240" w:lineRule="auto"/>
        <w:ind w:left="3160" w:right="0" w:hanging="580"/>
        <w:jc w:val="both"/>
      </w:pPr>
      <w:bookmarkStart w:id="2556" w:name="bookmark2556"/>
      <w:bookmarkEnd w:id="2556"/>
      <w:r>
        <w:rPr>
          <w:color w:val="000000"/>
          <w:spacing w:val="0"/>
          <w:w w:val="100"/>
          <w:position w:val="0"/>
          <w:sz w:val="24"/>
          <w:szCs w:val="24"/>
        </w:rPr>
        <w:t>disertai dokumen persyaratan sebagaimana dimaksud dalam Pasal 316 yang lengkap, benar, sah, dan memenuhi kesesuaian dokumen, dilakukan pembebasan;</w:t>
      </w:r>
    </w:p>
    <w:p>
      <w:pPr>
        <w:pStyle w:val="Style2"/>
        <w:keepNext w:val="0"/>
        <w:keepLines w:val="0"/>
        <w:widowControl w:val="0"/>
        <w:numPr>
          <w:ilvl w:val="0"/>
          <w:numId w:val="1597"/>
        </w:numPr>
        <w:shd w:val="clear" w:color="auto" w:fill="auto"/>
        <w:tabs>
          <w:tab w:pos="3135" w:val="left"/>
        </w:tabs>
        <w:bidi w:val="0"/>
        <w:spacing w:before="0" w:after="0" w:line="240" w:lineRule="auto"/>
        <w:ind w:left="3160" w:right="0" w:hanging="580"/>
        <w:jc w:val="both"/>
      </w:pPr>
      <w:bookmarkStart w:id="2557" w:name="bookmark2557"/>
      <w:bookmarkEnd w:id="2557"/>
      <w:r>
        <w:rPr>
          <w:color w:val="000000"/>
          <w:spacing w:val="0"/>
          <w:w w:val="100"/>
          <w:position w:val="0"/>
          <w:sz w:val="24"/>
          <w:szCs w:val="24"/>
        </w:rPr>
        <w:t>tidak disertai dokumen persyaratan sebagaimana dimaksud dalam Pasal 316 yang lengkap, benar, sah, dan/atau tidak memenuhi kesesuaian dokumen, dilakukan penahanan; atau</w:t>
      </w:r>
    </w:p>
    <w:p>
      <w:pPr>
        <w:pStyle w:val="Style2"/>
        <w:keepNext w:val="0"/>
        <w:keepLines w:val="0"/>
        <w:widowControl w:val="0"/>
        <w:numPr>
          <w:ilvl w:val="0"/>
          <w:numId w:val="1597"/>
        </w:numPr>
        <w:shd w:val="clear" w:color="auto" w:fill="auto"/>
        <w:tabs>
          <w:tab w:pos="3135" w:val="left"/>
        </w:tabs>
        <w:bidi w:val="0"/>
        <w:spacing w:before="0" w:after="0" w:line="240" w:lineRule="auto"/>
        <w:ind w:left="3160" w:right="0" w:hanging="580"/>
        <w:jc w:val="both"/>
      </w:pPr>
      <w:bookmarkStart w:id="2558" w:name="bookmark2558"/>
      <w:bookmarkEnd w:id="2558"/>
      <w:r>
        <w:rPr>
          <w:color w:val="000000"/>
          <w:spacing w:val="0"/>
          <w:w w:val="100"/>
          <w:position w:val="0"/>
          <w:sz w:val="24"/>
          <w:szCs w:val="24"/>
        </w:rPr>
        <w:t>jenis yang dilarang Pengeluarannya dari Area asal dan/atau dilarang Pemasukannya ke Area tujuan, dilakukan penolakan.</w:t>
      </w:r>
    </w:p>
    <w:p>
      <w:pPr>
        <w:pStyle w:val="Style2"/>
        <w:keepNext w:val="0"/>
        <w:keepLines w:val="0"/>
        <w:widowControl w:val="0"/>
        <w:numPr>
          <w:ilvl w:val="0"/>
          <w:numId w:val="1595"/>
        </w:numPr>
        <w:shd w:val="clear" w:color="auto" w:fill="auto"/>
        <w:tabs>
          <w:tab w:pos="2560" w:val="left"/>
        </w:tabs>
        <w:bidi w:val="0"/>
        <w:spacing w:before="0" w:after="0" w:line="240" w:lineRule="auto"/>
        <w:ind w:left="2540" w:right="0" w:hanging="520"/>
        <w:jc w:val="both"/>
      </w:pPr>
      <w:bookmarkStart w:id="2559" w:name="bookmark2559"/>
      <w:bookmarkEnd w:id="2559"/>
      <w:r>
        <w:rPr>
          <w:color w:val="000000"/>
          <w:spacing w:val="0"/>
          <w:w w:val="100"/>
          <w:position w:val="0"/>
          <w:sz w:val="24"/>
          <w:szCs w:val="24"/>
        </w:rPr>
        <w:t>Apabila dalam jangka waktu paling lama 3 (tiga) hari kerja Pemilik tidak dapat memenuhi dokumen persyaratan sejak dilakukan penahanan sebagaimana dimaksud pada ayat (1) huruf b, dilakukan penolakan.</w:t>
      </w:r>
    </w:p>
    <w:p>
      <w:pPr>
        <w:pStyle w:val="Style2"/>
        <w:keepNext w:val="0"/>
        <w:keepLines w:val="0"/>
        <w:widowControl w:val="0"/>
        <w:numPr>
          <w:ilvl w:val="0"/>
          <w:numId w:val="1595"/>
        </w:numPr>
        <w:shd w:val="clear" w:color="auto" w:fill="auto"/>
        <w:tabs>
          <w:tab w:pos="2560" w:val="left"/>
        </w:tabs>
        <w:bidi w:val="0"/>
        <w:spacing w:before="0" w:after="280" w:line="240" w:lineRule="auto"/>
        <w:ind w:left="2540" w:right="0" w:hanging="520"/>
        <w:jc w:val="both"/>
      </w:pPr>
      <w:bookmarkStart w:id="2560" w:name="bookmark2560"/>
      <w:bookmarkEnd w:id="2560"/>
      <w:r>
        <w:rPr>
          <w:color w:val="000000"/>
          <w:spacing w:val="0"/>
          <w:w w:val="100"/>
          <w:position w:val="0"/>
          <w:sz w:val="24"/>
          <w:szCs w:val="24"/>
        </w:rPr>
        <w:t>Apabila dalam jangka waktu paling lama 3 (tiga) hari kerja setelah dilakukan penolakan sebagaimana dimaksud pada ayat (1) huruf c dan ayat (2) Media Pembawa tidak dikeluarkan dari Tempat Pengeluaran, dilakukan pemusnahan.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403</w:t>
      </w:r>
    </w:p>
    <w:p>
      <w:pPr>
        <w:pStyle w:val="Style2"/>
        <w:keepNext w:val="0"/>
        <w:keepLines w:val="0"/>
        <w:widowControl w:val="0"/>
        <w:shd w:val="clear" w:color="auto" w:fill="auto"/>
        <w:bidi w:val="0"/>
        <w:spacing w:before="0" w:after="460" w:line="240" w:lineRule="auto"/>
        <w:ind w:left="2020" w:right="0" w:firstLine="0"/>
        <w:jc w:val="both"/>
      </w:pPr>
      <w:r>
        <w:rPr>
          <w:color w:val="000000"/>
          <w:spacing w:val="0"/>
          <w:w w:val="100"/>
          <w:position w:val="0"/>
          <w:sz w:val="24"/>
          <w:szCs w:val="24"/>
        </w:rPr>
        <w:t>Ketentuan pemusnahan sebagaimana dimaksud dalam Pasal 338 dan Pasal 339 berlaku secara mutatis mutandis terhadap Pemusnahan sebagaimana dimaksud dalam Pasal 402 ayat (3).</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404</w:t>
      </w:r>
    </w:p>
    <w:p>
      <w:pPr>
        <w:pStyle w:val="Style2"/>
        <w:keepNext w:val="0"/>
        <w:keepLines w:val="0"/>
        <w:widowControl w:val="0"/>
        <w:numPr>
          <w:ilvl w:val="0"/>
          <w:numId w:val="1599"/>
        </w:numPr>
        <w:shd w:val="clear" w:color="auto" w:fill="auto"/>
        <w:tabs>
          <w:tab w:pos="2560" w:val="left"/>
        </w:tabs>
        <w:bidi w:val="0"/>
        <w:spacing w:before="0" w:after="0" w:line="240" w:lineRule="auto"/>
        <w:ind w:left="2540" w:right="0" w:hanging="520"/>
        <w:jc w:val="both"/>
      </w:pPr>
      <w:bookmarkStart w:id="2561" w:name="bookmark2561"/>
      <w:bookmarkEnd w:id="2561"/>
      <w:r>
        <w:rPr>
          <w:color w:val="000000"/>
          <w:spacing w:val="0"/>
          <w:w w:val="100"/>
          <w:position w:val="0"/>
          <w:sz w:val="24"/>
          <w:szCs w:val="24"/>
        </w:rPr>
        <w:t>Pembebasan sebagaimana dimaksud dalam Pasal 401 huruf a dan Pasal 402 ayat (1) huruf a, dilakukan dengan melepaskan dan/atau Media Pembawa OPTK diperbolehkan dimuat ke atas alat angkut untuk dikeluarkan dari satu Area ke Area lain dalam wilayah Negara Kesatuan Republik Indonesia.</w:t>
      </w:r>
    </w:p>
    <w:p>
      <w:pPr>
        <w:pStyle w:val="Style2"/>
        <w:keepNext w:val="0"/>
        <w:keepLines w:val="0"/>
        <w:widowControl w:val="0"/>
        <w:numPr>
          <w:ilvl w:val="0"/>
          <w:numId w:val="1599"/>
        </w:numPr>
        <w:shd w:val="clear" w:color="auto" w:fill="auto"/>
        <w:tabs>
          <w:tab w:pos="2560" w:val="left"/>
        </w:tabs>
        <w:bidi w:val="0"/>
        <w:spacing w:before="0" w:after="0" w:line="240" w:lineRule="auto"/>
        <w:ind w:left="2540" w:right="0" w:hanging="520"/>
        <w:jc w:val="both"/>
      </w:pPr>
      <w:bookmarkStart w:id="2562" w:name="bookmark2562"/>
      <w:bookmarkEnd w:id="2562"/>
      <w:r>
        <w:rPr>
          <w:color w:val="000000"/>
          <w:spacing w:val="0"/>
          <w:w w:val="100"/>
          <w:position w:val="0"/>
          <w:sz w:val="24"/>
          <w:szCs w:val="24"/>
        </w:rPr>
        <w:t>Pembebasan sebagaimana dimaksud dalam Pasal 401 huruf a dilakukan dengan menerbitkan surat keterangan karantina.</w:t>
      </w:r>
    </w:p>
    <w:p>
      <w:pPr>
        <w:pStyle w:val="Style2"/>
        <w:keepNext w:val="0"/>
        <w:keepLines w:val="0"/>
        <w:widowControl w:val="0"/>
        <w:numPr>
          <w:ilvl w:val="0"/>
          <w:numId w:val="1599"/>
        </w:numPr>
        <w:shd w:val="clear" w:color="auto" w:fill="auto"/>
        <w:tabs>
          <w:tab w:pos="2560" w:val="left"/>
        </w:tabs>
        <w:bidi w:val="0"/>
        <w:spacing w:before="0" w:after="360" w:line="240" w:lineRule="auto"/>
        <w:ind w:left="2540" w:right="0" w:hanging="520"/>
        <w:jc w:val="both"/>
      </w:pPr>
      <w:bookmarkStart w:id="2563" w:name="bookmark2563"/>
      <w:bookmarkEnd w:id="2563"/>
      <w:r>
        <w:rPr>
          <w:color w:val="000000"/>
          <w:spacing w:val="0"/>
          <w:w w:val="100"/>
          <w:position w:val="0"/>
          <w:sz w:val="24"/>
          <w:szCs w:val="24"/>
        </w:rPr>
        <w:t>Penerbitan surat keterangan Karantina sebagaimana dimaksud pada ayat (2) dengan berdasarkan surat keterangan hasil Pengawasan.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Paragraf 4</w:t>
      </w:r>
    </w:p>
    <w:p>
      <w:pPr>
        <w:pStyle w:val="Style2"/>
        <w:keepNext w:val="0"/>
        <w:keepLines w:val="0"/>
        <w:widowControl w:val="0"/>
        <w:shd w:val="clear" w:color="auto" w:fill="auto"/>
        <w:bidi w:val="0"/>
        <w:spacing w:before="0" w:after="280" w:line="240" w:lineRule="auto"/>
        <w:ind w:left="1980" w:right="0" w:firstLine="40"/>
        <w:jc w:val="both"/>
      </w:pPr>
      <w:r>
        <w:rPr>
          <w:color w:val="000000"/>
          <w:spacing w:val="0"/>
          <w:w w:val="100"/>
          <w:position w:val="0"/>
          <w:sz w:val="24"/>
          <w:szCs w:val="24"/>
        </w:rPr>
        <w:t>Pelaksanaan Tindakan Karantina Tumbuhan dan Pengawasan terhadap Pengeluaran Media Pembawa OPTK dari suatu Area ke Area Lain di dalam Wilayah Negara Kesatuan Republik Indonesia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405</w:t>
      </w:r>
    </w:p>
    <w:p>
      <w:pPr>
        <w:pStyle w:val="Style2"/>
        <w:keepNext w:val="0"/>
        <w:keepLines w:val="0"/>
        <w:widowControl w:val="0"/>
        <w:shd w:val="clear" w:color="auto" w:fill="auto"/>
        <w:bidi w:val="0"/>
        <w:spacing w:before="0" w:after="0" w:line="240" w:lineRule="auto"/>
        <w:ind w:left="1980" w:right="0" w:firstLine="40"/>
        <w:jc w:val="both"/>
      </w:pPr>
      <w:r>
        <w:rPr>
          <w:color w:val="000000"/>
          <w:spacing w:val="0"/>
          <w:w w:val="100"/>
          <w:position w:val="0"/>
          <w:sz w:val="24"/>
          <w:szCs w:val="24"/>
        </w:rPr>
        <w:t>Dalam hal Media Pembawa OPTK dikenai tindakan Karantina Tumbuhan dan Pengawasan sebagaimana dimaksud dalam Pasal 392 ayat (2) huruf c, dilakukan:</w:t>
      </w:r>
    </w:p>
    <w:p>
      <w:pPr>
        <w:pStyle w:val="Style2"/>
        <w:keepNext w:val="0"/>
        <w:keepLines w:val="0"/>
        <w:widowControl w:val="0"/>
        <w:numPr>
          <w:ilvl w:val="0"/>
          <w:numId w:val="1601"/>
        </w:numPr>
        <w:shd w:val="clear" w:color="auto" w:fill="auto"/>
        <w:tabs>
          <w:tab w:pos="2558" w:val="left"/>
        </w:tabs>
        <w:bidi w:val="0"/>
        <w:spacing w:before="0" w:after="0" w:line="240" w:lineRule="auto"/>
        <w:ind w:left="2540" w:right="0" w:hanging="520"/>
        <w:jc w:val="both"/>
      </w:pPr>
      <w:bookmarkStart w:id="2564" w:name="bookmark2564"/>
      <w:bookmarkEnd w:id="2564"/>
      <w:r>
        <w:rPr>
          <w:color w:val="000000"/>
          <w:spacing w:val="0"/>
          <w:w w:val="100"/>
          <w:position w:val="0"/>
          <w:sz w:val="24"/>
          <w:szCs w:val="24"/>
        </w:rPr>
        <w:t>tindakan Karantina Tumbuhan berlaku secara mutatis mutandis sesuai dengan ketentuan Pasal 393 sampai dengan Pasal 399; dan</w:t>
      </w:r>
    </w:p>
    <w:p>
      <w:pPr>
        <w:pStyle w:val="Style2"/>
        <w:keepNext w:val="0"/>
        <w:keepLines w:val="0"/>
        <w:widowControl w:val="0"/>
        <w:numPr>
          <w:ilvl w:val="0"/>
          <w:numId w:val="1601"/>
        </w:numPr>
        <w:shd w:val="clear" w:color="auto" w:fill="auto"/>
        <w:tabs>
          <w:tab w:pos="2558" w:val="left"/>
        </w:tabs>
        <w:bidi w:val="0"/>
        <w:spacing w:before="0" w:after="280" w:line="240" w:lineRule="auto"/>
        <w:ind w:left="2540" w:right="0" w:hanging="520"/>
        <w:jc w:val="both"/>
      </w:pPr>
      <w:bookmarkStart w:id="2565" w:name="bookmark2565"/>
      <w:bookmarkEnd w:id="2565"/>
      <w:r>
        <w:rPr>
          <w:color w:val="000000"/>
          <w:spacing w:val="0"/>
          <w:w w:val="100"/>
          <w:position w:val="0"/>
          <w:sz w:val="24"/>
          <w:szCs w:val="24"/>
        </w:rPr>
        <w:t>Pengawasan berlaku secara mutatis mutandis sesuai dengan ketentuan Pasal 400 sampai dengan Pasal 404.</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406</w:t>
      </w:r>
    </w:p>
    <w:p>
      <w:pPr>
        <w:pStyle w:val="Style2"/>
        <w:keepNext w:val="0"/>
        <w:keepLines w:val="0"/>
        <w:widowControl w:val="0"/>
        <w:numPr>
          <w:ilvl w:val="0"/>
          <w:numId w:val="1603"/>
        </w:numPr>
        <w:shd w:val="clear" w:color="auto" w:fill="auto"/>
        <w:tabs>
          <w:tab w:pos="2558" w:val="left"/>
        </w:tabs>
        <w:bidi w:val="0"/>
        <w:spacing w:before="0" w:after="0" w:line="240" w:lineRule="auto"/>
        <w:ind w:left="2540" w:right="0" w:hanging="520"/>
        <w:jc w:val="both"/>
      </w:pPr>
      <w:bookmarkStart w:id="2566" w:name="bookmark2566"/>
      <w:bookmarkEnd w:id="2566"/>
      <w:r>
        <w:rPr>
          <w:color w:val="000000"/>
          <w:spacing w:val="0"/>
          <w:w w:val="100"/>
          <w:position w:val="0"/>
          <w:sz w:val="24"/>
          <w:szCs w:val="24"/>
        </w:rPr>
        <w:t>Pembebasan terhadap Media Pembawa OPTK dilakukan setelah ketentuan tindakan Karantina Tumbuhan dan Pengawasan sebagaimana dimaksud dalam Pasal 405 telah dipenuhi.</w:t>
      </w:r>
    </w:p>
    <w:p>
      <w:pPr>
        <w:pStyle w:val="Style2"/>
        <w:keepNext w:val="0"/>
        <w:keepLines w:val="0"/>
        <w:widowControl w:val="0"/>
        <w:numPr>
          <w:ilvl w:val="0"/>
          <w:numId w:val="1603"/>
        </w:numPr>
        <w:shd w:val="clear" w:color="auto" w:fill="auto"/>
        <w:tabs>
          <w:tab w:pos="2558" w:val="left"/>
        </w:tabs>
        <w:bidi w:val="0"/>
        <w:spacing w:before="0" w:after="280" w:line="240" w:lineRule="auto"/>
        <w:ind w:left="2540" w:right="0" w:hanging="520"/>
        <w:jc w:val="both"/>
      </w:pPr>
      <w:bookmarkStart w:id="2567" w:name="bookmark2567"/>
      <w:bookmarkEnd w:id="2567"/>
      <w:r>
        <w:rPr>
          <w:color w:val="000000"/>
          <w:spacing w:val="0"/>
          <w:w w:val="100"/>
          <w:position w:val="0"/>
          <w:sz w:val="24"/>
          <w:szCs w:val="24"/>
        </w:rPr>
        <w:t>Pembebasan sebagaimana dimaksud pada ayat (1) dilakukan dengan menerbitkan sertifikat kesehatan Tumbuhan antar Area.</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407</w:t>
      </w:r>
    </w:p>
    <w:p>
      <w:pPr>
        <w:pStyle w:val="Style2"/>
        <w:keepNext w:val="0"/>
        <w:keepLines w:val="0"/>
        <w:widowControl w:val="0"/>
        <w:numPr>
          <w:ilvl w:val="0"/>
          <w:numId w:val="1605"/>
        </w:numPr>
        <w:shd w:val="clear" w:color="auto" w:fill="auto"/>
        <w:tabs>
          <w:tab w:pos="2558" w:val="left"/>
        </w:tabs>
        <w:bidi w:val="0"/>
        <w:spacing w:before="0" w:after="0" w:line="240" w:lineRule="auto"/>
        <w:ind w:left="2540" w:right="0" w:hanging="520"/>
        <w:jc w:val="both"/>
      </w:pPr>
      <w:bookmarkStart w:id="2568" w:name="bookmark2568"/>
      <w:bookmarkEnd w:id="2568"/>
      <w:r>
        <w:rPr>
          <w:color w:val="000000"/>
          <w:spacing w:val="0"/>
          <w:w w:val="100"/>
          <w:position w:val="0"/>
          <w:sz w:val="24"/>
          <w:szCs w:val="24"/>
        </w:rPr>
        <w:t>Media Pembawa OPTK yang berasal dari luar wilayah Negara Kesatuan Republik Indonesia yang telah dilakukan pembebasan dengan diterbitkannya sertifikat pelepasan sebagaimana dimaksud dalam Pasal 352 tidak dikenai tindakan Karantina Tumbuhan untuk dikeluarkan dari suatu Area ke Area lain dalam wilayah Negara Kesatuan Republik Indonesia, apabila:</w:t>
      </w:r>
    </w:p>
    <w:p>
      <w:pPr>
        <w:pStyle w:val="Style2"/>
        <w:keepNext w:val="0"/>
        <w:keepLines w:val="0"/>
        <w:widowControl w:val="0"/>
        <w:numPr>
          <w:ilvl w:val="0"/>
          <w:numId w:val="1607"/>
        </w:numPr>
        <w:shd w:val="clear" w:color="auto" w:fill="auto"/>
        <w:tabs>
          <w:tab w:pos="3089" w:val="left"/>
        </w:tabs>
        <w:bidi w:val="0"/>
        <w:spacing w:before="0" w:after="0" w:line="240" w:lineRule="auto"/>
        <w:ind w:left="2540" w:right="0" w:firstLine="0"/>
        <w:jc w:val="both"/>
      </w:pPr>
      <w:bookmarkStart w:id="2569" w:name="bookmark2569"/>
      <w:bookmarkEnd w:id="2569"/>
      <w:r>
        <w:rPr>
          <w:color w:val="000000"/>
          <w:spacing w:val="0"/>
          <w:w w:val="100"/>
          <w:position w:val="0"/>
          <w:sz w:val="24"/>
          <w:szCs w:val="24"/>
        </w:rPr>
        <w:t>diketahui asal-usulnya;</w:t>
      </w:r>
    </w:p>
    <w:p>
      <w:pPr>
        <w:pStyle w:val="Style2"/>
        <w:keepNext w:val="0"/>
        <w:keepLines w:val="0"/>
        <w:widowControl w:val="0"/>
        <w:numPr>
          <w:ilvl w:val="0"/>
          <w:numId w:val="1607"/>
        </w:numPr>
        <w:shd w:val="clear" w:color="auto" w:fill="auto"/>
        <w:tabs>
          <w:tab w:pos="3089" w:val="left"/>
          <w:tab w:pos="6894" w:val="left"/>
        </w:tabs>
        <w:bidi w:val="0"/>
        <w:spacing w:before="0" w:after="0" w:line="240" w:lineRule="auto"/>
        <w:ind w:left="2540" w:right="0" w:firstLine="0"/>
        <w:jc w:val="both"/>
      </w:pPr>
      <w:bookmarkStart w:id="2570" w:name="bookmark2570"/>
      <w:bookmarkEnd w:id="2570"/>
      <w:r>
        <w:rPr>
          <w:color w:val="000000"/>
          <w:spacing w:val="0"/>
          <w:w w:val="100"/>
          <w:position w:val="0"/>
          <w:sz w:val="24"/>
          <w:szCs w:val="24"/>
        </w:rPr>
        <w:t>tidak mengalami perubahan</w:t>
        <w:tab/>
        <w:t>jenis, jumlah, dan</w:t>
      </w:r>
    </w:p>
    <w:p>
      <w:pPr>
        <w:pStyle w:val="Style2"/>
        <w:keepNext w:val="0"/>
        <w:keepLines w:val="0"/>
        <w:widowControl w:val="0"/>
        <w:shd w:val="clear" w:color="auto" w:fill="auto"/>
        <w:bidi w:val="0"/>
        <w:spacing w:before="0" w:after="0" w:line="240" w:lineRule="auto"/>
        <w:ind w:left="3100" w:right="0" w:firstLine="0"/>
        <w:jc w:val="left"/>
      </w:pPr>
      <w:r>
        <w:rPr>
          <w:color w:val="000000"/>
          <w:spacing w:val="0"/>
          <w:w w:val="100"/>
          <w:position w:val="0"/>
          <w:sz w:val="24"/>
          <w:szCs w:val="24"/>
        </w:rPr>
        <w:t>Kemasan; dan</w:t>
      </w:r>
    </w:p>
    <w:p>
      <w:pPr>
        <w:pStyle w:val="Style2"/>
        <w:keepNext w:val="0"/>
        <w:keepLines w:val="0"/>
        <w:widowControl w:val="0"/>
        <w:numPr>
          <w:ilvl w:val="0"/>
          <w:numId w:val="1607"/>
        </w:numPr>
        <w:shd w:val="clear" w:color="auto" w:fill="auto"/>
        <w:tabs>
          <w:tab w:pos="3089" w:val="left"/>
        </w:tabs>
        <w:bidi w:val="0"/>
        <w:spacing w:before="0" w:after="0" w:line="240" w:lineRule="auto"/>
        <w:ind w:left="3100" w:right="0" w:hanging="540"/>
        <w:jc w:val="both"/>
      </w:pPr>
      <w:bookmarkStart w:id="2571" w:name="bookmark2571"/>
      <w:bookmarkEnd w:id="2571"/>
      <w:r>
        <w:rPr>
          <w:color w:val="000000"/>
          <w:spacing w:val="0"/>
          <w:w w:val="100"/>
          <w:position w:val="0"/>
          <w:sz w:val="24"/>
          <w:szCs w:val="24"/>
        </w:rPr>
        <w:t>tidak lebih dari 21 (dua puluh satu) hari sejak tanggal sertifikat pelepasan.</w:t>
      </w:r>
    </w:p>
    <w:p>
      <w:pPr>
        <w:pStyle w:val="Style2"/>
        <w:keepNext w:val="0"/>
        <w:keepLines w:val="0"/>
        <w:widowControl w:val="0"/>
        <w:numPr>
          <w:ilvl w:val="0"/>
          <w:numId w:val="1605"/>
        </w:numPr>
        <w:shd w:val="clear" w:color="auto" w:fill="auto"/>
        <w:tabs>
          <w:tab w:pos="2558" w:val="left"/>
        </w:tabs>
        <w:bidi w:val="0"/>
        <w:spacing w:before="0" w:after="460" w:line="240" w:lineRule="auto"/>
        <w:ind w:left="2540" w:right="0" w:hanging="520"/>
        <w:jc w:val="both"/>
      </w:pPr>
      <w:bookmarkStart w:id="2572" w:name="bookmark2572"/>
      <w:bookmarkEnd w:id="2572"/>
      <w:r>
        <w:rPr>
          <w:color w:val="000000"/>
          <w:spacing w:val="0"/>
          <w:w w:val="100"/>
          <w:position w:val="0"/>
          <w:sz w:val="24"/>
          <w:szCs w:val="24"/>
        </w:rPr>
        <w:t>Sertifikat pelepasan yang diterbitkan sebagaimana dimaksud pada ayat (1) diberlakukan sebagai pemenuhan persyaratan Karantina Tumbuhan dan/atau Pengawasan sebagaimana dimaksud dalam Pasal 312 ayat (1) huruf a.</w:t>
      </w:r>
    </w:p>
    <w:p>
      <w:pPr>
        <w:pStyle w:val="Style2"/>
        <w:keepNext w:val="0"/>
        <w:keepLines w:val="0"/>
        <w:widowControl w:val="0"/>
        <w:shd w:val="clear" w:color="auto" w:fill="auto"/>
        <w:bidi w:val="0"/>
        <w:spacing w:before="0" w:after="0" w:line="240" w:lineRule="auto"/>
        <w:ind w:left="5340" w:right="0" w:firstLine="0"/>
        <w:jc w:val="both"/>
      </w:pPr>
      <w:r>
        <w:rPr>
          <w:color w:val="000000"/>
          <w:spacing w:val="0"/>
          <w:w w:val="100"/>
          <w:position w:val="0"/>
          <w:sz w:val="24"/>
          <w:szCs w:val="24"/>
        </w:rPr>
        <w:t>BAB V</w:t>
      </w:r>
    </w:p>
    <w:p>
      <w:pPr>
        <w:pStyle w:val="Style2"/>
        <w:keepNext w:val="0"/>
        <w:keepLines w:val="0"/>
        <w:widowControl w:val="0"/>
        <w:shd w:val="clear" w:color="auto" w:fill="auto"/>
        <w:bidi w:val="0"/>
        <w:spacing w:before="0" w:after="280" w:line="240" w:lineRule="auto"/>
        <w:ind w:left="3800" w:right="0" w:firstLine="0"/>
        <w:jc w:val="both"/>
      </w:pPr>
      <w:r>
        <w:rPr>
          <w:color w:val="000000"/>
          <w:spacing w:val="0"/>
          <w:w w:val="100"/>
          <w:position w:val="0"/>
          <w:sz w:val="24"/>
          <w:szCs w:val="24"/>
        </w:rPr>
        <w:t>NOTIFIKASI KETIDAKSESUAIAN</w:t>
      </w:r>
    </w:p>
    <w:p>
      <w:pPr>
        <w:pStyle w:val="Style2"/>
        <w:keepNext w:val="0"/>
        <w:keepLines w:val="0"/>
        <w:widowControl w:val="0"/>
        <w:shd w:val="clear" w:color="auto" w:fill="auto"/>
        <w:bidi w:val="0"/>
        <w:spacing w:before="0" w:after="0" w:line="240" w:lineRule="auto"/>
        <w:ind w:left="5120" w:right="0" w:firstLine="0"/>
        <w:jc w:val="both"/>
      </w:pPr>
      <w:r>
        <w:rPr>
          <w:color w:val="000000"/>
          <w:spacing w:val="0"/>
          <w:w w:val="100"/>
          <w:position w:val="0"/>
          <w:sz w:val="24"/>
          <w:szCs w:val="24"/>
        </w:rPr>
        <w:t>Pasal 408</w:t>
      </w:r>
    </w:p>
    <w:p>
      <w:pPr>
        <w:pStyle w:val="Style2"/>
        <w:keepNext w:val="0"/>
        <w:keepLines w:val="0"/>
        <w:widowControl w:val="0"/>
        <w:numPr>
          <w:ilvl w:val="0"/>
          <w:numId w:val="1609"/>
        </w:numPr>
        <w:shd w:val="clear" w:color="auto" w:fill="auto"/>
        <w:tabs>
          <w:tab w:pos="2558" w:val="left"/>
        </w:tabs>
        <w:bidi w:val="0"/>
        <w:spacing w:before="0" w:after="0" w:line="240" w:lineRule="auto"/>
        <w:ind w:left="2540" w:right="0" w:hanging="520"/>
        <w:jc w:val="both"/>
      </w:pPr>
      <w:bookmarkStart w:id="2573" w:name="bookmark2573"/>
      <w:bookmarkEnd w:id="2573"/>
      <w:r>
        <w:rPr>
          <w:color w:val="000000"/>
          <w:spacing w:val="0"/>
          <w:w w:val="100"/>
          <w:position w:val="0"/>
          <w:sz w:val="24"/>
          <w:szCs w:val="24"/>
        </w:rPr>
        <w:t>Pemasukan Media Pembawa HPHK, HPIK, atau OPTK ke dalam wilayah Negara Kesatuan Republik Indonesia yang tidak memenuhi peraturan perundang-undangan di bidang Karantina dapat dikenakan notifikasi ketidaksesuaian.</w:t>
      </w:r>
    </w:p>
    <w:p>
      <w:pPr>
        <w:pStyle w:val="Style2"/>
        <w:keepNext w:val="0"/>
        <w:keepLines w:val="0"/>
        <w:widowControl w:val="0"/>
        <w:numPr>
          <w:ilvl w:val="0"/>
          <w:numId w:val="1609"/>
        </w:numPr>
        <w:shd w:val="clear" w:color="auto" w:fill="auto"/>
        <w:tabs>
          <w:tab w:pos="2558" w:val="left"/>
        </w:tabs>
        <w:bidi w:val="0"/>
        <w:spacing w:before="0" w:after="0" w:line="240" w:lineRule="auto"/>
        <w:ind w:left="2540" w:right="0" w:hanging="520"/>
        <w:jc w:val="both"/>
      </w:pPr>
      <w:bookmarkStart w:id="2574" w:name="bookmark2574"/>
      <w:bookmarkEnd w:id="2574"/>
      <w:r>
        <w:rPr>
          <w:color w:val="000000"/>
          <w:spacing w:val="0"/>
          <w:w w:val="100"/>
          <w:position w:val="0"/>
          <w:sz w:val="24"/>
          <w:szCs w:val="24"/>
        </w:rPr>
        <w:t xml:space="preserve">Notifikasi ketidaksesuaian sebagaimana dimaksud pada ayat (1) dapat diterbitkan apabila berdasarkan hasil </w:t>
      </w:r>
      <w:r>
        <w:rPr>
          <w:color w:val="000000"/>
          <w:spacing w:val="0"/>
          <w:w w:val="100"/>
          <w:position w:val="0"/>
          <w:sz w:val="24"/>
          <w:szCs w:val="24"/>
        </w:rPr>
        <w:t>tindakan Karantina dan/atau Pengawasan, ternyata Media Pembawa HPHK, HPIK, atau OPTK:</w:t>
      </w:r>
    </w:p>
    <w:p>
      <w:pPr>
        <w:pStyle w:val="Style2"/>
        <w:keepNext w:val="0"/>
        <w:keepLines w:val="0"/>
        <w:widowControl w:val="0"/>
        <w:numPr>
          <w:ilvl w:val="0"/>
          <w:numId w:val="1611"/>
        </w:numPr>
        <w:shd w:val="clear" w:color="auto" w:fill="auto"/>
        <w:tabs>
          <w:tab w:pos="3135" w:val="left"/>
        </w:tabs>
        <w:bidi w:val="0"/>
        <w:spacing w:before="0" w:after="0" w:line="240" w:lineRule="auto"/>
        <w:ind w:left="3100" w:right="0" w:hanging="520"/>
        <w:jc w:val="both"/>
      </w:pPr>
      <w:bookmarkStart w:id="2575" w:name="bookmark2575"/>
      <w:bookmarkEnd w:id="2575"/>
      <w:r>
        <w:rPr>
          <w:color w:val="000000"/>
          <w:spacing w:val="0"/>
          <w:w w:val="100"/>
          <w:position w:val="0"/>
          <w:sz w:val="24"/>
          <w:szCs w:val="24"/>
        </w:rPr>
        <w:t>termasuk jenis yang dilarang untuk dimasukkan ke dalam wilayah Negara Kesatuan Republik Indonesia;</w:t>
      </w:r>
    </w:p>
    <w:p>
      <w:pPr>
        <w:pStyle w:val="Style2"/>
        <w:keepNext w:val="0"/>
        <w:keepLines w:val="0"/>
        <w:widowControl w:val="0"/>
        <w:numPr>
          <w:ilvl w:val="0"/>
          <w:numId w:val="1611"/>
        </w:numPr>
        <w:shd w:val="clear" w:color="auto" w:fill="auto"/>
        <w:tabs>
          <w:tab w:pos="3135" w:val="left"/>
        </w:tabs>
        <w:bidi w:val="0"/>
        <w:spacing w:before="0" w:after="0" w:line="240" w:lineRule="auto"/>
        <w:ind w:left="3100" w:right="0" w:hanging="520"/>
        <w:jc w:val="both"/>
      </w:pPr>
      <w:bookmarkStart w:id="2576" w:name="bookmark2576"/>
      <w:bookmarkEnd w:id="2576"/>
      <w:r>
        <w:rPr>
          <w:color w:val="000000"/>
          <w:spacing w:val="0"/>
          <w:w w:val="100"/>
          <w:position w:val="0"/>
          <w:sz w:val="24"/>
          <w:szCs w:val="24"/>
        </w:rPr>
        <w:t>tidak disertai sertifikat kesehatan Tumbuhan dan/atau dokumen lain yang dipersyaratkan;</w:t>
      </w:r>
    </w:p>
    <w:p>
      <w:pPr>
        <w:pStyle w:val="Style2"/>
        <w:keepNext w:val="0"/>
        <w:keepLines w:val="0"/>
        <w:widowControl w:val="0"/>
        <w:numPr>
          <w:ilvl w:val="0"/>
          <w:numId w:val="1611"/>
        </w:numPr>
        <w:shd w:val="clear" w:color="auto" w:fill="auto"/>
        <w:tabs>
          <w:tab w:pos="3135" w:val="left"/>
        </w:tabs>
        <w:bidi w:val="0"/>
        <w:spacing w:before="0" w:after="0" w:line="240" w:lineRule="auto"/>
        <w:ind w:left="3100" w:right="0" w:hanging="520"/>
        <w:jc w:val="both"/>
      </w:pPr>
      <w:bookmarkStart w:id="2577" w:name="bookmark2577"/>
      <w:bookmarkEnd w:id="2577"/>
      <w:r>
        <w:rPr>
          <w:color w:val="000000"/>
          <w:spacing w:val="0"/>
          <w:w w:val="100"/>
          <w:position w:val="0"/>
          <w:sz w:val="24"/>
          <w:szCs w:val="24"/>
        </w:rPr>
        <w:t>jenis, bentuk, dan jumlah tidak sesuai dengan informasi yang dimuat dalam dokumen persyaratan;</w:t>
      </w:r>
    </w:p>
    <w:p>
      <w:pPr>
        <w:pStyle w:val="Style2"/>
        <w:keepNext w:val="0"/>
        <w:keepLines w:val="0"/>
        <w:widowControl w:val="0"/>
        <w:numPr>
          <w:ilvl w:val="0"/>
          <w:numId w:val="1611"/>
        </w:numPr>
        <w:shd w:val="clear" w:color="auto" w:fill="auto"/>
        <w:tabs>
          <w:tab w:pos="3135" w:val="left"/>
        </w:tabs>
        <w:bidi w:val="0"/>
        <w:spacing w:before="0" w:after="0" w:line="240" w:lineRule="auto"/>
        <w:ind w:left="3100" w:right="0" w:hanging="520"/>
        <w:jc w:val="both"/>
      </w:pPr>
      <w:bookmarkStart w:id="2578" w:name="bookmark2578"/>
      <w:bookmarkEnd w:id="2578"/>
      <w:r>
        <w:rPr>
          <w:color w:val="000000"/>
          <w:spacing w:val="0"/>
          <w:w w:val="100"/>
          <w:position w:val="0"/>
          <w:sz w:val="24"/>
          <w:szCs w:val="24"/>
        </w:rPr>
        <w:t>tidak bebas atau diduga tidak bebas HPHK, HPIK, atau OPTK; dan/atau</w:t>
      </w:r>
    </w:p>
    <w:p>
      <w:pPr>
        <w:pStyle w:val="Style2"/>
        <w:keepNext w:val="0"/>
        <w:keepLines w:val="0"/>
        <w:widowControl w:val="0"/>
        <w:numPr>
          <w:ilvl w:val="0"/>
          <w:numId w:val="1611"/>
        </w:numPr>
        <w:shd w:val="clear" w:color="auto" w:fill="auto"/>
        <w:tabs>
          <w:tab w:pos="3135" w:val="left"/>
        </w:tabs>
        <w:bidi w:val="0"/>
        <w:spacing w:before="0" w:after="280" w:line="240" w:lineRule="auto"/>
        <w:ind w:left="3100" w:right="0" w:hanging="520"/>
        <w:jc w:val="both"/>
      </w:pPr>
      <w:bookmarkStart w:id="2579" w:name="bookmark2579"/>
      <w:bookmarkEnd w:id="2579"/>
      <w:r>
        <w:rPr>
          <w:color w:val="000000"/>
          <w:spacing w:val="0"/>
          <w:w w:val="100"/>
          <w:position w:val="0"/>
          <w:sz w:val="24"/>
          <w:szCs w:val="24"/>
        </w:rPr>
        <w:t>tidak sesuai dengan ketentuan persyaratan Keamanan dan Mutu Pangan, Keamanan dan Mutu Pakan.</w:t>
      </w:r>
    </w:p>
    <w:p>
      <w:pPr>
        <w:pStyle w:val="Style2"/>
        <w:keepNext w:val="0"/>
        <w:keepLines w:val="0"/>
        <w:widowControl w:val="0"/>
        <w:shd w:val="clear" w:color="auto" w:fill="auto"/>
        <w:bidi w:val="0"/>
        <w:spacing w:before="0" w:after="0" w:line="240" w:lineRule="auto"/>
        <w:ind w:left="5160" w:right="0" w:firstLine="0"/>
        <w:jc w:val="both"/>
      </w:pPr>
      <w:r>
        <w:rPr>
          <w:color w:val="000000"/>
          <w:spacing w:val="0"/>
          <w:w w:val="100"/>
          <w:position w:val="0"/>
          <w:sz w:val="24"/>
          <w:szCs w:val="24"/>
        </w:rPr>
        <w:t>Pasal 409</w:t>
      </w:r>
    </w:p>
    <w:p>
      <w:pPr>
        <w:pStyle w:val="Style2"/>
        <w:keepNext w:val="0"/>
        <w:keepLines w:val="0"/>
        <w:widowControl w:val="0"/>
        <w:numPr>
          <w:ilvl w:val="0"/>
          <w:numId w:val="1613"/>
        </w:numPr>
        <w:shd w:val="clear" w:color="auto" w:fill="auto"/>
        <w:tabs>
          <w:tab w:pos="2561" w:val="left"/>
        </w:tabs>
        <w:bidi w:val="0"/>
        <w:spacing w:before="0" w:after="0" w:line="240" w:lineRule="auto"/>
        <w:ind w:left="2560" w:right="0" w:hanging="540"/>
        <w:jc w:val="both"/>
      </w:pPr>
      <w:bookmarkStart w:id="2580" w:name="bookmark2580"/>
      <w:bookmarkEnd w:id="2580"/>
      <w:r>
        <w:rPr>
          <w:color w:val="000000"/>
          <w:spacing w:val="0"/>
          <w:w w:val="100"/>
          <w:position w:val="0"/>
          <w:sz w:val="24"/>
          <w:szCs w:val="24"/>
        </w:rPr>
        <w:t>Notifikasi ketidaksesuaian sebagaimana dimaksud dalam Pasal 408 ayat (2) huruf a sampai dengan huruf e diterbitkan oleh:</w:t>
      </w:r>
    </w:p>
    <w:p>
      <w:pPr>
        <w:pStyle w:val="Style2"/>
        <w:keepNext w:val="0"/>
        <w:keepLines w:val="0"/>
        <w:widowControl w:val="0"/>
        <w:numPr>
          <w:ilvl w:val="0"/>
          <w:numId w:val="1615"/>
        </w:numPr>
        <w:shd w:val="clear" w:color="auto" w:fill="auto"/>
        <w:tabs>
          <w:tab w:pos="3135" w:val="left"/>
        </w:tabs>
        <w:bidi w:val="0"/>
        <w:spacing w:before="0" w:after="0" w:line="240" w:lineRule="auto"/>
        <w:ind w:left="3100" w:right="0" w:hanging="520"/>
        <w:jc w:val="both"/>
      </w:pPr>
      <w:bookmarkStart w:id="2581" w:name="bookmark2581"/>
      <w:bookmarkEnd w:id="2581"/>
      <w:r>
        <w:rPr>
          <w:color w:val="000000"/>
          <w:spacing w:val="0"/>
          <w:w w:val="100"/>
          <w:position w:val="0"/>
          <w:sz w:val="24"/>
          <w:szCs w:val="24"/>
        </w:rPr>
        <w:t>Deputi bidang Karantina Hewan, untuk Media Pembawa HPHK;</w:t>
      </w:r>
    </w:p>
    <w:p>
      <w:pPr>
        <w:pStyle w:val="Style2"/>
        <w:keepNext w:val="0"/>
        <w:keepLines w:val="0"/>
        <w:widowControl w:val="0"/>
        <w:numPr>
          <w:ilvl w:val="0"/>
          <w:numId w:val="1615"/>
        </w:numPr>
        <w:shd w:val="clear" w:color="auto" w:fill="auto"/>
        <w:tabs>
          <w:tab w:pos="3135" w:val="left"/>
        </w:tabs>
        <w:bidi w:val="0"/>
        <w:spacing w:before="0" w:after="0" w:line="240" w:lineRule="auto"/>
        <w:ind w:left="3100" w:right="0" w:hanging="520"/>
        <w:jc w:val="both"/>
      </w:pPr>
      <w:bookmarkStart w:id="2582" w:name="bookmark2582"/>
      <w:bookmarkEnd w:id="2582"/>
      <w:r>
        <w:rPr>
          <w:color w:val="000000"/>
          <w:spacing w:val="0"/>
          <w:w w:val="100"/>
          <w:position w:val="0"/>
          <w:sz w:val="24"/>
          <w:szCs w:val="24"/>
        </w:rPr>
        <w:t>Deputi bidang Karantina Ikan, untuk Media Pembawa HPIK; atau</w:t>
      </w:r>
    </w:p>
    <w:p>
      <w:pPr>
        <w:pStyle w:val="Style2"/>
        <w:keepNext w:val="0"/>
        <w:keepLines w:val="0"/>
        <w:widowControl w:val="0"/>
        <w:numPr>
          <w:ilvl w:val="0"/>
          <w:numId w:val="1615"/>
        </w:numPr>
        <w:shd w:val="clear" w:color="auto" w:fill="auto"/>
        <w:tabs>
          <w:tab w:pos="3135" w:val="left"/>
        </w:tabs>
        <w:bidi w:val="0"/>
        <w:spacing w:before="0" w:after="0" w:line="240" w:lineRule="auto"/>
        <w:ind w:left="3100" w:right="0" w:hanging="520"/>
        <w:jc w:val="both"/>
      </w:pPr>
      <w:bookmarkStart w:id="2583" w:name="bookmark2583"/>
      <w:bookmarkEnd w:id="2583"/>
      <w:r>
        <w:rPr>
          <w:color w:val="000000"/>
          <w:spacing w:val="0"/>
          <w:w w:val="100"/>
          <w:position w:val="0"/>
          <w:sz w:val="24"/>
          <w:szCs w:val="24"/>
        </w:rPr>
        <w:t>unit pelaksana teknis Badan Karantina Indonesia di Tempat Pemasukan atau di luar Tempat Pemasukan sebagai pelaksana tindakan karantina Tumbuhan, untuk Media Pembawa OPTK.</w:t>
      </w:r>
    </w:p>
    <w:p>
      <w:pPr>
        <w:pStyle w:val="Style2"/>
        <w:keepNext w:val="0"/>
        <w:keepLines w:val="0"/>
        <w:widowControl w:val="0"/>
        <w:numPr>
          <w:ilvl w:val="0"/>
          <w:numId w:val="1613"/>
        </w:numPr>
        <w:shd w:val="clear" w:color="auto" w:fill="auto"/>
        <w:tabs>
          <w:tab w:pos="2561" w:val="left"/>
        </w:tabs>
        <w:bidi w:val="0"/>
        <w:spacing w:before="0" w:after="0" w:line="240" w:lineRule="auto"/>
        <w:ind w:left="2560" w:right="0" w:hanging="540"/>
        <w:jc w:val="both"/>
      </w:pPr>
      <w:bookmarkStart w:id="2584" w:name="bookmark2584"/>
      <w:bookmarkEnd w:id="2584"/>
      <w:r>
        <w:rPr>
          <w:color w:val="000000"/>
          <w:spacing w:val="0"/>
          <w:w w:val="100"/>
          <w:position w:val="0"/>
          <w:sz w:val="24"/>
          <w:szCs w:val="24"/>
        </w:rPr>
        <w:t>Notifikasi ketidaksesuaian sebagaimana dimaksud pada ayat (1) ditujukan kepada:</w:t>
      </w:r>
    </w:p>
    <w:p>
      <w:pPr>
        <w:pStyle w:val="Style2"/>
        <w:keepNext w:val="0"/>
        <w:keepLines w:val="0"/>
        <w:widowControl w:val="0"/>
        <w:numPr>
          <w:ilvl w:val="0"/>
          <w:numId w:val="1617"/>
        </w:numPr>
        <w:shd w:val="clear" w:color="auto" w:fill="auto"/>
        <w:tabs>
          <w:tab w:pos="3135" w:val="left"/>
        </w:tabs>
        <w:bidi w:val="0"/>
        <w:spacing w:before="0" w:after="0" w:line="240" w:lineRule="auto"/>
        <w:ind w:left="3100" w:right="0" w:hanging="520"/>
        <w:jc w:val="both"/>
      </w:pPr>
      <w:bookmarkStart w:id="2585" w:name="bookmark2585"/>
      <w:bookmarkEnd w:id="2585"/>
      <w:r>
        <w:rPr>
          <w:color w:val="000000"/>
          <w:spacing w:val="0"/>
          <w:w w:val="100"/>
          <w:position w:val="0"/>
          <w:sz w:val="24"/>
          <w:szCs w:val="24"/>
        </w:rPr>
        <w:t>otoritas yang berwenang untuk Media Pembawa HPHK atau HPIK; atau</w:t>
      </w:r>
    </w:p>
    <w:p>
      <w:pPr>
        <w:pStyle w:val="Style2"/>
        <w:keepNext w:val="0"/>
        <w:keepLines w:val="0"/>
        <w:widowControl w:val="0"/>
        <w:numPr>
          <w:ilvl w:val="0"/>
          <w:numId w:val="1617"/>
        </w:numPr>
        <w:shd w:val="clear" w:color="auto" w:fill="auto"/>
        <w:tabs>
          <w:tab w:pos="3135" w:val="left"/>
        </w:tabs>
        <w:bidi w:val="0"/>
        <w:spacing w:before="0" w:after="0" w:line="240" w:lineRule="auto"/>
        <w:ind w:left="2560" w:right="0" w:firstLine="20"/>
        <w:jc w:val="both"/>
      </w:pPr>
      <w:bookmarkStart w:id="2586" w:name="bookmark2586"/>
      <w:bookmarkEnd w:id="2586"/>
      <w:r>
        <w:rPr>
          <w:color w:val="000000"/>
          <w:spacing w:val="0"/>
          <w:w w:val="100"/>
          <w:position w:val="0"/>
          <w:sz w:val="24"/>
          <w:szCs w:val="24"/>
        </w:rPr>
        <w:t>NPPO untuk Media Pembawa OPTK,</w:t>
      </w:r>
    </w:p>
    <w:p>
      <w:pPr>
        <w:pStyle w:val="Style2"/>
        <w:keepNext w:val="0"/>
        <w:keepLines w:val="0"/>
        <w:widowControl w:val="0"/>
        <w:shd w:val="clear" w:color="auto" w:fill="auto"/>
        <w:bidi w:val="0"/>
        <w:spacing w:before="0" w:after="0" w:line="240" w:lineRule="auto"/>
        <w:ind w:left="2560" w:right="0" w:firstLine="20"/>
        <w:jc w:val="both"/>
      </w:pPr>
      <w:r>
        <w:rPr>
          <w:color w:val="000000"/>
          <w:spacing w:val="0"/>
          <w:w w:val="100"/>
          <w:position w:val="0"/>
          <w:sz w:val="24"/>
          <w:szCs w:val="24"/>
        </w:rPr>
        <w:t>di negara asal atau negara Transit dan dilaporkan kepada Kepala Badan.</w:t>
      </w:r>
    </w:p>
    <w:p>
      <w:pPr>
        <w:pStyle w:val="Style2"/>
        <w:keepNext w:val="0"/>
        <w:keepLines w:val="0"/>
        <w:widowControl w:val="0"/>
        <w:numPr>
          <w:ilvl w:val="0"/>
          <w:numId w:val="1613"/>
        </w:numPr>
        <w:shd w:val="clear" w:color="auto" w:fill="auto"/>
        <w:tabs>
          <w:tab w:pos="2561" w:val="left"/>
        </w:tabs>
        <w:bidi w:val="0"/>
        <w:spacing w:before="0" w:after="0" w:line="240" w:lineRule="auto"/>
        <w:ind w:left="2560" w:right="0" w:hanging="540"/>
        <w:jc w:val="both"/>
      </w:pPr>
      <w:bookmarkStart w:id="2587" w:name="bookmark2587"/>
      <w:bookmarkEnd w:id="2587"/>
      <w:r>
        <w:rPr>
          <w:color w:val="000000"/>
          <w:spacing w:val="0"/>
          <w:w w:val="100"/>
          <w:position w:val="0"/>
          <w:sz w:val="24"/>
          <w:szCs w:val="24"/>
        </w:rPr>
        <w:t>Notifikasi ketidaksesuaian sebagaimana dimaksud pada ayat (1) paling sedikit memuat:</w:t>
      </w:r>
    </w:p>
    <w:p>
      <w:pPr>
        <w:pStyle w:val="Style2"/>
        <w:keepNext w:val="0"/>
        <w:keepLines w:val="0"/>
        <w:widowControl w:val="0"/>
        <w:numPr>
          <w:ilvl w:val="0"/>
          <w:numId w:val="1619"/>
        </w:numPr>
        <w:shd w:val="clear" w:color="auto" w:fill="auto"/>
        <w:tabs>
          <w:tab w:pos="3135" w:val="left"/>
        </w:tabs>
        <w:bidi w:val="0"/>
        <w:spacing w:before="0" w:after="0" w:line="240" w:lineRule="auto"/>
        <w:ind w:left="2560" w:right="0" w:firstLine="0"/>
        <w:jc w:val="both"/>
      </w:pPr>
      <w:bookmarkStart w:id="2588" w:name="bookmark2588"/>
      <w:bookmarkEnd w:id="2588"/>
      <w:r>
        <w:rPr>
          <w:color w:val="000000"/>
          <w:spacing w:val="0"/>
          <w:w w:val="100"/>
          <w:position w:val="0"/>
          <w:sz w:val="24"/>
          <w:szCs w:val="24"/>
        </w:rPr>
        <w:t>identitas Media Pembawa HPHK, HPIK, atau OPTK;</w:t>
      </w:r>
    </w:p>
    <w:p>
      <w:pPr>
        <w:pStyle w:val="Style2"/>
        <w:keepNext w:val="0"/>
        <w:keepLines w:val="0"/>
        <w:widowControl w:val="0"/>
        <w:numPr>
          <w:ilvl w:val="0"/>
          <w:numId w:val="1619"/>
        </w:numPr>
        <w:shd w:val="clear" w:color="auto" w:fill="auto"/>
        <w:tabs>
          <w:tab w:pos="3135" w:val="left"/>
        </w:tabs>
        <w:bidi w:val="0"/>
        <w:spacing w:before="0" w:after="0" w:line="240" w:lineRule="auto"/>
        <w:ind w:left="3100" w:right="0" w:hanging="520"/>
        <w:jc w:val="both"/>
      </w:pPr>
      <w:bookmarkStart w:id="2589" w:name="bookmark2589"/>
      <w:bookmarkEnd w:id="2589"/>
      <w:r>
        <w:rPr>
          <w:color w:val="000000"/>
          <w:spacing w:val="0"/>
          <w:w w:val="100"/>
          <w:position w:val="0"/>
          <w:sz w:val="24"/>
          <w:szCs w:val="24"/>
        </w:rPr>
        <w:t>identitas pengirim dan penerima Media Pembawa HPHK, HPIK, atau OPTK;</w:t>
      </w:r>
    </w:p>
    <w:p>
      <w:pPr>
        <w:pStyle w:val="Style2"/>
        <w:keepNext w:val="0"/>
        <w:keepLines w:val="0"/>
        <w:widowControl w:val="0"/>
        <w:numPr>
          <w:ilvl w:val="0"/>
          <w:numId w:val="1619"/>
        </w:numPr>
        <w:shd w:val="clear" w:color="auto" w:fill="auto"/>
        <w:tabs>
          <w:tab w:pos="3135" w:val="left"/>
        </w:tabs>
        <w:bidi w:val="0"/>
        <w:spacing w:before="0" w:after="0" w:line="240" w:lineRule="auto"/>
        <w:ind w:left="2560" w:right="0" w:firstLine="0"/>
        <w:jc w:val="both"/>
      </w:pPr>
      <w:bookmarkStart w:id="2590" w:name="bookmark2590"/>
      <w:bookmarkEnd w:id="2590"/>
      <w:r>
        <w:rPr>
          <w:color w:val="000000"/>
          <w:spacing w:val="0"/>
          <w:w w:val="100"/>
          <w:position w:val="0"/>
          <w:sz w:val="24"/>
          <w:szCs w:val="24"/>
        </w:rPr>
        <w:t>informasi ketidaksesuaian; dan</w:t>
      </w:r>
    </w:p>
    <w:p>
      <w:pPr>
        <w:pStyle w:val="Style2"/>
        <w:keepNext w:val="0"/>
        <w:keepLines w:val="0"/>
        <w:widowControl w:val="0"/>
        <w:numPr>
          <w:ilvl w:val="0"/>
          <w:numId w:val="1619"/>
        </w:numPr>
        <w:shd w:val="clear" w:color="auto" w:fill="auto"/>
        <w:tabs>
          <w:tab w:pos="3135" w:val="left"/>
        </w:tabs>
        <w:bidi w:val="0"/>
        <w:spacing w:before="0" w:after="0" w:line="240" w:lineRule="auto"/>
        <w:ind w:left="3100" w:right="0" w:hanging="520"/>
        <w:jc w:val="both"/>
      </w:pPr>
      <w:bookmarkStart w:id="2591" w:name="bookmark2591"/>
      <w:bookmarkEnd w:id="2591"/>
      <w:r>
        <w:rPr>
          <w:color w:val="000000"/>
          <w:spacing w:val="0"/>
          <w:w w:val="100"/>
          <w:position w:val="0"/>
          <w:sz w:val="24"/>
          <w:szCs w:val="24"/>
        </w:rPr>
        <w:t>tindakan Karantina yang telah dilakukan di Tempat Pemasukan atau di luar Tempat Pemasukan.</w:t>
      </w:r>
    </w:p>
    <w:p>
      <w:pPr>
        <w:pStyle w:val="Style2"/>
        <w:keepNext w:val="0"/>
        <w:keepLines w:val="0"/>
        <w:widowControl w:val="0"/>
        <w:numPr>
          <w:ilvl w:val="0"/>
          <w:numId w:val="1613"/>
        </w:numPr>
        <w:shd w:val="clear" w:color="auto" w:fill="auto"/>
        <w:tabs>
          <w:tab w:pos="2561" w:val="left"/>
        </w:tabs>
        <w:bidi w:val="0"/>
        <w:spacing w:before="0" w:after="0" w:line="240" w:lineRule="auto"/>
        <w:ind w:left="2560" w:right="0" w:hanging="540"/>
        <w:jc w:val="both"/>
      </w:pPr>
      <w:bookmarkStart w:id="2592" w:name="bookmark2592"/>
      <w:bookmarkEnd w:id="2592"/>
      <w:r>
        <w:rPr>
          <w:color w:val="000000"/>
          <w:spacing w:val="0"/>
          <w:w w:val="100"/>
          <w:position w:val="0"/>
          <w:sz w:val="24"/>
          <w:szCs w:val="24"/>
        </w:rPr>
        <w:t>Tindakan Karantina sebagaimana dimaksud pada ayat (3) huruf d berupa perlakuan, penolakan, dan/atau pemusnahan.</w:t>
      </w:r>
    </w:p>
    <w:p>
      <w:pPr>
        <w:pStyle w:val="Style2"/>
        <w:keepNext w:val="0"/>
        <w:keepLines w:val="0"/>
        <w:widowControl w:val="0"/>
        <w:numPr>
          <w:ilvl w:val="0"/>
          <w:numId w:val="1613"/>
        </w:numPr>
        <w:shd w:val="clear" w:color="auto" w:fill="auto"/>
        <w:tabs>
          <w:tab w:pos="2561" w:val="left"/>
        </w:tabs>
        <w:bidi w:val="0"/>
        <w:spacing w:before="0" w:after="460" w:line="240" w:lineRule="auto"/>
        <w:ind w:left="2560" w:right="0" w:hanging="540"/>
        <w:jc w:val="both"/>
      </w:pPr>
      <w:bookmarkStart w:id="2593" w:name="bookmark2593"/>
      <w:bookmarkEnd w:id="2593"/>
      <w:r>
        <w:rPr>
          <w:color w:val="000000"/>
          <w:spacing w:val="0"/>
          <w:w w:val="100"/>
          <w:position w:val="0"/>
          <w:sz w:val="24"/>
          <w:szCs w:val="24"/>
        </w:rPr>
        <w:t>Notifikasi ketidaksesuaian sebagaimana dimaksud pada ayat (1) diatur dalam pedoman.</w:t>
      </w:r>
    </w:p>
    <w:p>
      <w:pPr>
        <w:pStyle w:val="Style2"/>
        <w:keepNext w:val="0"/>
        <w:keepLines w:val="0"/>
        <w:widowControl w:val="0"/>
        <w:shd w:val="clear" w:color="auto" w:fill="auto"/>
        <w:bidi w:val="0"/>
        <w:spacing w:before="0" w:after="0" w:line="240" w:lineRule="auto"/>
        <w:ind w:left="5300" w:right="0" w:firstLine="0"/>
        <w:jc w:val="left"/>
      </w:pPr>
      <w:r>
        <w:rPr>
          <w:color w:val="000000"/>
          <w:spacing w:val="0"/>
          <w:w w:val="100"/>
          <w:position w:val="0"/>
          <w:sz w:val="24"/>
          <w:szCs w:val="24"/>
        </w:rPr>
        <w:t>BAB VI</w:t>
      </w:r>
    </w:p>
    <w:p>
      <w:pPr>
        <w:pStyle w:val="Style2"/>
        <w:keepNext w:val="0"/>
        <w:keepLines w:val="0"/>
        <w:widowControl w:val="0"/>
        <w:shd w:val="clear" w:color="auto" w:fill="auto"/>
        <w:bidi w:val="0"/>
        <w:spacing w:before="0" w:after="280" w:line="240" w:lineRule="auto"/>
        <w:ind w:left="4220" w:right="0" w:firstLine="0"/>
        <w:jc w:val="both"/>
      </w:pPr>
      <w:r>
        <w:rPr>
          <w:color w:val="000000"/>
          <w:spacing w:val="0"/>
          <w:w w:val="100"/>
          <w:position w:val="0"/>
          <w:sz w:val="24"/>
          <w:szCs w:val="24"/>
        </w:rPr>
        <w:t>KETENTUAN PERALIHAN</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410</w:t>
      </w:r>
    </w:p>
    <w:p>
      <w:pPr>
        <w:pStyle w:val="Style2"/>
        <w:keepNext w:val="0"/>
        <w:keepLines w:val="0"/>
        <w:widowControl w:val="0"/>
        <w:shd w:val="clear" w:color="auto" w:fill="auto"/>
        <w:bidi w:val="0"/>
        <w:spacing w:before="0" w:after="0" w:line="240" w:lineRule="auto"/>
        <w:ind w:left="2560" w:right="0" w:hanging="540"/>
        <w:jc w:val="both"/>
      </w:pPr>
      <w:r>
        <w:rPr>
          <w:color w:val="000000"/>
          <w:spacing w:val="0"/>
          <w:w w:val="100"/>
          <w:position w:val="0"/>
          <w:sz w:val="24"/>
          <w:szCs w:val="24"/>
        </w:rPr>
        <w:t xml:space="preserve">(1) Urusan di bidang Karantina Hewan, Ikan, dan Tumbuhan yang pada saat berlakunya Peraturan Kepala Badan ini, belum dapat diselesaikan, penyelesaiannya dilakukan </w:t>
      </w:r>
      <w:r>
        <w:rPr>
          <w:color w:val="000000"/>
          <w:spacing w:val="0"/>
          <w:w w:val="100"/>
          <w:position w:val="0"/>
          <w:sz w:val="24"/>
          <w:szCs w:val="24"/>
        </w:rPr>
        <w:t>berdasarkan peraturan di bidang Karantina Hewan, Ikan, dan Tumbuhan yang berlaku sebelumnya.</w:t>
      </w:r>
    </w:p>
    <w:p>
      <w:pPr>
        <w:pStyle w:val="Style2"/>
        <w:keepNext w:val="0"/>
        <w:keepLines w:val="0"/>
        <w:widowControl w:val="0"/>
        <w:numPr>
          <w:ilvl w:val="0"/>
          <w:numId w:val="1535"/>
        </w:numPr>
        <w:shd w:val="clear" w:color="auto" w:fill="auto"/>
        <w:tabs>
          <w:tab w:pos="2582" w:val="left"/>
        </w:tabs>
        <w:bidi w:val="0"/>
        <w:spacing w:before="0" w:after="0" w:line="240" w:lineRule="auto"/>
        <w:ind w:left="2580" w:right="0" w:hanging="560"/>
        <w:jc w:val="both"/>
      </w:pPr>
      <w:bookmarkStart w:id="2594" w:name="bookmark2594"/>
      <w:bookmarkEnd w:id="2594"/>
      <w:r>
        <w:rPr>
          <w:color w:val="000000"/>
          <w:spacing w:val="0"/>
          <w:w w:val="100"/>
          <w:position w:val="0"/>
          <w:sz w:val="24"/>
          <w:szCs w:val="24"/>
        </w:rPr>
        <w:t>Penyampaian spesimen sertifikat kesehatan dan sertifikat sanitasi untuk bidang Karantina dilakukan paling lambat 60 (enam puluh) hari sejak Peraturan Kepala Badan ini diundangkan.</w:t>
      </w:r>
    </w:p>
    <w:p>
      <w:pPr>
        <w:pStyle w:val="Style2"/>
        <w:keepNext w:val="0"/>
        <w:keepLines w:val="0"/>
        <w:widowControl w:val="0"/>
        <w:numPr>
          <w:ilvl w:val="0"/>
          <w:numId w:val="1535"/>
        </w:numPr>
        <w:shd w:val="clear" w:color="auto" w:fill="auto"/>
        <w:tabs>
          <w:tab w:pos="2582" w:val="left"/>
        </w:tabs>
        <w:bidi w:val="0"/>
        <w:spacing w:before="0" w:after="460" w:line="240" w:lineRule="auto"/>
        <w:ind w:left="2580" w:right="0" w:hanging="560"/>
        <w:jc w:val="both"/>
      </w:pPr>
      <w:bookmarkStart w:id="2595" w:name="bookmark2595"/>
      <w:bookmarkEnd w:id="2595"/>
      <w:r>
        <w:rPr>
          <w:color w:val="000000"/>
          <w:spacing w:val="0"/>
          <w:w w:val="100"/>
          <w:position w:val="0"/>
          <w:sz w:val="24"/>
          <w:szCs w:val="24"/>
        </w:rPr>
        <w:t>Pemeriksaan kebenaran dan keabsahan sertifikat kesehatan dan sertifikat sanitasi untuk bidang Karantina pada spesimen dilakukan paling lambat 90 (sembilan puluh) hari sejak Peraturan Kepala Badan ini diundangkan.</w:t>
      </w:r>
    </w:p>
    <w:p>
      <w:pPr>
        <w:pStyle w:val="Style2"/>
        <w:keepNext w:val="0"/>
        <w:keepLines w:val="0"/>
        <w:widowControl w:val="0"/>
        <w:shd w:val="clear" w:color="auto" w:fill="auto"/>
        <w:bidi w:val="0"/>
        <w:spacing w:before="0" w:after="0" w:line="240" w:lineRule="auto"/>
        <w:ind w:left="5260" w:right="0" w:firstLine="0"/>
        <w:jc w:val="left"/>
      </w:pPr>
      <w:r>
        <w:rPr>
          <w:color w:val="000000"/>
          <w:spacing w:val="0"/>
          <w:w w:val="100"/>
          <w:position w:val="0"/>
          <w:sz w:val="24"/>
          <w:szCs w:val="24"/>
        </w:rPr>
        <w:t>BAB VII</w:t>
      </w:r>
    </w:p>
    <w:p>
      <w:pPr>
        <w:pStyle w:val="Style2"/>
        <w:keepNext w:val="0"/>
        <w:keepLines w:val="0"/>
        <w:widowControl w:val="0"/>
        <w:shd w:val="clear" w:color="auto" w:fill="auto"/>
        <w:bidi w:val="0"/>
        <w:spacing w:before="0" w:after="280" w:line="240" w:lineRule="auto"/>
        <w:ind w:left="4340" w:right="0" w:firstLine="0"/>
        <w:jc w:val="left"/>
      </w:pPr>
      <w:r>
        <w:rPr>
          <w:color w:val="000000"/>
          <w:spacing w:val="0"/>
          <w:w w:val="100"/>
          <w:position w:val="0"/>
          <w:sz w:val="24"/>
          <w:szCs w:val="24"/>
        </w:rPr>
        <w:t>KETENTUAN PENUTUP</w:t>
      </w:r>
    </w:p>
    <w:p>
      <w:pPr>
        <w:pStyle w:val="Style2"/>
        <w:keepNext w:val="0"/>
        <w:keepLines w:val="0"/>
        <w:widowControl w:val="0"/>
        <w:shd w:val="clear" w:color="auto" w:fill="auto"/>
        <w:bidi w:val="0"/>
        <w:spacing w:before="0" w:after="0" w:line="240" w:lineRule="auto"/>
        <w:ind w:left="5160" w:right="0" w:firstLine="0"/>
        <w:jc w:val="left"/>
      </w:pPr>
      <w:r>
        <w:rPr>
          <w:color w:val="000000"/>
          <w:spacing w:val="0"/>
          <w:w w:val="100"/>
          <w:position w:val="0"/>
          <w:sz w:val="24"/>
          <w:szCs w:val="24"/>
        </w:rPr>
        <w:t>Pasal 411</w:t>
      </w:r>
    </w:p>
    <w:p>
      <w:pPr>
        <w:pStyle w:val="Style2"/>
        <w:keepNext w:val="0"/>
        <w:keepLines w:val="0"/>
        <w:widowControl w:val="0"/>
        <w:shd w:val="clear" w:color="auto" w:fill="auto"/>
        <w:bidi w:val="0"/>
        <w:spacing w:before="0" w:after="280" w:line="240" w:lineRule="auto"/>
        <w:ind w:left="2020" w:right="0" w:firstLine="0"/>
        <w:jc w:val="both"/>
        <w:sectPr>
          <w:headerReference w:type="default" r:id="rId7"/>
          <w:footnotePr>
            <w:pos w:val="pageBottom"/>
            <w:numFmt w:val="decimal"/>
            <w:numRestart w:val="continuous"/>
          </w:footnotePr>
          <w:pgSz w:w="12245" w:h="18725"/>
          <w:pgMar w:top="1699" w:right="1368" w:bottom="1441" w:left="1368" w:header="0" w:footer="1013" w:gutter="0"/>
          <w:cols w:space="720"/>
          <w:noEndnote/>
          <w:rtlGutter w:val="0"/>
          <w:docGrid w:linePitch="360"/>
        </w:sectPr>
      </w:pPr>
      <w:r>
        <w:rPr>
          <w:color w:val="000000"/>
          <w:spacing w:val="0"/>
          <w:w w:val="100"/>
          <w:position w:val="0"/>
          <w:sz w:val="24"/>
          <w:szCs w:val="24"/>
        </w:rPr>
        <w:t>Peraturan Badan ini mulai berlaku setelah 6 (enam) bulan terhitung sejak tanggal diundangkan.</w:t>
      </w:r>
    </w:p>
    <w:p>
      <w:pPr>
        <w:pStyle w:val="Style2"/>
        <w:keepNext w:val="0"/>
        <w:keepLines w:val="0"/>
        <w:widowControl w:val="0"/>
        <w:shd w:val="clear" w:color="auto" w:fill="auto"/>
        <w:bidi w:val="0"/>
        <w:spacing w:before="0" w:after="460" w:line="240" w:lineRule="auto"/>
        <w:ind w:left="1980" w:right="0" w:firstLine="0"/>
        <w:jc w:val="both"/>
      </w:pPr>
      <w:r>
        <w:rPr>
          <w:color w:val="000000"/>
          <w:spacing w:val="0"/>
          <w:w w:val="100"/>
          <w:position w:val="0"/>
          <w:sz w:val="24"/>
          <w:szCs w:val="24"/>
        </w:rPr>
        <w:t>Agar setiap orang mengetahuinya, memerintahkan pengundangan Peraturan Badan ini dengan penempatannya dalam Berita Negara Republik Indonesia.</w:t>
      </w:r>
    </w:p>
    <w:p>
      <w:pPr>
        <w:pStyle w:val="Style2"/>
        <w:keepNext w:val="0"/>
        <w:keepLines w:val="0"/>
        <w:widowControl w:val="0"/>
        <w:shd w:val="clear" w:color="auto" w:fill="auto"/>
        <w:bidi w:val="0"/>
        <w:spacing w:before="0" w:after="260" w:line="240" w:lineRule="auto"/>
        <w:ind w:left="5420" w:right="0" w:firstLine="0"/>
        <w:jc w:val="left"/>
      </w:pPr>
      <w:r>
        <w:rPr>
          <w:color w:val="000000"/>
          <w:spacing w:val="0"/>
          <w:w w:val="100"/>
          <w:position w:val="0"/>
          <w:sz w:val="24"/>
          <w:szCs w:val="24"/>
        </w:rPr>
        <w:t>Ditetapkan di Jakarta pada tanggal 10 Oktober 2024</w:t>
      </w:r>
    </w:p>
    <w:p>
      <w:pPr>
        <w:pStyle w:val="Style2"/>
        <w:keepNext w:val="0"/>
        <w:keepLines w:val="0"/>
        <w:widowControl w:val="0"/>
        <w:shd w:val="clear" w:color="auto" w:fill="auto"/>
        <w:bidi w:val="0"/>
        <w:spacing w:before="0" w:after="460" w:line="240" w:lineRule="auto"/>
        <w:ind w:left="5420" w:right="0" w:firstLine="0"/>
        <w:jc w:val="left"/>
      </w:pPr>
      <w:r>
        <w:rPr>
          <w:color w:val="000000"/>
          <w:spacing w:val="0"/>
          <w:w w:val="100"/>
          <w:position w:val="0"/>
          <w:sz w:val="24"/>
          <w:szCs w:val="24"/>
        </w:rPr>
        <w:t>KEPALA BADAN KARANTINA INDONESIA,</w:t>
      </w:r>
    </w:p>
    <w:p>
      <w:pPr>
        <w:pStyle w:val="Style2"/>
        <w:keepNext w:val="0"/>
        <w:keepLines w:val="0"/>
        <w:widowControl w:val="0"/>
        <w:shd w:val="clear" w:color="auto" w:fill="auto"/>
        <w:bidi w:val="0"/>
        <w:spacing w:before="0" w:after="100" w:line="240" w:lineRule="auto"/>
        <w:ind w:left="0" w:right="0" w:firstLine="0"/>
        <w:jc w:val="center"/>
      </w:pPr>
      <w:r>
        <w:rPr>
          <w:color w:val="000000"/>
          <w:spacing w:val="0"/>
          <w:w w:val="100"/>
          <w:position w:val="0"/>
          <w:sz w:val="24"/>
          <w:szCs w:val="24"/>
        </w:rPr>
        <w:t>ttd.</w:t>
      </w:r>
    </w:p>
    <w:p>
      <w:pPr>
        <w:pStyle w:val="Style2"/>
        <w:keepNext w:val="0"/>
        <w:keepLines w:val="0"/>
        <w:widowControl w:val="0"/>
        <w:shd w:val="clear" w:color="auto" w:fill="auto"/>
        <w:bidi w:val="0"/>
        <w:spacing w:before="0" w:after="260" w:line="240" w:lineRule="auto"/>
        <w:ind w:left="5420" w:right="0" w:firstLine="0"/>
        <w:jc w:val="left"/>
      </w:pPr>
      <w:r>
        <w:rPr>
          <w:color w:val="000000"/>
          <w:spacing w:val="0"/>
          <w:w w:val="100"/>
          <w:position w:val="0"/>
          <w:sz w:val="24"/>
          <w:szCs w:val="24"/>
        </w:rPr>
        <w:t>SAHAT MANAOR PANGGABEAN</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Diundangkan di Jakarta</w:t>
      </w:r>
    </w:p>
    <w:p>
      <w:pPr>
        <w:pStyle w:val="Style19"/>
        <w:keepNext w:val="0"/>
        <w:keepLines w:val="0"/>
        <w:widowControl w:val="0"/>
        <w:shd w:val="clear" w:color="auto" w:fill="auto"/>
        <w:bidi w:val="0"/>
        <w:spacing w:before="0" w:line="240" w:lineRule="auto"/>
        <w:ind w:left="0" w:right="0" w:firstLine="0"/>
        <w:jc w:val="left"/>
      </w:pPr>
      <w:r>
        <w:rPr>
          <w:b w:val="0"/>
          <w:bCs w:val="0"/>
          <w:color w:val="000000"/>
          <w:spacing w:val="0"/>
          <w:w w:val="100"/>
          <w:position w:val="0"/>
          <w:sz w:val="24"/>
          <w:szCs w:val="24"/>
        </w:rPr>
        <w:t xml:space="preserve">pada tanggal </w:t>
      </w:r>
      <w:r>
        <w:rPr>
          <w:color w:val="000000"/>
          <w:spacing w:val="0"/>
          <w:w w:val="100"/>
          <w:position w:val="0"/>
        </w:rPr>
        <w:t>4 Desetnber 2024</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DIREKTUR JENDERAL</w:t>
      </w:r>
    </w:p>
    <w:p>
      <w:pPr>
        <w:pStyle w:val="Style2"/>
        <w:keepNext w:val="0"/>
        <w:keepLines w:val="0"/>
        <w:widowControl w:val="0"/>
        <w:shd w:val="clear" w:color="auto" w:fill="auto"/>
        <w:bidi w:val="0"/>
        <w:spacing w:before="0" w:after="0" w:line="233" w:lineRule="auto"/>
        <w:ind w:left="0" w:right="0" w:firstLine="0"/>
        <w:jc w:val="left"/>
      </w:pPr>
      <w:r>
        <w:rPr>
          <w:color w:val="000000"/>
          <w:spacing w:val="0"/>
          <w:w w:val="100"/>
          <w:position w:val="0"/>
          <w:sz w:val="24"/>
          <w:szCs w:val="24"/>
        </w:rPr>
        <w:t>PERATURAN PERUNDANG-UNDANGAN</w:t>
      </w:r>
    </w:p>
    <w:p>
      <w:pPr>
        <w:pStyle w:val="Style2"/>
        <w:keepNext w:val="0"/>
        <w:keepLines w:val="0"/>
        <w:widowControl w:val="0"/>
        <w:shd w:val="clear" w:color="auto" w:fill="auto"/>
        <w:bidi w:val="0"/>
        <w:spacing w:before="0" w:after="760" w:line="240" w:lineRule="auto"/>
        <w:ind w:left="0" w:right="0" w:firstLine="0"/>
        <w:jc w:val="left"/>
      </w:pPr>
      <w:r>
        <w:rPr>
          <w:color w:val="000000"/>
          <w:spacing w:val="0"/>
          <w:w w:val="100"/>
          <w:position w:val="0"/>
          <w:sz w:val="24"/>
          <w:szCs w:val="24"/>
        </w:rPr>
        <w:t>KEMENTERIAN HUKUM REPUBLIK INDONESIA,</w:t>
      </w:r>
    </w:p>
    <w:p>
      <w:pPr>
        <w:pStyle w:val="Style2"/>
        <w:keepNext w:val="0"/>
        <w:keepLines w:val="0"/>
        <w:widowControl w:val="0"/>
        <w:shd w:val="clear" w:color="auto" w:fill="auto"/>
        <w:bidi w:val="0"/>
        <w:spacing w:before="0" w:after="100" w:line="240" w:lineRule="auto"/>
        <w:ind w:left="0" w:right="0" w:firstLine="620"/>
        <w:jc w:val="both"/>
      </w:pPr>
      <w:r>
        <w:rPr>
          <w:color w:val="000000"/>
          <w:spacing w:val="0"/>
          <w:w w:val="100"/>
          <w:position w:val="0"/>
          <w:sz w:val="24"/>
          <w:szCs w:val="24"/>
        </w:rPr>
        <w:t>ttd.</w:t>
      </w:r>
    </w:p>
    <w:p>
      <w:pPr>
        <w:pStyle w:val="Style2"/>
        <w:keepNext w:val="0"/>
        <w:keepLines w:val="0"/>
        <w:widowControl w:val="0"/>
        <w:shd w:val="clear" w:color="auto" w:fill="auto"/>
        <w:bidi w:val="0"/>
        <w:spacing w:before="0" w:after="460" w:line="240" w:lineRule="auto"/>
        <w:ind w:left="0" w:right="0" w:firstLine="0"/>
        <w:jc w:val="left"/>
      </w:pPr>
      <w:r>
        <w:rPr>
          <w:color w:val="000000"/>
          <w:spacing w:val="0"/>
          <w:w w:val="100"/>
          <w:position w:val="0"/>
          <w:sz w:val="24"/>
          <w:szCs w:val="24"/>
        </w:rPr>
        <w:t>DHAHANA PUTRA</w:t>
      </w:r>
    </w:p>
    <w:p>
      <w:pPr>
        <w:pStyle w:val="Style2"/>
        <w:keepNext w:val="0"/>
        <w:keepLines w:val="0"/>
        <w:widowControl w:val="0"/>
        <w:shd w:val="clear" w:color="auto" w:fill="auto"/>
        <w:bidi w:val="0"/>
        <w:spacing w:before="0" w:after="700" w:line="240" w:lineRule="auto"/>
        <w:ind w:left="0" w:right="0" w:firstLine="0"/>
        <w:jc w:val="left"/>
      </w:pPr>
      <w:r>
        <w:rPr>
          <w:color w:val="000000"/>
          <w:spacing w:val="0"/>
          <w:w w:val="100"/>
          <w:position w:val="0"/>
          <w:sz w:val="24"/>
          <w:szCs w:val="24"/>
        </w:rPr>
        <w:t>BERITA NEGARA REPUBLIK INDONESIA TAHUN 2024 NOMOR 918</w:t>
      </w:r>
    </w:p>
    <w:p>
      <w:pPr>
        <w:pStyle w:val="Style2"/>
        <w:keepNext w:val="0"/>
        <w:keepLines w:val="0"/>
        <w:widowControl w:val="0"/>
        <w:shd w:val="clear" w:color="auto" w:fill="auto"/>
        <w:bidi w:val="0"/>
        <w:spacing w:before="0" w:after="1040" w:line="240" w:lineRule="auto"/>
        <w:ind w:left="0" w:right="0" w:firstLine="0"/>
        <w:jc w:val="left"/>
        <w:rPr>
          <w:sz w:val="22"/>
          <w:szCs w:val="22"/>
        </w:rPr>
      </w:pPr>
      <w:r>
        <w:drawing>
          <wp:anchor distT="0" distB="0" distL="0" distR="0" simplePos="0" relativeHeight="125829392" behindDoc="0" locked="0" layoutInCell="1" allowOverlap="1">
            <wp:simplePos x="0" y="0"/>
            <wp:positionH relativeFrom="page">
              <wp:posOffset>476250</wp:posOffset>
            </wp:positionH>
            <wp:positionV relativeFrom="paragraph">
              <wp:posOffset>177800</wp:posOffset>
            </wp:positionV>
            <wp:extent cx="1804670" cy="1463040"/>
            <wp:wrapSquare wrapText="bothSides"/>
            <wp:docPr id="19" name="Shape 19"/>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8"/>
                    <a:stretch/>
                  </pic:blipFill>
                  <pic:spPr>
                    <a:xfrm>
                      <a:ext cx="1804670" cy="1463040"/>
                    </a:xfrm>
                    <a:prstGeom prst="rect"/>
                  </pic:spPr>
                </pic:pic>
              </a:graphicData>
            </a:graphic>
          </wp:anchor>
        </w:drawing>
      </w:r>
      <w:r>
        <w:rPr>
          <w:color w:val="000000"/>
          <w:spacing w:val="0"/>
          <w:w w:val="100"/>
          <w:position w:val="0"/>
          <w:sz w:val="22"/>
          <w:szCs w:val="22"/>
        </w:rPr>
        <w:t>Salinan sesuai dengan aslinya ian Humas qpesia,</w:t>
      </w:r>
    </w:p>
    <w:p>
      <w:pPr>
        <w:pStyle w:val="Style2"/>
        <w:keepNext w:val="0"/>
        <w:keepLines w:val="0"/>
        <w:widowControl w:val="0"/>
        <w:shd w:val="clear" w:color="auto" w:fill="auto"/>
        <w:bidi w:val="0"/>
        <w:spacing w:before="0" w:after="0" w:line="216" w:lineRule="auto"/>
        <w:ind w:left="0" w:right="0" w:firstLine="0"/>
        <w:jc w:val="left"/>
      </w:pPr>
      <w:r>
        <w:rPr>
          <w:color w:val="000000"/>
          <w:spacing w:val="0"/>
          <w:w w:val="100"/>
          <w:position w:val="0"/>
          <w:sz w:val="24"/>
          <w:szCs w:val="24"/>
        </w:rPr>
        <w:t>1</w:t>
      </w:r>
    </w:p>
    <w:p>
      <w:pPr>
        <w:pStyle w:val="Style2"/>
        <w:keepNext w:val="0"/>
        <w:keepLines w:val="0"/>
        <w:widowControl w:val="0"/>
        <w:shd w:val="clear" w:color="auto" w:fill="auto"/>
        <w:bidi w:val="0"/>
        <w:spacing w:before="0" w:after="0" w:line="240" w:lineRule="auto"/>
        <w:ind w:left="0" w:right="0" w:firstLine="0"/>
        <w:jc w:val="left"/>
        <w:rPr>
          <w:sz w:val="22"/>
          <w:szCs w:val="22"/>
        </w:rPr>
        <w:sectPr>
          <w:footnotePr>
            <w:pos w:val="pageBottom"/>
            <w:numFmt w:val="decimal"/>
            <w:numRestart w:val="continuous"/>
          </w:footnotePr>
          <w:pgSz w:w="11900" w:h="16840"/>
          <w:pgMar w:top="1422" w:right="840" w:bottom="1422" w:left="1234" w:header="0" w:footer="994" w:gutter="0"/>
          <w:cols w:space="720"/>
          <w:noEndnote/>
          <w:rtlGutter w:val="0"/>
          <w:docGrid w:linePitch="360"/>
        </w:sectPr>
      </w:pPr>
      <w:r>
        <w:rPr>
          <w:color w:val="000000"/>
          <w:spacing w:val="0"/>
          <w:w w:val="100"/>
          <w:position w:val="0"/>
          <w:sz w:val="22"/>
          <w:szCs w:val="22"/>
        </w:rPr>
        <w:t>11002</w:t>
      </w:r>
    </w:p>
    <w:p>
      <w:pPr>
        <w:pStyle w:val="Style2"/>
        <w:keepNext w:val="0"/>
        <w:keepLines w:val="0"/>
        <w:widowControl w:val="0"/>
        <w:shd w:val="clear" w:color="auto" w:fill="auto"/>
        <w:bidi w:val="0"/>
        <w:spacing w:before="0" w:after="0" w:line="240" w:lineRule="auto"/>
        <w:ind w:left="5040" w:right="0" w:firstLine="0"/>
        <w:jc w:val="left"/>
      </w:pPr>
      <w:r>
        <w:rPr>
          <w:color w:val="000000"/>
          <w:spacing w:val="0"/>
          <w:w w:val="100"/>
          <w:position w:val="0"/>
          <w:sz w:val="24"/>
          <w:szCs w:val="24"/>
        </w:rPr>
        <w:t>LAMPIRAN I</w:t>
      </w:r>
    </w:p>
    <w:p>
      <w:pPr>
        <w:pStyle w:val="Style2"/>
        <w:keepNext w:val="0"/>
        <w:keepLines w:val="0"/>
        <w:widowControl w:val="0"/>
        <w:shd w:val="clear" w:color="auto" w:fill="auto"/>
        <w:bidi w:val="0"/>
        <w:spacing w:before="0" w:after="0" w:line="240" w:lineRule="auto"/>
        <w:ind w:left="5040" w:right="0" w:firstLine="0"/>
        <w:jc w:val="left"/>
      </w:pPr>
      <w:r>
        <w:rPr>
          <w:color w:val="000000"/>
          <w:spacing w:val="0"/>
          <w:w w:val="100"/>
          <w:position w:val="0"/>
          <w:sz w:val="24"/>
          <w:szCs w:val="24"/>
        </w:rPr>
        <w:t>PERATURAN BADAN KARANTINA</w:t>
      </w:r>
    </w:p>
    <w:p>
      <w:pPr>
        <w:pStyle w:val="Style2"/>
        <w:keepNext w:val="0"/>
        <w:keepLines w:val="0"/>
        <w:widowControl w:val="0"/>
        <w:shd w:val="clear" w:color="auto" w:fill="auto"/>
        <w:bidi w:val="0"/>
        <w:spacing w:before="0" w:after="0" w:line="240" w:lineRule="auto"/>
        <w:ind w:left="5040" w:right="0" w:firstLine="0"/>
        <w:jc w:val="left"/>
      </w:pPr>
      <w:r>
        <w:rPr>
          <w:color w:val="000000"/>
          <w:spacing w:val="0"/>
          <w:w w:val="100"/>
          <w:position w:val="0"/>
          <w:sz w:val="24"/>
          <w:szCs w:val="24"/>
        </w:rPr>
        <w:t>INDONESIA</w:t>
      </w:r>
    </w:p>
    <w:p>
      <w:pPr>
        <w:pStyle w:val="Style2"/>
        <w:keepNext w:val="0"/>
        <w:keepLines w:val="0"/>
        <w:widowControl w:val="0"/>
        <w:shd w:val="clear" w:color="auto" w:fill="auto"/>
        <w:bidi w:val="0"/>
        <w:spacing w:before="0" w:after="0" w:line="240" w:lineRule="auto"/>
        <w:ind w:left="5040" w:right="0" w:firstLine="0"/>
        <w:jc w:val="left"/>
      </w:pPr>
      <w:r>
        <w:rPr>
          <w:color w:val="000000"/>
          <w:spacing w:val="0"/>
          <w:w w:val="100"/>
          <w:position w:val="0"/>
          <w:sz w:val="24"/>
          <w:szCs w:val="24"/>
        </w:rPr>
        <w:t>NOMOR: 14 TAHUN 2024</w:t>
      </w:r>
    </w:p>
    <w:p>
      <w:pPr>
        <w:pStyle w:val="Style2"/>
        <w:keepNext w:val="0"/>
        <w:keepLines w:val="0"/>
        <w:widowControl w:val="0"/>
        <w:shd w:val="clear" w:color="auto" w:fill="auto"/>
        <w:bidi w:val="0"/>
        <w:spacing w:before="0" w:after="0" w:line="240" w:lineRule="auto"/>
        <w:ind w:left="5040" w:right="0" w:firstLine="0"/>
        <w:jc w:val="left"/>
      </w:pPr>
      <w:r>
        <w:rPr>
          <w:color w:val="000000"/>
          <w:spacing w:val="0"/>
          <w:w w:val="100"/>
          <w:position w:val="0"/>
          <w:sz w:val="24"/>
          <w:szCs w:val="24"/>
        </w:rPr>
        <w:t>TENTANG</w:t>
      </w:r>
    </w:p>
    <w:p>
      <w:pPr>
        <w:pStyle w:val="Style2"/>
        <w:keepNext w:val="0"/>
        <w:keepLines w:val="0"/>
        <w:widowControl w:val="0"/>
        <w:shd w:val="clear" w:color="auto" w:fill="auto"/>
        <w:tabs>
          <w:tab w:pos="1128" w:val="left"/>
          <w:tab w:pos="3461" w:val="left"/>
        </w:tabs>
        <w:bidi w:val="0"/>
        <w:spacing w:before="0" w:after="0" w:line="240" w:lineRule="auto"/>
        <w:ind w:left="0" w:right="0" w:firstLine="0"/>
        <w:jc w:val="center"/>
      </w:pPr>
      <w:r>
        <w:rPr>
          <w:color w:val="000000"/>
          <w:spacing w:val="0"/>
          <w:w w:val="100"/>
          <w:position w:val="0"/>
          <w:sz w:val="24"/>
          <w:szCs w:val="24"/>
        </w:rPr>
        <w:t>TATA CARA TINDAKAN KARANTINA</w:t>
        <w:br/>
        <w:t>DAN</w:t>
        <w:tab/>
        <w:t>PENGAWASAN</w:t>
        <w:tab/>
        <w:t>SECARA</w:t>
      </w:r>
    </w:p>
    <w:p>
      <w:pPr>
        <w:pStyle w:val="Style2"/>
        <w:keepNext w:val="0"/>
        <w:keepLines w:val="0"/>
        <w:widowControl w:val="0"/>
        <w:shd w:val="clear" w:color="auto" w:fill="auto"/>
        <w:bidi w:val="0"/>
        <w:spacing w:before="0" w:after="260" w:line="240" w:lineRule="auto"/>
        <w:ind w:left="5040" w:right="0" w:firstLine="0"/>
        <w:jc w:val="left"/>
      </w:pPr>
      <w:r>
        <w:rPr>
          <w:color w:val="000000"/>
          <w:spacing w:val="0"/>
          <w:w w:val="100"/>
          <w:position w:val="0"/>
          <w:sz w:val="24"/>
          <w:szCs w:val="24"/>
        </w:rPr>
        <w:t>TERINTEGRASI</w:t>
      </w:r>
    </w:p>
    <w:p>
      <w:pPr>
        <w:pStyle w:val="Style15"/>
        <w:keepNext w:val="0"/>
        <w:keepLines w:val="0"/>
        <w:widowControl w:val="0"/>
        <w:shd w:val="clear" w:color="auto" w:fill="auto"/>
        <w:bidi w:val="0"/>
        <w:spacing w:before="0" w:after="0" w:line="240" w:lineRule="auto"/>
        <w:ind w:left="3053" w:right="0" w:firstLine="0"/>
        <w:jc w:val="left"/>
      </w:pPr>
      <w:r>
        <w:rPr>
          <w:color w:val="000000"/>
          <w:spacing w:val="0"/>
          <w:w w:val="100"/>
          <w:position w:val="0"/>
          <w:sz w:val="24"/>
          <w:szCs w:val="24"/>
        </w:rPr>
        <w:t>NAMA DAN JENIS FORMAT</w:t>
      </w:r>
    </w:p>
    <w:tbl>
      <w:tblPr>
        <w:tblOverlap w:val="never"/>
        <w:jc w:val="center"/>
        <w:tblLayout w:type="fixed"/>
      </w:tblPr>
      <w:tblGrid>
        <w:gridCol w:w="706"/>
        <w:gridCol w:w="5818"/>
        <w:gridCol w:w="2842"/>
      </w:tblGrid>
      <w:tr>
        <w:trPr>
          <w:trHeight w:val="298" w:hRule="exact"/>
        </w:trPr>
        <w:tc>
          <w:tcPr>
            <w:tcBorders>
              <w:top w:val="single" w:sz="4"/>
              <w:lef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160"/>
              <w:jc w:val="left"/>
            </w:pPr>
            <w:r>
              <w:rPr>
                <w:color w:val="000000"/>
                <w:spacing w:val="0"/>
                <w:w w:val="100"/>
                <w:position w:val="0"/>
                <w:sz w:val="24"/>
                <w:szCs w:val="24"/>
              </w:rPr>
              <w:t>NO</w:t>
            </w:r>
          </w:p>
        </w:tc>
        <w:tc>
          <w:tcPr>
            <w:tcBorders>
              <w:top w:val="single" w:sz="4"/>
              <w:lef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NAMA</w:t>
            </w:r>
          </w:p>
        </w:tc>
        <w:tc>
          <w:tcPr>
            <w:tcBorders>
              <w:top w:val="single" w:sz="4"/>
              <w:left w:val="single" w:sz="4"/>
              <w:righ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JENIS</w:t>
            </w:r>
          </w:p>
        </w:tc>
      </w:tr>
      <w:tr>
        <w:trPr>
          <w:trHeight w:val="854"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160"/>
              <w:jc w:val="left"/>
            </w:pPr>
            <w:r>
              <w:rPr>
                <w:color w:val="000000"/>
                <w:spacing w:val="0"/>
                <w:w w:val="100"/>
                <w:position w:val="0"/>
                <w:sz w:val="24"/>
                <w:szCs w:val="24"/>
              </w:rPr>
              <w:t>1.</w:t>
            </w:r>
          </w:p>
        </w:tc>
        <w:tc>
          <w:tcPr>
            <w:tcBorders>
              <w:top w:val="single" w:sz="4"/>
              <w:left w:val="single" w:sz="4"/>
            </w:tcBorders>
            <w:shd w:val="clear" w:color="auto" w:fill="FFFFFF"/>
            <w:vAlign w:val="top"/>
          </w:tcPr>
          <w:p>
            <w:pPr>
              <w:pStyle w:val="Style7"/>
              <w:keepNext w:val="0"/>
              <w:keepLines w:val="0"/>
              <w:widowControl w:val="0"/>
              <w:shd w:val="clear" w:color="auto" w:fill="auto"/>
              <w:tabs>
                <w:tab w:pos="2285" w:val="left"/>
                <w:tab w:pos="4771" w:val="left"/>
              </w:tabs>
              <w:bidi w:val="0"/>
              <w:spacing w:before="0" w:after="0" w:line="240" w:lineRule="auto"/>
              <w:ind w:left="0" w:right="0" w:firstLine="0"/>
              <w:jc w:val="both"/>
            </w:pPr>
            <w:r>
              <w:rPr>
                <w:color w:val="000000"/>
                <w:spacing w:val="0"/>
                <w:w w:val="100"/>
                <w:position w:val="0"/>
                <w:sz w:val="24"/>
                <w:szCs w:val="24"/>
              </w:rPr>
              <w:t>PERMOHONAN</w:t>
              <w:tab/>
              <w:t>PERPANJANGAN</w:t>
              <w:tab/>
              <w:t>BATAS</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WAKTU PENOLAKAN MEDIA PEMBAWA</w:t>
            </w:r>
          </w:p>
        </w:tc>
        <w:tc>
          <w:tcPr>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FORMAT 1</w:t>
            </w:r>
          </w:p>
        </w:tc>
      </w:tr>
      <w:tr>
        <w:trPr>
          <w:trHeight w:val="854"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160"/>
              <w:jc w:val="left"/>
            </w:pPr>
            <w:r>
              <w:rPr>
                <w:color w:val="000000"/>
                <w:spacing w:val="0"/>
                <w:w w:val="100"/>
                <w:position w:val="0"/>
                <w:sz w:val="24"/>
                <w:szCs w:val="24"/>
              </w:rPr>
              <w:t>2.</w:t>
            </w:r>
          </w:p>
        </w:tc>
        <w:tc>
          <w:tcPr>
            <w:tcBorders>
              <w:top w:val="single" w:sz="4"/>
              <w:left w:val="single" w:sz="4"/>
            </w:tcBorders>
            <w:shd w:val="clear" w:color="auto" w:fill="FFFFFF"/>
            <w:vAlign w:val="top"/>
          </w:tcPr>
          <w:p>
            <w:pPr>
              <w:pStyle w:val="Style7"/>
              <w:keepNext w:val="0"/>
              <w:keepLines w:val="0"/>
              <w:widowControl w:val="0"/>
              <w:shd w:val="clear" w:color="auto" w:fill="auto"/>
              <w:tabs>
                <w:tab w:pos="2285" w:val="left"/>
                <w:tab w:pos="4771" w:val="left"/>
              </w:tabs>
              <w:bidi w:val="0"/>
              <w:spacing w:before="0" w:after="0" w:line="240" w:lineRule="auto"/>
              <w:ind w:left="0" w:right="0" w:firstLine="0"/>
              <w:jc w:val="both"/>
            </w:pPr>
            <w:r>
              <w:rPr>
                <w:color w:val="000000"/>
                <w:spacing w:val="0"/>
                <w:w w:val="100"/>
                <w:position w:val="0"/>
                <w:sz w:val="24"/>
                <w:szCs w:val="24"/>
              </w:rPr>
              <w:t>PERMOHONAN</w:t>
              <w:tab/>
              <w:t>PERPANJANGAN</w:t>
              <w:tab/>
              <w:t>BATAS</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WAKTU PEMUSNAHAN MEDIA PEMBAWA</w:t>
            </w:r>
          </w:p>
        </w:tc>
        <w:tc>
          <w:tcPr>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FORMAT 2</w:t>
            </w:r>
          </w:p>
        </w:tc>
      </w:tr>
      <w:tr>
        <w:trPr>
          <w:trHeight w:val="854"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160"/>
              <w:jc w:val="left"/>
            </w:pPr>
            <w:r>
              <w:rPr>
                <w:color w:val="000000"/>
                <w:spacing w:val="0"/>
                <w:w w:val="100"/>
                <w:position w:val="0"/>
                <w:sz w:val="24"/>
                <w:szCs w:val="24"/>
              </w:rPr>
              <w:t>3.</w:t>
            </w:r>
          </w:p>
        </w:tc>
        <w:tc>
          <w:tcPr>
            <w:tcBorders>
              <w:top w:val="single" w:sz="4"/>
              <w:left w:val="single" w:sz="4"/>
            </w:tcBorders>
            <w:shd w:val="clear" w:color="auto" w:fill="FFFFFF"/>
            <w:vAlign w:val="bottom"/>
          </w:tcPr>
          <w:p>
            <w:pPr>
              <w:pStyle w:val="Style7"/>
              <w:keepNext w:val="0"/>
              <w:keepLines w:val="0"/>
              <w:widowControl w:val="0"/>
              <w:shd w:val="clear" w:color="auto" w:fill="auto"/>
              <w:tabs>
                <w:tab w:pos="2606" w:val="left"/>
                <w:tab w:pos="4080" w:val="left"/>
              </w:tabs>
              <w:bidi w:val="0"/>
              <w:spacing w:before="0" w:after="0" w:line="240" w:lineRule="auto"/>
              <w:ind w:left="0" w:right="0" w:firstLine="0"/>
              <w:jc w:val="both"/>
            </w:pPr>
            <w:r>
              <w:rPr>
                <w:color w:val="000000"/>
                <w:spacing w:val="0"/>
                <w:w w:val="100"/>
                <w:position w:val="0"/>
                <w:sz w:val="24"/>
                <w:szCs w:val="24"/>
              </w:rPr>
              <w:t>PERSETUJUAN</w:t>
              <w:tab/>
              <w:t>ATAU</w:t>
              <w:tab/>
              <w:t>PENOLAKAN</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PERPANJANGAN BATAS WAKTU PENOLAKAN MEDIA PEMBAWA</w:t>
            </w:r>
          </w:p>
        </w:tc>
        <w:tc>
          <w:tcPr>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FORMAT 3</w:t>
            </w:r>
          </w:p>
        </w:tc>
      </w:tr>
      <w:tr>
        <w:trPr>
          <w:trHeight w:val="864" w:hRule="exact"/>
        </w:trPr>
        <w:tc>
          <w:tcPr>
            <w:tcBorders>
              <w:top w:val="single" w:sz="4"/>
              <w:left w:val="single" w:sz="4"/>
              <w:bottom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160"/>
              <w:jc w:val="left"/>
            </w:pPr>
            <w:r>
              <w:rPr>
                <w:color w:val="000000"/>
                <w:spacing w:val="0"/>
                <w:w w:val="100"/>
                <w:position w:val="0"/>
                <w:sz w:val="24"/>
                <w:szCs w:val="24"/>
              </w:rPr>
              <w:t>4.</w:t>
            </w:r>
          </w:p>
        </w:tc>
        <w:tc>
          <w:tcPr>
            <w:tcBorders>
              <w:top w:val="single" w:sz="4"/>
              <w:left w:val="single" w:sz="4"/>
              <w:bottom w:val="single" w:sz="4"/>
            </w:tcBorders>
            <w:shd w:val="clear" w:color="auto" w:fill="FFFFFF"/>
            <w:vAlign w:val="center"/>
          </w:tcPr>
          <w:p>
            <w:pPr>
              <w:pStyle w:val="Style7"/>
              <w:keepNext w:val="0"/>
              <w:keepLines w:val="0"/>
              <w:widowControl w:val="0"/>
              <w:shd w:val="clear" w:color="auto" w:fill="auto"/>
              <w:tabs>
                <w:tab w:pos="2606" w:val="left"/>
                <w:tab w:pos="4080" w:val="left"/>
              </w:tabs>
              <w:bidi w:val="0"/>
              <w:spacing w:before="0" w:after="0" w:line="240" w:lineRule="auto"/>
              <w:ind w:left="0" w:right="0" w:firstLine="0"/>
              <w:jc w:val="both"/>
            </w:pPr>
            <w:r>
              <w:rPr>
                <w:color w:val="000000"/>
                <w:spacing w:val="0"/>
                <w:w w:val="100"/>
                <w:position w:val="0"/>
                <w:sz w:val="24"/>
                <w:szCs w:val="24"/>
              </w:rPr>
              <w:t>PERSETUJUAN</w:t>
              <w:tab/>
              <w:t>ATAU</w:t>
              <w:tab/>
              <w:t>PENOLAKAN</w:t>
            </w:r>
          </w:p>
          <w:p>
            <w:pPr>
              <w:pStyle w:val="Style7"/>
              <w:keepNext w:val="0"/>
              <w:keepLines w:val="0"/>
              <w:widowControl w:val="0"/>
              <w:shd w:val="clear" w:color="auto" w:fill="auto"/>
              <w:tabs>
                <w:tab w:pos="2928" w:val="left"/>
                <w:tab w:pos="4670" w:val="left"/>
              </w:tabs>
              <w:bidi w:val="0"/>
              <w:spacing w:before="0" w:after="0" w:line="240" w:lineRule="auto"/>
              <w:ind w:left="0" w:right="0" w:firstLine="0"/>
              <w:jc w:val="both"/>
            </w:pPr>
            <w:r>
              <w:rPr>
                <w:color w:val="000000"/>
                <w:spacing w:val="0"/>
                <w:w w:val="100"/>
                <w:position w:val="0"/>
                <w:sz w:val="24"/>
                <w:szCs w:val="24"/>
              </w:rPr>
              <w:t>PERPANJANGAN</w:t>
              <w:tab/>
              <w:t>BATAS</w:t>
              <w:tab/>
              <w:t>WAKTU</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PEMUSNAHAN MEDIA PEMBAWA</w:t>
            </w:r>
          </w:p>
        </w:tc>
        <w:tc>
          <w:tcPr>
            <w:tcBorders>
              <w:top w:val="single" w:sz="4"/>
              <w:left w:val="single" w:sz="4"/>
              <w:bottom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FORMAT 4</w:t>
            </w:r>
          </w:p>
        </w:tc>
      </w:tr>
    </w:tbl>
    <w:p>
      <w:pPr>
        <w:widowControl w:val="0"/>
        <w:spacing w:after="559" w:line="1" w:lineRule="exact"/>
      </w:pPr>
    </w:p>
    <w:p>
      <w:pPr>
        <w:pStyle w:val="Style2"/>
        <w:keepNext w:val="0"/>
        <w:keepLines w:val="0"/>
        <w:widowControl w:val="0"/>
        <w:shd w:val="clear" w:color="auto" w:fill="auto"/>
        <w:bidi w:val="0"/>
        <w:spacing w:before="0" w:after="260" w:line="240" w:lineRule="auto"/>
        <w:ind w:left="4300" w:right="0" w:firstLine="0"/>
        <w:jc w:val="left"/>
      </w:pPr>
      <w:r>
        <w:rPr>
          <w:color w:val="000000"/>
          <w:spacing w:val="0"/>
          <w:w w:val="100"/>
          <w:position w:val="0"/>
          <w:sz w:val="24"/>
          <w:szCs w:val="24"/>
        </w:rPr>
        <w:t>KEPALA BADAN KARANTINA INDONESIA,</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ttd</w:t>
      </w:r>
    </w:p>
    <w:p>
      <w:pPr>
        <w:pStyle w:val="Style2"/>
        <w:keepNext w:val="0"/>
        <w:keepLines w:val="0"/>
        <w:widowControl w:val="0"/>
        <w:shd w:val="clear" w:color="auto" w:fill="auto"/>
        <w:bidi w:val="0"/>
        <w:spacing w:before="0" w:after="260" w:line="240" w:lineRule="auto"/>
        <w:ind w:left="4880" w:right="0" w:firstLine="0"/>
        <w:jc w:val="left"/>
        <w:sectPr>
          <w:footnotePr>
            <w:pos w:val="pageBottom"/>
            <w:numFmt w:val="decimal"/>
            <w:numRestart w:val="continuous"/>
          </w:footnotePr>
          <w:pgSz w:w="12245" w:h="18725"/>
          <w:pgMar w:top="1699" w:right="1099" w:bottom="1699" w:left="1320" w:header="0" w:footer="1271" w:gutter="0"/>
          <w:cols w:space="720"/>
          <w:noEndnote/>
          <w:rtlGutter w:val="0"/>
          <w:docGrid w:linePitch="360"/>
        </w:sectPr>
      </w:pPr>
      <w:r>
        <w:rPr>
          <w:color w:val="000000"/>
          <w:spacing w:val="0"/>
          <w:w w:val="100"/>
          <w:position w:val="0"/>
          <w:sz w:val="24"/>
          <w:szCs w:val="24"/>
        </w:rPr>
        <w:t>SAHAT MANAOR PANGGABEAN</w:t>
      </w:r>
    </w:p>
    <w:p>
      <w:pPr>
        <w:pStyle w:val="Style2"/>
        <w:keepNext w:val="0"/>
        <w:keepLines w:val="0"/>
        <w:widowControl w:val="0"/>
        <w:shd w:val="clear" w:color="auto" w:fill="auto"/>
        <w:bidi w:val="0"/>
        <w:spacing w:before="0" w:after="280" w:line="240" w:lineRule="auto"/>
        <w:ind w:left="8220" w:right="0" w:firstLine="0"/>
        <w:jc w:val="left"/>
      </w:pPr>
      <w:r>
        <w:rPr>
          <w:color w:val="000000"/>
          <w:spacing w:val="0"/>
          <w:w w:val="100"/>
          <w:position w:val="0"/>
          <w:sz w:val="24"/>
          <w:szCs w:val="24"/>
        </w:rPr>
        <w:t>FORMAT 1</w:t>
      </w:r>
    </w:p>
    <w:p>
      <w:pPr>
        <w:pStyle w:val="Style2"/>
        <w:keepNext w:val="0"/>
        <w:keepLines w:val="0"/>
        <w:widowControl w:val="0"/>
        <w:shd w:val="clear" w:color="auto" w:fill="auto"/>
        <w:bidi w:val="0"/>
        <w:spacing w:before="0" w:after="0" w:line="240" w:lineRule="auto"/>
        <w:ind w:left="1120" w:right="0" w:firstLine="0"/>
        <w:jc w:val="left"/>
      </w:pPr>
      <w:r>
        <w:rPr>
          <w:color w:val="000000"/>
          <w:spacing w:val="0"/>
          <w:w w:val="100"/>
          <w:position w:val="0"/>
          <w:sz w:val="24"/>
          <w:szCs w:val="24"/>
        </w:rPr>
        <w:t>PERMOHONAN PERPANJANGAN BATAS WAKTU PENOLAKAN</w:t>
      </w:r>
    </w:p>
    <w:p>
      <w:pPr>
        <w:pStyle w:val="Style2"/>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MEDIA PEMBAWA</w:t>
      </w:r>
    </w:p>
    <w:p>
      <w:pPr>
        <w:pStyle w:val="Style2"/>
        <w:keepNext w:val="0"/>
        <w:keepLines w:val="0"/>
        <w:widowControl w:val="0"/>
        <w:shd w:val="clear" w:color="auto" w:fill="auto"/>
        <w:tabs>
          <w:tab w:leader="dot" w:pos="3925" w:val="left"/>
        </w:tabs>
        <w:bidi w:val="0"/>
        <w:spacing w:before="0" w:after="280" w:line="240" w:lineRule="auto"/>
        <w:ind w:left="0" w:right="0" w:firstLine="0"/>
        <w:jc w:val="center"/>
      </w:pPr>
      <w:r>
        <w:rPr>
          <w:color w:val="000000"/>
          <w:spacing w:val="0"/>
          <w:w w:val="100"/>
          <w:position w:val="0"/>
          <w:sz w:val="24"/>
          <w:szCs w:val="24"/>
        </w:rPr>
        <w:t xml:space="preserve">Nomor: </w:t>
        <w:tab/>
      </w:r>
    </w:p>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Yth.:</w:t>
      </w:r>
    </w:p>
    <w:p>
      <w:pPr>
        <w:pStyle w:val="Style22"/>
        <w:keepNext w:val="0"/>
        <w:keepLines w:val="0"/>
        <w:widowControl w:val="0"/>
        <w:shd w:val="clear" w:color="auto" w:fill="auto"/>
        <w:tabs>
          <w:tab w:leader="dot" w:pos="3136" w:val="right"/>
        </w:tabs>
        <w:bidi w:val="0"/>
        <w:spacing w:before="0" w:after="0" w:line="240" w:lineRule="auto"/>
        <w:ind w:left="0" w:right="0" w:firstLine="0"/>
        <w:jc w:val="left"/>
      </w:pPr>
      <w:r>
        <w:rPr>
          <w:color w:val="000000"/>
          <w:spacing w:val="0"/>
          <w:w w:val="100"/>
          <w:position w:val="0"/>
        </w:rPr>
        <w:t>Kepala</w:t>
        <w:tab/>
        <w:t xml:space="preserve"> (BBKHIT/BKHIT)</w:t>
      </w:r>
    </w:p>
    <w:p>
      <w:pPr>
        <w:pStyle w:val="Style22"/>
        <w:keepNext w:val="0"/>
        <w:keepLines w:val="0"/>
        <w:widowControl w:val="0"/>
        <w:shd w:val="clear" w:color="auto" w:fill="auto"/>
        <w:tabs>
          <w:tab w:leader="dot" w:pos="4535" w:val="left"/>
        </w:tabs>
        <w:bidi w:val="0"/>
        <w:spacing w:before="0" w:after="220" w:line="240" w:lineRule="auto"/>
        <w:ind w:left="0" w:right="0" w:firstLine="220"/>
        <w:jc w:val="left"/>
      </w:pPr>
      <w:r>
        <w:rPr>
          <w:color w:val="000000"/>
          <w:spacing w:val="0"/>
          <w:w w:val="100"/>
          <w:position w:val="0"/>
        </w:rPr>
        <w:t>di</w:t>
        <w:tab/>
      </w:r>
    </w:p>
    <w:p>
      <w:pPr>
        <w:pStyle w:val="Style22"/>
        <w:keepNext w:val="0"/>
        <w:keepLines w:val="0"/>
        <w:widowControl w:val="0"/>
        <w:shd w:val="clear" w:color="auto" w:fill="auto"/>
        <w:bidi w:val="0"/>
        <w:spacing w:before="0" w:after="0" w:line="240" w:lineRule="auto"/>
        <w:ind w:left="0" w:right="0" w:firstLine="220"/>
        <w:jc w:val="left"/>
      </w:pPr>
      <w:r>
        <w:rPr>
          <w:color w:val="000000"/>
          <w:spacing w:val="0"/>
          <w:w w:val="100"/>
          <w:position w:val="0"/>
        </w:rPr>
        <w:t>Yang bertanda tangan di bawah ini:</w:t>
      </w:r>
    </w:p>
    <w:p>
      <w:pPr>
        <w:pStyle w:val="Style22"/>
        <w:keepNext w:val="0"/>
        <w:keepLines w:val="0"/>
        <w:widowControl w:val="0"/>
        <w:shd w:val="clear" w:color="auto" w:fill="auto"/>
        <w:tabs>
          <w:tab w:pos="1247" w:val="left"/>
          <w:tab w:leader="dot" w:pos="7620" w:val="left"/>
        </w:tabs>
        <w:bidi w:val="0"/>
        <w:spacing w:before="0" w:after="0" w:line="240" w:lineRule="auto"/>
        <w:ind w:left="0" w:right="0" w:firstLine="220"/>
        <w:jc w:val="left"/>
      </w:pPr>
      <w:r>
        <w:rPr>
          <w:color w:val="000000"/>
          <w:spacing w:val="0"/>
          <w:w w:val="100"/>
          <w:position w:val="0"/>
        </w:rPr>
        <w:t>Nama</w:t>
        <w:tab/>
        <w:t xml:space="preserve">: </w:t>
        <w:tab/>
      </w:r>
    </w:p>
    <w:p>
      <w:pPr>
        <w:pStyle w:val="Style22"/>
        <w:keepNext w:val="0"/>
        <w:keepLines w:val="0"/>
        <w:widowControl w:val="0"/>
        <w:shd w:val="clear" w:color="auto" w:fill="auto"/>
        <w:tabs>
          <w:tab w:leader="dot" w:pos="7620" w:val="left"/>
        </w:tabs>
        <w:bidi w:val="0"/>
        <w:spacing w:before="0" w:after="0" w:line="240" w:lineRule="auto"/>
        <w:ind w:left="0" w:right="0" w:firstLine="220"/>
        <w:jc w:val="left"/>
      </w:pPr>
      <w:r>
        <w:rPr>
          <w:color w:val="000000"/>
          <w:spacing w:val="0"/>
          <w:w w:val="100"/>
          <w:position w:val="0"/>
        </w:rPr>
        <w:t xml:space="preserve">Alamat : </w:t>
        <w:tab/>
      </w:r>
    </w:p>
    <w:p>
      <w:pPr>
        <w:pStyle w:val="Style22"/>
        <w:keepNext w:val="0"/>
        <w:keepLines w:val="0"/>
        <w:widowControl w:val="0"/>
        <w:shd w:val="clear" w:color="auto" w:fill="auto"/>
        <w:tabs>
          <w:tab w:leader="dot" w:pos="7620" w:val="left"/>
        </w:tabs>
        <w:bidi w:val="0"/>
        <w:spacing w:before="0" w:after="0" w:line="240" w:lineRule="auto"/>
        <w:ind w:left="0" w:right="0" w:firstLine="220"/>
        <w:jc w:val="left"/>
      </w:pPr>
      <w:r>
        <w:rPr>
          <w:color w:val="000000"/>
          <w:spacing w:val="0"/>
          <w:w w:val="100"/>
          <w:position w:val="0"/>
        </w:rPr>
        <w:t xml:space="preserve">Nomor Identitas (KTP/SIM/PASPOR*) : </w:t>
        <w:tab/>
      </w:r>
    </w:p>
    <w:p>
      <w:pPr>
        <w:pStyle w:val="Style22"/>
        <w:keepNext w:val="0"/>
        <w:keepLines w:val="0"/>
        <w:widowControl w:val="0"/>
        <w:shd w:val="clear" w:color="auto" w:fill="auto"/>
        <w:tabs>
          <w:tab w:pos="1809" w:val="left"/>
          <w:tab w:leader="dot" w:pos="5102" w:val="left"/>
        </w:tabs>
        <w:bidi w:val="0"/>
        <w:spacing w:before="0" w:after="0" w:line="240" w:lineRule="auto"/>
        <w:ind w:left="0" w:right="0" w:firstLine="220"/>
        <w:jc w:val="left"/>
      </w:pPr>
      <w:r>
        <w:rPr>
          <w:color w:val="000000"/>
          <w:spacing w:val="0"/>
          <w:w w:val="100"/>
          <w:position w:val="0"/>
        </w:rPr>
        <w:t>No Telp/HP</w:t>
        <w:tab/>
        <w:t xml:space="preserve">: </w:t>
        <w:tab/>
      </w:r>
    </w:p>
    <w:p>
      <w:pPr>
        <w:pStyle w:val="Style22"/>
        <w:keepNext w:val="0"/>
        <w:keepLines w:val="0"/>
        <w:widowControl w:val="0"/>
        <w:shd w:val="clear" w:color="auto" w:fill="auto"/>
        <w:bidi w:val="0"/>
        <w:spacing w:before="0" w:after="100" w:line="240" w:lineRule="auto"/>
        <w:ind w:left="220" w:right="0" w:firstLine="20"/>
        <w:jc w:val="left"/>
      </w:pPr>
      <w:r>
        <w:rPr>
          <w:color w:val="000000"/>
          <w:spacing w:val="0"/>
          <w:w w:val="100"/>
          <w:position w:val="0"/>
        </w:rPr>
        <w:t>Bertindak sebagai Penerima/Pemilik/Kuasanya*) dari Media Pembawa seperti tersebut di bawah:</w:t>
      </w:r>
    </w:p>
    <w:p>
      <w:pPr>
        <w:pStyle w:val="Style24"/>
        <w:keepNext w:val="0"/>
        <w:keepLines w:val="0"/>
        <w:widowControl w:val="0"/>
        <w:numPr>
          <w:ilvl w:val="0"/>
          <w:numId w:val="1621"/>
        </w:numPr>
        <w:shd w:val="clear" w:color="auto" w:fill="auto"/>
        <w:tabs>
          <w:tab w:pos="815" w:val="left"/>
          <w:tab w:pos="3136" w:val="right"/>
          <w:tab w:pos="3918" w:val="right"/>
          <w:tab w:pos="4122" w:val="left"/>
          <w:tab w:pos="6471" w:val="right"/>
          <w:tab w:pos="7119" w:val="right"/>
          <w:tab w:pos="7324" w:val="left"/>
          <w:tab w:pos="7623" w:val="right"/>
          <w:tab w:pos="7790" w:val="right"/>
          <w:tab w:pos="7926" w:val="center"/>
          <w:tab w:pos="8583" w:val="right"/>
        </w:tabs>
        <w:bidi w:val="0"/>
        <w:spacing w:before="0" w:after="0" w:line="240" w:lineRule="auto"/>
        <w:ind w:left="0" w:right="0" w:firstLine="500"/>
        <w:jc w:val="left"/>
      </w:pPr>
      <w:bookmarkStart w:id="2596" w:name="bookmark2596"/>
      <w:bookmarkEnd w:id="2596"/>
      <w:r>
        <w:rPr>
          <w:color w:val="000000"/>
          <w:spacing w:val="0"/>
          <w:w w:val="100"/>
          <w:position w:val="0"/>
        </w:rPr>
        <w:t>H ewa n</w:t>
        <w:tab/>
      </w:r>
      <w:r>
        <w:rPr>
          <w:color w:val="000000"/>
          <w:spacing w:val="0"/>
          <w:w w:val="100"/>
          <w:position w:val="0"/>
          <w:sz w:val="14"/>
          <w:szCs w:val="14"/>
        </w:rPr>
        <w:t>□</w:t>
        <w:tab/>
      </w:r>
      <w:r>
        <w:rPr>
          <w:color w:val="000000"/>
          <w:spacing w:val="0"/>
          <w:w w:val="100"/>
          <w:position w:val="0"/>
        </w:rPr>
        <w:t>P ro d u k</w:t>
        <w:tab/>
        <w:t>H ewa n</w:t>
        <w:tab/>
      </w:r>
      <w:r>
        <w:rPr>
          <w:color w:val="000000"/>
          <w:spacing w:val="0"/>
          <w:w w:val="100"/>
          <w:position w:val="0"/>
          <w:sz w:val="14"/>
          <w:szCs w:val="14"/>
        </w:rPr>
        <w:t>□</w:t>
        <w:tab/>
      </w:r>
      <w:r>
        <w:rPr>
          <w:color w:val="000000"/>
          <w:spacing w:val="0"/>
          <w:w w:val="100"/>
          <w:position w:val="0"/>
        </w:rPr>
        <w:t>M e d i a</w:t>
        <w:tab/>
        <w:t>Pe</w:t>
        <w:tab/>
        <w:t>m</w:t>
        <w:tab/>
        <w:t>b</w:t>
        <w:tab/>
        <w:t>awa</w:t>
        <w:tab/>
        <w:t>La i n</w:t>
      </w:r>
    </w:p>
    <w:p>
      <w:pPr>
        <w:pStyle w:val="Style24"/>
        <w:keepNext w:val="0"/>
        <w:keepLines w:val="0"/>
        <w:widowControl w:val="0"/>
        <w:numPr>
          <w:ilvl w:val="0"/>
          <w:numId w:val="1621"/>
        </w:numPr>
        <w:shd w:val="clear" w:color="auto" w:fill="auto"/>
        <w:tabs>
          <w:tab w:pos="815" w:val="left"/>
          <w:tab w:pos="3136" w:val="right"/>
          <w:tab w:pos="3918" w:val="right"/>
          <w:tab w:pos="4122" w:val="left"/>
          <w:tab w:pos="6471" w:val="right"/>
          <w:tab w:pos="7119" w:val="right"/>
          <w:tab w:pos="7324" w:val="left"/>
          <w:tab w:pos="8583" w:val="right"/>
        </w:tabs>
        <w:bidi w:val="0"/>
        <w:spacing w:before="0" w:after="0" w:line="240" w:lineRule="auto"/>
        <w:ind w:left="0" w:right="0" w:firstLine="500"/>
        <w:jc w:val="left"/>
      </w:pPr>
      <w:bookmarkStart w:id="2597" w:name="bookmark2597"/>
      <w:bookmarkEnd w:id="2597"/>
      <w:r>
        <w:rPr>
          <w:color w:val="000000"/>
          <w:spacing w:val="0"/>
          <w:w w:val="100"/>
          <w:position w:val="0"/>
        </w:rPr>
        <w:t>I ka n</w:t>
        <w:tab/>
      </w:r>
      <w:r>
        <w:rPr>
          <w:color w:val="000000"/>
          <w:spacing w:val="0"/>
          <w:w w:val="100"/>
          <w:position w:val="0"/>
          <w:sz w:val="14"/>
          <w:szCs w:val="14"/>
        </w:rPr>
        <w:t>□</w:t>
        <w:tab/>
      </w:r>
      <w:r>
        <w:rPr>
          <w:color w:val="000000"/>
          <w:spacing w:val="0"/>
          <w:w w:val="100"/>
          <w:position w:val="0"/>
        </w:rPr>
        <w:t>P ro d u k</w:t>
        <w:tab/>
        <w:t>I ka n</w:t>
        <w:tab/>
      </w:r>
      <w:r>
        <w:rPr>
          <w:color w:val="000000"/>
          <w:spacing w:val="0"/>
          <w:w w:val="100"/>
          <w:position w:val="0"/>
          <w:sz w:val="14"/>
          <w:szCs w:val="14"/>
        </w:rPr>
        <w:t>□</w:t>
        <w:tab/>
      </w:r>
      <w:r>
        <w:rPr>
          <w:color w:val="000000"/>
          <w:spacing w:val="0"/>
          <w:w w:val="100"/>
          <w:position w:val="0"/>
        </w:rPr>
        <w:t>M e d i a</w:t>
        <w:tab/>
        <w:t>P e m b awa</w:t>
        <w:tab/>
        <w:t>La i n</w:t>
      </w:r>
    </w:p>
    <w:p>
      <w:pPr>
        <w:pStyle w:val="Style24"/>
        <w:keepNext w:val="0"/>
        <w:keepLines w:val="0"/>
        <w:widowControl w:val="0"/>
        <w:numPr>
          <w:ilvl w:val="0"/>
          <w:numId w:val="1621"/>
        </w:numPr>
        <w:shd w:val="clear" w:color="auto" w:fill="auto"/>
        <w:tabs>
          <w:tab w:pos="815" w:val="left"/>
          <w:tab w:pos="3136" w:val="right"/>
          <w:tab w:pos="3918" w:val="right"/>
          <w:tab w:pos="4122" w:val="left"/>
          <w:tab w:pos="6471" w:val="right"/>
          <w:tab w:pos="7119" w:val="right"/>
          <w:tab w:pos="7324" w:val="left"/>
          <w:tab w:pos="7623" w:val="right"/>
          <w:tab w:pos="7790" w:val="right"/>
          <w:tab w:pos="7926" w:val="center"/>
          <w:tab w:pos="8583" w:val="right"/>
        </w:tabs>
        <w:bidi w:val="0"/>
        <w:spacing w:before="0" w:after="140" w:line="240" w:lineRule="auto"/>
        <w:ind w:left="0" w:right="0" w:firstLine="500"/>
        <w:jc w:val="left"/>
      </w:pPr>
      <w:bookmarkStart w:id="2598" w:name="bookmark2598"/>
      <w:bookmarkEnd w:id="2598"/>
      <w:r>
        <w:rPr>
          <w:color w:val="000000"/>
          <w:spacing w:val="0"/>
          <w:w w:val="100"/>
          <w:position w:val="0"/>
        </w:rPr>
        <w:t>Tu m b u h a n</w:t>
        <w:tab/>
      </w:r>
      <w:r>
        <w:rPr>
          <w:color w:val="000000"/>
          <w:spacing w:val="0"/>
          <w:w w:val="100"/>
          <w:position w:val="0"/>
          <w:sz w:val="14"/>
          <w:szCs w:val="14"/>
        </w:rPr>
        <w:t>□</w:t>
        <w:tab/>
      </w:r>
      <w:r>
        <w:rPr>
          <w:color w:val="000000"/>
          <w:spacing w:val="0"/>
          <w:w w:val="100"/>
          <w:position w:val="0"/>
        </w:rPr>
        <w:t>P ro d u k</w:t>
        <w:tab/>
        <w:t>Tu m b u h a n</w:t>
        <w:tab/>
      </w:r>
      <w:r>
        <w:rPr>
          <w:color w:val="000000"/>
          <w:spacing w:val="0"/>
          <w:w w:val="100"/>
          <w:position w:val="0"/>
          <w:sz w:val="14"/>
          <w:szCs w:val="14"/>
        </w:rPr>
        <w:t>□</w:t>
        <w:tab/>
      </w:r>
      <w:r>
        <w:rPr>
          <w:color w:val="000000"/>
          <w:spacing w:val="0"/>
          <w:w w:val="100"/>
          <w:position w:val="0"/>
        </w:rPr>
        <w:t>M e d i a</w:t>
        <w:tab/>
        <w:t>Pe</w:t>
        <w:tab/>
        <w:t>m</w:t>
        <w:tab/>
        <w:t>b</w:t>
        <w:tab/>
        <w:t>awa</w:t>
        <w:tab/>
        <w:t>La i n</w:t>
      </w:r>
    </w:p>
    <w:tbl>
      <w:tblPr>
        <w:tblOverlap w:val="never"/>
        <w:jc w:val="center"/>
        <w:tblLayout w:type="fixed"/>
      </w:tblPr>
      <w:tblGrid>
        <w:gridCol w:w="533"/>
        <w:gridCol w:w="2261"/>
        <w:gridCol w:w="1526"/>
        <w:gridCol w:w="1354"/>
        <w:gridCol w:w="2798"/>
      </w:tblGrid>
      <w:tr>
        <w:trPr>
          <w:trHeight w:val="720" w:hRule="exact"/>
        </w:trPr>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No</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Nama Media</w:t>
            </w:r>
          </w:p>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Pembawa**)</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Jumlah</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Satuan</w:t>
            </w:r>
          </w:p>
        </w:tc>
        <w:tc>
          <w:tcPr>
            <w:tcBorders>
              <w:top w:val="single" w:sz="4"/>
              <w:left w:val="single" w:sz="4"/>
              <w:righ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Keterangan</w:t>
            </w:r>
          </w:p>
        </w:tc>
      </w:tr>
      <w:tr>
        <w:trPr>
          <w:trHeight w:val="864"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pStyle w:val="Style22"/>
        <w:keepNext w:val="0"/>
        <w:keepLines w:val="0"/>
        <w:widowControl w:val="0"/>
        <w:shd w:val="clear" w:color="auto" w:fill="auto"/>
        <w:tabs>
          <w:tab w:leader="dot" w:pos="6521" w:val="left"/>
        </w:tabs>
        <w:bidi w:val="0"/>
        <w:spacing w:before="0" w:after="0" w:line="240" w:lineRule="auto"/>
        <w:ind w:left="0" w:right="0" w:firstLine="300"/>
        <w:jc w:val="both"/>
      </w:pPr>
      <w:r>
        <w:rPr>
          <w:color w:val="000000"/>
          <w:spacing w:val="0"/>
          <w:w w:val="100"/>
          <w:position w:val="0"/>
        </w:rPr>
        <w:t xml:space="preserve">Negara/Area Asal*) : </w:t>
        <w:tab/>
      </w:r>
    </w:p>
    <w:p>
      <w:pPr>
        <w:pStyle w:val="Style22"/>
        <w:keepNext w:val="0"/>
        <w:keepLines w:val="0"/>
        <w:widowControl w:val="0"/>
        <w:shd w:val="clear" w:color="auto" w:fill="auto"/>
        <w:tabs>
          <w:tab w:leader="dot" w:pos="6845" w:val="left"/>
        </w:tabs>
        <w:bidi w:val="0"/>
        <w:spacing w:before="0" w:after="0" w:line="240" w:lineRule="auto"/>
        <w:ind w:left="0" w:right="0" w:firstLine="300"/>
        <w:jc w:val="both"/>
      </w:pPr>
      <w:r>
        <w:rPr>
          <w:color w:val="000000"/>
          <w:spacing w:val="0"/>
          <w:w w:val="100"/>
          <w:position w:val="0"/>
        </w:rPr>
        <w:t xml:space="preserve">Negara/Area Tujuan*) : </w:t>
        <w:tab/>
      </w:r>
    </w:p>
    <w:p>
      <w:pPr>
        <w:pStyle w:val="Style22"/>
        <w:keepNext w:val="0"/>
        <w:keepLines w:val="0"/>
        <w:widowControl w:val="0"/>
        <w:shd w:val="clear" w:color="auto" w:fill="auto"/>
        <w:tabs>
          <w:tab w:leader="dot" w:pos="6845" w:val="left"/>
        </w:tabs>
        <w:bidi w:val="0"/>
        <w:spacing w:before="0" w:after="0" w:line="240" w:lineRule="auto"/>
        <w:ind w:left="0" w:right="0" w:firstLine="300"/>
        <w:jc w:val="both"/>
      </w:pPr>
      <w:r>
        <w:rPr>
          <w:color w:val="000000"/>
          <w:spacing w:val="0"/>
          <w:w w:val="100"/>
          <w:position w:val="0"/>
        </w:rPr>
        <w:t xml:space="preserve">Tempat Pemasukan : </w:t>
        <w:tab/>
      </w:r>
    </w:p>
    <w:p>
      <w:pPr>
        <w:pStyle w:val="Style22"/>
        <w:keepNext w:val="0"/>
        <w:keepLines w:val="0"/>
        <w:widowControl w:val="0"/>
        <w:shd w:val="clear" w:color="auto" w:fill="auto"/>
        <w:tabs>
          <w:tab w:pos="5774" w:val="left"/>
          <w:tab w:leader="dot" w:pos="8398" w:val="left"/>
        </w:tabs>
        <w:bidi w:val="0"/>
        <w:spacing w:before="0" w:after="0" w:line="240" w:lineRule="auto"/>
        <w:ind w:left="220" w:right="0" w:firstLine="20"/>
        <w:jc w:val="both"/>
      </w:pPr>
      <w:r>
        <w:rPr>
          <w:color w:val="000000"/>
          <w:spacing w:val="0"/>
          <w:w w:val="100"/>
          <w:position w:val="0"/>
        </w:rPr>
        <w:t>Berdasarkan Surat Perintah Penolakan Nomor:</w:t>
        <w:tab/>
        <w:tab/>
        <w:t xml:space="preserve"> tanggal:</w:t>
      </w:r>
    </w:p>
    <w:p>
      <w:pPr>
        <w:pStyle w:val="Style22"/>
        <w:keepNext w:val="0"/>
        <w:keepLines w:val="0"/>
        <w:widowControl w:val="0"/>
        <w:shd w:val="clear" w:color="auto" w:fill="auto"/>
        <w:tabs>
          <w:tab w:leader="dot" w:pos="2860" w:val="left"/>
        </w:tabs>
        <w:bidi w:val="0"/>
        <w:spacing w:before="0" w:after="0" w:line="240" w:lineRule="auto"/>
        <w:ind w:left="220" w:right="0" w:firstLine="20"/>
        <w:jc w:val="both"/>
      </w:pPr>
      <w:r>
        <w:rPr>
          <w:color w:val="000000"/>
          <w:spacing w:val="0"/>
          <w:w w:val="100"/>
          <w:position w:val="0"/>
        </w:rPr>
        <w:tab/>
        <w:t>, bersama ini mengajukan permohonan perpanjangan batas waktu penolakan Media Pembawa tersebut di atas:</w:t>
      </w:r>
    </w:p>
    <w:p>
      <w:pPr>
        <w:pStyle w:val="Style22"/>
        <w:keepNext w:val="0"/>
        <w:keepLines w:val="0"/>
        <w:widowControl w:val="0"/>
        <w:numPr>
          <w:ilvl w:val="0"/>
          <w:numId w:val="1623"/>
        </w:numPr>
        <w:shd w:val="clear" w:color="auto" w:fill="auto"/>
        <w:tabs>
          <w:tab w:pos="653" w:val="left"/>
        </w:tabs>
        <w:bidi w:val="0"/>
        <w:spacing w:before="0" w:after="0" w:line="240" w:lineRule="auto"/>
        <w:ind w:left="600" w:right="0" w:hanging="360"/>
        <w:jc w:val="both"/>
      </w:pPr>
      <w:bookmarkStart w:id="2599" w:name="bookmark2599"/>
      <w:bookmarkEnd w:id="2599"/>
      <w:r>
        <w:rPr>
          <w:color w:val="000000"/>
          <w:spacing w:val="0"/>
          <w:w w:val="100"/>
          <w:position w:val="0"/>
        </w:rPr>
        <w:t>dikarenakan belum tersedianya alat angkut untuk mengembalikan Media Pembawa tersebut ke negara atau Area asal*) pada waktu yang telah ditentukan; dan</w:t>
      </w:r>
    </w:p>
    <w:p>
      <w:pPr>
        <w:pStyle w:val="Style22"/>
        <w:keepNext w:val="0"/>
        <w:keepLines w:val="0"/>
        <w:widowControl w:val="0"/>
        <w:numPr>
          <w:ilvl w:val="0"/>
          <w:numId w:val="1623"/>
        </w:numPr>
        <w:shd w:val="clear" w:color="auto" w:fill="auto"/>
        <w:tabs>
          <w:tab w:pos="653" w:val="left"/>
        </w:tabs>
        <w:bidi w:val="0"/>
        <w:spacing w:before="0" w:after="0" w:line="240" w:lineRule="auto"/>
        <w:ind w:left="0" w:right="0" w:firstLine="220"/>
        <w:jc w:val="left"/>
      </w:pPr>
      <w:bookmarkStart w:id="2600" w:name="bookmark2600"/>
      <w:bookmarkEnd w:id="2600"/>
      <w:r>
        <w:rPr>
          <w:color w:val="000000"/>
          <w:spacing w:val="0"/>
          <w:w w:val="100"/>
          <w:position w:val="0"/>
        </w:rPr>
        <w:t>sebagai bahan pertimbangan, disampaikan data ketersediaan alat angkut dan jadwal</w:t>
      </w:r>
    </w:p>
    <w:p>
      <w:pPr>
        <w:pStyle w:val="Style15"/>
        <w:keepNext w:val="0"/>
        <w:keepLines w:val="0"/>
        <w:widowControl w:val="0"/>
        <w:shd w:val="clear" w:color="auto" w:fill="auto"/>
        <w:bidi w:val="0"/>
        <w:spacing w:before="0" w:after="0" w:line="240" w:lineRule="auto"/>
        <w:ind w:left="278" w:right="0" w:firstLine="0"/>
        <w:jc w:val="left"/>
        <w:rPr>
          <w:sz w:val="20"/>
          <w:szCs w:val="20"/>
        </w:rPr>
      </w:pPr>
      <w:r>
        <w:rPr>
          <w:color w:val="000000"/>
          <w:spacing w:val="0"/>
          <w:w w:val="100"/>
          <w:position w:val="0"/>
          <w:sz w:val="20"/>
          <w:szCs w:val="20"/>
        </w:rPr>
        <w:t>keberangkatannya sebagai berikut:</w:t>
      </w:r>
    </w:p>
    <w:tbl>
      <w:tblPr>
        <w:tblOverlap w:val="never"/>
        <w:jc w:val="center"/>
        <w:tblLayout w:type="fixed"/>
      </w:tblPr>
      <w:tblGrid>
        <w:gridCol w:w="2160"/>
        <w:gridCol w:w="2434"/>
        <w:gridCol w:w="1891"/>
        <w:gridCol w:w="2530"/>
      </w:tblGrid>
      <w:tr>
        <w:trPr>
          <w:trHeight w:val="715" w:hRule="exact"/>
        </w:trPr>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Jenis Alat angkut**)</w:t>
            </w:r>
          </w:p>
        </w:tc>
        <w:tc>
          <w:tcPr>
            <w:tcBorders>
              <w:top w:val="single" w:sz="4"/>
              <w:left w:val="single" w:sz="4"/>
            </w:tcBorders>
            <w:shd w:val="clear" w:color="auto" w:fill="D9D9D9"/>
            <w:vAlign w:val="center"/>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Ketersediaan Alat angkut***)</w:t>
            </w:r>
          </w:p>
        </w:tc>
        <w:tc>
          <w:tcPr>
            <w:tcBorders>
              <w:top w:val="single" w:sz="4"/>
              <w:left w:val="single" w:sz="4"/>
            </w:tcBorders>
            <w:shd w:val="clear" w:color="auto" w:fill="D9D9D9"/>
            <w:vAlign w:val="center"/>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Kapasitas Alat angkut****)</w:t>
            </w:r>
          </w:p>
        </w:tc>
        <w:tc>
          <w:tcPr>
            <w:tcBorders>
              <w:top w:val="single" w:sz="4"/>
              <w:left w:val="single" w:sz="4"/>
              <w:right w:val="single" w:sz="4"/>
            </w:tcBorders>
            <w:shd w:val="clear" w:color="auto" w:fill="D9D9D9"/>
            <w:vAlign w:val="top"/>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Dokumen Muatan Alat angkut*****)</w:t>
            </w:r>
          </w:p>
        </w:tc>
      </w:tr>
      <w:tr>
        <w:trPr>
          <w:trHeight w:val="864"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pStyle w:val="Style15"/>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 Coret yang tidak perlu</w:t>
      </w:r>
    </w:p>
    <w:p>
      <w:pPr>
        <w:pStyle w:val="Style15"/>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 : - sebutkan jenis kemasan, identitas kemasan, dan keterangan lain</w:t>
      </w:r>
    </w:p>
    <w:p>
      <w:pPr>
        <w:pStyle w:val="Style15"/>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 Untuk hewan sebutkan bangsa, jenis kelamin, dan keterangan lain</w:t>
      </w:r>
    </w:p>
    <w:p>
      <w:pPr>
        <w:pStyle w:val="Style15"/>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 tulis tanggal, bulan, dan tahun</w:t>
      </w:r>
    </w:p>
    <w:p>
      <w:pPr>
        <w:pStyle w:val="Style15"/>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 tulis dalam satuan (ekor, kilogram, batang, atau yang lain)</w:t>
      </w:r>
    </w:p>
    <w:p>
      <w:pPr>
        <w:pStyle w:val="Style15"/>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rPr>
        <w:t xml:space="preserve">***** tulis jenis dokumen alat angkut (SMU untuk pesawat udara/ </w:t>
      </w:r>
      <w:r>
        <w:rPr>
          <w:i/>
          <w:iCs/>
          <w:color w:val="000000"/>
          <w:spacing w:val="0"/>
          <w:w w:val="100"/>
          <w:position w:val="0"/>
          <w:sz w:val="18"/>
          <w:szCs w:val="18"/>
        </w:rPr>
        <w:t>cargo manifest</w:t>
      </w:r>
      <w:r>
        <w:rPr>
          <w:color w:val="000000"/>
          <w:spacing w:val="0"/>
          <w:w w:val="100"/>
          <w:position w:val="0"/>
          <w:sz w:val="18"/>
          <w:szCs w:val="18"/>
        </w:rPr>
        <w:t xml:space="preserve"> untuk kapal laut) dan nomor serta tanggal penerbitan.</w:t>
      </w:r>
    </w:p>
    <w:p>
      <w:pPr>
        <w:widowControl w:val="0"/>
        <w:spacing w:after="219" w:line="1" w:lineRule="exact"/>
      </w:pPr>
    </w:p>
    <w:p>
      <w:pPr>
        <w:pStyle w:val="Style22"/>
        <w:keepNext w:val="0"/>
        <w:keepLines w:val="0"/>
        <w:widowControl w:val="0"/>
        <w:shd w:val="clear" w:color="auto" w:fill="auto"/>
        <w:bidi w:val="0"/>
        <w:spacing w:before="0" w:after="220" w:line="240" w:lineRule="auto"/>
        <w:ind w:left="0" w:right="0" w:firstLine="220"/>
        <w:jc w:val="left"/>
      </w:pPr>
      <w:r>
        <w:rPr>
          <w:color w:val="000000"/>
          <w:spacing w:val="0"/>
          <w:w w:val="100"/>
          <w:position w:val="0"/>
        </w:rPr>
        <w:t>Demikian permohonan disampaikan. Atas perhatiannya diucapkan terima kasih.</w:t>
      </w:r>
    </w:p>
    <w:p>
      <w:pPr>
        <w:pStyle w:val="Style22"/>
        <w:keepNext w:val="0"/>
        <w:keepLines w:val="0"/>
        <w:widowControl w:val="0"/>
        <w:shd w:val="clear" w:color="auto" w:fill="auto"/>
        <w:tabs>
          <w:tab w:leader="dot" w:pos="7623" w:val="right"/>
          <w:tab w:pos="7721" w:val="left"/>
          <w:tab w:leader="dot" w:pos="8398" w:val="left"/>
        </w:tabs>
        <w:bidi w:val="0"/>
        <w:spacing w:before="0" w:after="0" w:line="240" w:lineRule="auto"/>
        <w:ind w:left="6220" w:right="0" w:firstLine="0"/>
        <w:jc w:val="left"/>
      </w:pPr>
      <w:r>
        <w:rPr>
          <w:color w:val="000000"/>
          <w:spacing w:val="0"/>
          <w:w w:val="100"/>
          <w:position w:val="0"/>
        </w:rPr>
        <w:tab/>
        <w:t>,</w:t>
        <w:tab/>
        <w:t>20</w:t>
        <w:tab/>
      </w:r>
    </w:p>
    <w:p>
      <w:pPr>
        <w:pStyle w:val="Style22"/>
        <w:keepNext w:val="0"/>
        <w:keepLines w:val="0"/>
        <w:widowControl w:val="0"/>
        <w:shd w:val="clear" w:color="auto" w:fill="auto"/>
        <w:bidi w:val="0"/>
        <w:spacing w:before="0" w:after="700" w:line="240" w:lineRule="auto"/>
        <w:ind w:left="5800" w:right="0" w:firstLine="0"/>
        <w:jc w:val="left"/>
      </w:pPr>
      <w:r>
        <w:rPr>
          <w:color w:val="000000"/>
          <w:spacing w:val="0"/>
          <w:w w:val="100"/>
          <w:position w:val="0"/>
        </w:rPr>
        <w:t>Penerima/ Pemilik/Kuasanya*)</w:t>
      </w:r>
    </w:p>
    <w:p>
      <w:pPr>
        <w:pStyle w:val="Style22"/>
        <w:keepNext w:val="0"/>
        <w:keepLines w:val="0"/>
        <w:widowControl w:val="0"/>
        <w:shd w:val="clear" w:color="auto" w:fill="auto"/>
        <w:tabs>
          <w:tab w:leader="dot" w:pos="8398" w:val="left"/>
        </w:tabs>
        <w:bidi w:val="0"/>
        <w:spacing w:before="0" w:after="0" w:line="240" w:lineRule="auto"/>
        <w:ind w:left="5400" w:right="0" w:firstLine="0"/>
        <w:jc w:val="left"/>
      </w:pPr>
      <w:r>
        <w:rPr>
          <w:color w:val="000000"/>
          <w:spacing w:val="0"/>
          <w:w w:val="100"/>
          <w:position w:val="0"/>
        </w:rPr>
        <w:t>Tanda Tangan:</w:t>
        <w:tab/>
      </w:r>
    </w:p>
    <w:p>
      <w:pPr>
        <w:pStyle w:val="Style22"/>
        <w:keepNext w:val="0"/>
        <w:keepLines w:val="0"/>
        <w:widowControl w:val="0"/>
        <w:shd w:val="clear" w:color="auto" w:fill="auto"/>
        <w:tabs>
          <w:tab w:leader="dot" w:pos="8866" w:val="left"/>
        </w:tabs>
        <w:bidi w:val="0"/>
        <w:spacing w:before="0" w:after="180" w:line="240" w:lineRule="auto"/>
        <w:ind w:left="5880" w:right="0" w:firstLine="0"/>
        <w:jc w:val="left"/>
      </w:pPr>
      <w:r>
        <w:rPr>
          <w:color w:val="000000"/>
          <w:spacing w:val="0"/>
          <w:w w:val="100"/>
          <w:position w:val="0"/>
        </w:rPr>
        <w:t xml:space="preserve">Nama: </w:t>
        <w:tab/>
      </w:r>
    </w:p>
    <w:p>
      <w:pPr>
        <w:pStyle w:val="Style31"/>
        <w:keepNext w:val="0"/>
        <w:keepLines w:val="0"/>
        <w:widowControl w:val="0"/>
        <w:shd w:val="clear" w:color="auto" w:fill="auto"/>
        <w:bidi w:val="0"/>
        <w:spacing w:before="0" w:line="240" w:lineRule="auto"/>
        <w:ind w:left="0" w:right="0"/>
        <w:jc w:val="left"/>
      </w:pPr>
      <w:r>
        <w:rPr>
          <w:color w:val="000000"/>
          <w:spacing w:val="0"/>
          <w:w w:val="100"/>
          <w:position w:val="0"/>
        </w:rPr>
        <w:t>—————————————————————————— ———————————————— ———————————————————————— ————</w:t>
      </w:r>
    </w:p>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TANDA TERIMA</w:t>
        <w:br/>
        <w:t>PERMOHONAN PERPANJANGAN BATAS WAKTU PENOLAKAN</w:t>
        <w:br/>
        <w:t>MEDIA PEMBAWA</w:t>
      </w:r>
    </w:p>
    <w:p>
      <w:pPr>
        <w:pStyle w:val="Style22"/>
        <w:keepNext w:val="0"/>
        <w:keepLines w:val="0"/>
        <w:widowControl w:val="0"/>
        <w:shd w:val="clear" w:color="auto" w:fill="auto"/>
        <w:tabs>
          <w:tab w:leader="dot" w:pos="2870" w:val="left"/>
        </w:tabs>
        <w:bidi w:val="0"/>
        <w:spacing w:before="0" w:after="0" w:line="240" w:lineRule="auto"/>
        <w:ind w:left="0" w:right="0" w:firstLine="0"/>
        <w:jc w:val="center"/>
      </w:pPr>
      <w:r>
        <w:rPr>
          <w:color w:val="000000"/>
          <w:spacing w:val="0"/>
          <w:w w:val="100"/>
          <w:position w:val="0"/>
        </w:rPr>
        <w:t xml:space="preserve">No.: </w:t>
        <w:tab/>
      </w:r>
    </w:p>
    <w:p>
      <w:pPr>
        <w:pStyle w:val="Style22"/>
        <w:keepNext w:val="0"/>
        <w:keepLines w:val="0"/>
        <w:widowControl w:val="0"/>
        <w:shd w:val="clear" w:color="auto" w:fill="auto"/>
        <w:bidi w:val="0"/>
        <w:spacing w:before="0" w:after="0" w:line="240" w:lineRule="auto"/>
        <w:ind w:left="0" w:right="0" w:firstLine="220"/>
        <w:jc w:val="left"/>
      </w:pPr>
      <w:r>
        <w:rPr>
          <w:color w:val="000000"/>
          <w:spacing w:val="0"/>
          <w:w w:val="100"/>
          <w:position w:val="0"/>
        </w:rPr>
        <w:t>a.Penerimaan permohonan:</w:t>
      </w:r>
    </w:p>
    <w:p>
      <w:pPr>
        <w:pStyle w:val="Style22"/>
        <w:keepNext w:val="0"/>
        <w:keepLines w:val="0"/>
        <w:widowControl w:val="0"/>
        <w:shd w:val="clear" w:color="auto" w:fill="auto"/>
        <w:tabs>
          <w:tab w:leader="dot" w:pos="718" w:val="left"/>
          <w:tab w:pos="3674" w:val="left"/>
          <w:tab w:leader="dot" w:pos="6551" w:val="left"/>
        </w:tabs>
        <w:bidi w:val="0"/>
        <w:spacing w:before="0" w:after="220" w:line="240" w:lineRule="auto"/>
        <w:ind w:left="0" w:right="0" w:firstLine="160"/>
        <w:jc w:val="left"/>
      </w:pPr>
      <w:r>
        <w:rPr>
          <w:color w:val="000000"/>
          <w:spacing w:val="0"/>
          <w:w w:val="100"/>
          <w:position w:val="0"/>
        </w:rPr>
        <w:tab/>
        <w:t xml:space="preserve"> Hari / tanggal / bulan</w:t>
        <w:tab/>
        <w:t xml:space="preserve">: </w:t>
        <w:tab/>
      </w:r>
    </w:p>
    <w:p>
      <w:pPr>
        <w:pStyle w:val="Style22"/>
        <w:keepNext w:val="0"/>
        <w:keepLines w:val="0"/>
        <w:widowControl w:val="0"/>
        <w:shd w:val="clear" w:color="auto" w:fill="auto"/>
        <w:tabs>
          <w:tab w:pos="718" w:val="left"/>
        </w:tabs>
        <w:bidi w:val="0"/>
        <w:spacing w:before="0" w:after="0" w:line="240" w:lineRule="auto"/>
        <w:ind w:left="0" w:right="0" w:firstLine="220"/>
        <w:jc w:val="left"/>
      </w:pPr>
      <w:r>
        <w:rPr>
          <w:color w:val="000000"/>
          <w:spacing w:val="0"/>
          <w:w w:val="100"/>
          <w:position w:val="0"/>
        </w:rPr>
        <w:t>b.</w:t>
        <w:tab/>
        <w:t>Penerima Permohonan**):</w:t>
      </w:r>
    </w:p>
    <w:p>
      <w:pPr>
        <w:pStyle w:val="Style22"/>
        <w:keepNext w:val="0"/>
        <w:keepLines w:val="0"/>
        <w:widowControl w:val="0"/>
        <w:shd w:val="clear" w:color="auto" w:fill="auto"/>
        <w:tabs>
          <w:tab w:pos="2240" w:val="left"/>
          <w:tab w:leader="dot" w:pos="6459" w:val="left"/>
        </w:tabs>
        <w:bidi w:val="0"/>
        <w:spacing w:before="0" w:after="0" w:line="240" w:lineRule="auto"/>
        <w:ind w:left="0" w:right="0" w:firstLine="800"/>
        <w:jc w:val="left"/>
      </w:pPr>
      <w:r>
        <w:rPr>
          <w:color w:val="000000"/>
          <w:spacing w:val="0"/>
          <w:w w:val="100"/>
          <w:position w:val="0"/>
        </w:rPr>
        <w:t>Nama</w:t>
        <w:tab/>
        <w:t xml:space="preserve">: </w:t>
        <w:tab/>
      </w:r>
    </w:p>
    <w:p>
      <w:pPr>
        <w:pStyle w:val="Style22"/>
        <w:keepNext w:val="0"/>
        <w:keepLines w:val="0"/>
        <w:widowControl w:val="0"/>
        <w:shd w:val="clear" w:color="auto" w:fill="auto"/>
        <w:tabs>
          <w:tab w:pos="2240" w:val="left"/>
          <w:tab w:leader="dot" w:pos="6459" w:val="left"/>
        </w:tabs>
        <w:bidi w:val="0"/>
        <w:spacing w:before="0" w:after="0" w:line="240" w:lineRule="auto"/>
        <w:ind w:left="0" w:right="0" w:firstLine="800"/>
        <w:jc w:val="left"/>
      </w:pPr>
      <w:r>
        <w:rPr>
          <w:color w:val="000000"/>
          <w:spacing w:val="0"/>
          <w:w w:val="100"/>
          <w:position w:val="0"/>
        </w:rPr>
        <w:t>NIP</w:t>
        <w:tab/>
        <w:t xml:space="preserve">: </w:t>
        <w:tab/>
      </w:r>
    </w:p>
    <w:p>
      <w:pPr>
        <w:pStyle w:val="Style22"/>
        <w:keepNext w:val="0"/>
        <w:keepLines w:val="0"/>
        <w:widowControl w:val="0"/>
        <w:shd w:val="clear" w:color="auto" w:fill="auto"/>
        <w:tabs>
          <w:tab w:pos="2240" w:val="left"/>
          <w:tab w:leader="dot" w:pos="6459" w:val="left"/>
        </w:tabs>
        <w:bidi w:val="0"/>
        <w:spacing w:before="0" w:after="0" w:line="240" w:lineRule="auto"/>
        <w:ind w:left="0" w:right="0" w:firstLine="800"/>
        <w:jc w:val="left"/>
      </w:pPr>
      <w:r>
        <w:rPr>
          <w:color w:val="000000"/>
          <w:spacing w:val="0"/>
          <w:w w:val="100"/>
          <w:position w:val="0"/>
        </w:rPr>
        <w:t>Stempel</w:t>
        <w:tab/>
        <w:t xml:space="preserve">: </w:t>
        <w:tab/>
      </w:r>
    </w:p>
    <w:p>
      <w:pPr>
        <w:pStyle w:val="Style22"/>
        <w:keepNext w:val="0"/>
        <w:keepLines w:val="0"/>
        <w:widowControl w:val="0"/>
        <w:shd w:val="clear" w:color="auto" w:fill="auto"/>
        <w:bidi w:val="0"/>
        <w:spacing w:before="0" w:after="60" w:line="240" w:lineRule="auto"/>
        <w:ind w:left="0" w:right="0" w:firstLine="0"/>
        <w:jc w:val="left"/>
        <w:sectPr>
          <w:footnotePr>
            <w:pos w:val="pageBottom"/>
            <w:numFmt w:val="decimal"/>
            <w:numRestart w:val="continuous"/>
          </w:footnotePr>
          <w:pgSz w:w="12245" w:h="18725"/>
          <w:pgMar w:top="1699" w:right="1099" w:bottom="2611" w:left="1320" w:header="0" w:footer="2183" w:gutter="0"/>
          <w:cols w:space="720"/>
          <w:noEndnote/>
          <w:rtlGutter w:val="0"/>
          <w:docGrid w:linePitch="360"/>
        </w:sectPr>
      </w:pPr>
      <w:r>
        <w:rPr>
          <w:color w:val="000000"/>
          <w:spacing w:val="0"/>
          <w:w w:val="100"/>
          <w:position w:val="0"/>
        </w:rPr>
        <w:t xml:space="preserve">**) Diisi jika permohonan disampaikan langsung, namun jika disampaikan secara </w:t>
      </w:r>
      <w:r>
        <w:rPr>
          <w:i/>
          <w:iCs/>
          <w:color w:val="000000"/>
          <w:spacing w:val="0"/>
          <w:w w:val="100"/>
          <w:position w:val="0"/>
        </w:rPr>
        <w:t>online</w:t>
      </w:r>
      <w:r>
        <w:rPr>
          <w:color w:val="000000"/>
          <w:spacing w:val="0"/>
          <w:w w:val="100"/>
          <w:position w:val="0"/>
        </w:rPr>
        <w:t xml:space="preserve"> maka tidak diisi.</w:t>
      </w:r>
    </w:p>
    <w:p>
      <w:pPr>
        <w:pStyle w:val="Style2"/>
        <w:keepNext w:val="0"/>
        <w:keepLines w:val="0"/>
        <w:widowControl w:val="0"/>
        <w:shd w:val="clear" w:color="auto" w:fill="auto"/>
        <w:bidi w:val="0"/>
        <w:spacing w:before="0" w:after="280" w:line="240" w:lineRule="auto"/>
        <w:ind w:left="0" w:right="300" w:firstLine="0"/>
        <w:jc w:val="right"/>
      </w:pPr>
      <w:r>
        <w:rPr>
          <w:color w:val="000000"/>
          <w:spacing w:val="0"/>
          <w:w w:val="100"/>
          <w:position w:val="0"/>
          <w:sz w:val="24"/>
          <w:szCs w:val="24"/>
        </w:rPr>
        <w:t>FORMAT 2</w:t>
      </w:r>
    </w:p>
    <w:p>
      <w:pPr>
        <w:pStyle w:val="Style2"/>
        <w:keepNext w:val="0"/>
        <w:keepLines w:val="0"/>
        <w:widowControl w:val="0"/>
        <w:shd w:val="clear" w:color="auto" w:fill="auto"/>
        <w:tabs>
          <w:tab w:leader="dot" w:pos="5744" w:val="left"/>
        </w:tabs>
        <w:bidi w:val="0"/>
        <w:spacing w:before="0" w:after="280" w:line="240" w:lineRule="auto"/>
        <w:ind w:left="0" w:right="0" w:firstLine="0"/>
        <w:jc w:val="center"/>
      </w:pPr>
      <w:r>
        <w:rPr>
          <w:color w:val="000000"/>
          <w:spacing w:val="0"/>
          <w:w w:val="100"/>
          <w:position w:val="0"/>
          <w:sz w:val="24"/>
          <w:szCs w:val="24"/>
        </w:rPr>
        <w:t>PERMOHONAN PERPANJANGAN BATAS WAKTU PEMUSNAHAN</w:t>
        <w:br/>
        <w:t>MEDIA PEMBAWA</w:t>
        <w:br/>
        <w:t xml:space="preserve">Nomor: </w:t>
        <w:tab/>
      </w:r>
    </w:p>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Yth.:</w:t>
      </w:r>
    </w:p>
    <w:p>
      <w:pPr>
        <w:pStyle w:val="Style22"/>
        <w:keepNext w:val="0"/>
        <w:keepLines w:val="0"/>
        <w:widowControl w:val="0"/>
        <w:shd w:val="clear" w:color="auto" w:fill="auto"/>
        <w:tabs>
          <w:tab w:leader="dot" w:pos="4584" w:val="left"/>
        </w:tabs>
        <w:bidi w:val="0"/>
        <w:spacing w:before="0" w:after="0" w:line="240" w:lineRule="auto"/>
        <w:ind w:left="0" w:right="0" w:firstLine="0"/>
        <w:jc w:val="left"/>
      </w:pPr>
      <w:r>
        <w:rPr>
          <w:color w:val="000000"/>
          <w:spacing w:val="0"/>
          <w:w w:val="100"/>
          <w:position w:val="0"/>
        </w:rPr>
        <w:t xml:space="preserve">Kepala (BBKHIT/BKHIT) </w:t>
        <w:tab/>
      </w:r>
    </w:p>
    <w:p>
      <w:pPr>
        <w:pStyle w:val="Style22"/>
        <w:keepNext w:val="0"/>
        <w:keepLines w:val="0"/>
        <w:widowControl w:val="0"/>
        <w:shd w:val="clear" w:color="auto" w:fill="auto"/>
        <w:tabs>
          <w:tab w:leader="dot" w:pos="4584" w:val="left"/>
        </w:tabs>
        <w:bidi w:val="0"/>
        <w:spacing w:before="0" w:after="220" w:line="240" w:lineRule="auto"/>
        <w:ind w:left="0" w:right="0" w:firstLine="220"/>
        <w:jc w:val="left"/>
      </w:pPr>
      <w:r>
        <w:rPr>
          <w:color w:val="000000"/>
          <w:spacing w:val="0"/>
          <w:w w:val="100"/>
          <w:position w:val="0"/>
        </w:rPr>
        <w:t>di</w:t>
        <w:tab/>
      </w:r>
    </w:p>
    <w:p>
      <w:pPr>
        <w:pStyle w:val="Style22"/>
        <w:keepNext w:val="0"/>
        <w:keepLines w:val="0"/>
        <w:widowControl w:val="0"/>
        <w:shd w:val="clear" w:color="auto" w:fill="auto"/>
        <w:bidi w:val="0"/>
        <w:spacing w:before="0" w:after="0" w:line="240" w:lineRule="auto"/>
        <w:ind w:left="0" w:right="0" w:firstLine="220"/>
        <w:jc w:val="left"/>
      </w:pPr>
      <w:r>
        <w:rPr>
          <w:color w:val="000000"/>
          <w:spacing w:val="0"/>
          <w:w w:val="100"/>
          <w:position w:val="0"/>
        </w:rPr>
        <w:t>Yang bertanda tangan di bawah ini:</w:t>
      </w:r>
    </w:p>
    <w:p>
      <w:pPr>
        <w:pStyle w:val="Style22"/>
        <w:keepNext w:val="0"/>
        <w:keepLines w:val="0"/>
        <w:widowControl w:val="0"/>
        <w:shd w:val="clear" w:color="auto" w:fill="auto"/>
        <w:tabs>
          <w:tab w:pos="1247" w:val="left"/>
          <w:tab w:leader="dot" w:pos="7592" w:val="left"/>
        </w:tabs>
        <w:bidi w:val="0"/>
        <w:spacing w:before="0" w:after="0" w:line="240" w:lineRule="auto"/>
        <w:ind w:left="0" w:right="0" w:firstLine="220"/>
        <w:jc w:val="left"/>
      </w:pPr>
      <w:r>
        <w:rPr>
          <w:color w:val="000000"/>
          <w:spacing w:val="0"/>
          <w:w w:val="100"/>
          <w:position w:val="0"/>
        </w:rPr>
        <w:t>Nama</w:t>
        <w:tab/>
        <w:t xml:space="preserve">: </w:t>
        <w:tab/>
      </w:r>
    </w:p>
    <w:p>
      <w:pPr>
        <w:pStyle w:val="Style22"/>
        <w:keepNext w:val="0"/>
        <w:keepLines w:val="0"/>
        <w:widowControl w:val="0"/>
        <w:shd w:val="clear" w:color="auto" w:fill="auto"/>
        <w:tabs>
          <w:tab w:leader="dot" w:pos="7592" w:val="left"/>
        </w:tabs>
        <w:bidi w:val="0"/>
        <w:spacing w:before="0" w:after="0" w:line="240" w:lineRule="auto"/>
        <w:ind w:left="0" w:right="0" w:firstLine="220"/>
        <w:jc w:val="left"/>
      </w:pPr>
      <w:r>
        <w:rPr>
          <w:color w:val="000000"/>
          <w:spacing w:val="0"/>
          <w:w w:val="100"/>
          <w:position w:val="0"/>
        </w:rPr>
        <w:t xml:space="preserve">Alamat : </w:t>
        <w:tab/>
      </w:r>
    </w:p>
    <w:p>
      <w:pPr>
        <w:pStyle w:val="Style22"/>
        <w:keepNext w:val="0"/>
        <w:keepLines w:val="0"/>
        <w:widowControl w:val="0"/>
        <w:shd w:val="clear" w:color="auto" w:fill="auto"/>
        <w:tabs>
          <w:tab w:leader="dot" w:pos="7592" w:val="left"/>
        </w:tabs>
        <w:bidi w:val="0"/>
        <w:spacing w:before="0" w:after="0" w:line="240" w:lineRule="auto"/>
        <w:ind w:left="0" w:right="0" w:firstLine="220"/>
        <w:jc w:val="left"/>
      </w:pPr>
      <w:r>
        <w:rPr>
          <w:color w:val="000000"/>
          <w:spacing w:val="0"/>
          <w:w w:val="100"/>
          <w:position w:val="0"/>
        </w:rPr>
        <w:t xml:space="preserve">Nomor Identitas (KTP/SIM/PASPOR*) : </w:t>
        <w:tab/>
      </w:r>
    </w:p>
    <w:p>
      <w:pPr>
        <w:pStyle w:val="Style22"/>
        <w:keepNext w:val="0"/>
        <w:keepLines w:val="0"/>
        <w:widowControl w:val="0"/>
        <w:shd w:val="clear" w:color="auto" w:fill="auto"/>
        <w:tabs>
          <w:tab w:pos="1809" w:val="left"/>
          <w:tab w:leader="dot" w:pos="5102" w:val="left"/>
        </w:tabs>
        <w:bidi w:val="0"/>
        <w:spacing w:before="0" w:after="0" w:line="240" w:lineRule="auto"/>
        <w:ind w:left="0" w:right="0" w:firstLine="220"/>
        <w:jc w:val="left"/>
      </w:pPr>
      <w:r>
        <w:rPr>
          <w:color w:val="000000"/>
          <w:spacing w:val="0"/>
          <w:w w:val="100"/>
          <w:position w:val="0"/>
        </w:rPr>
        <w:t>No Telp/HP</w:t>
        <w:tab/>
        <w:t xml:space="preserve">: </w:t>
        <w:tab/>
      </w:r>
    </w:p>
    <w:p>
      <w:pPr>
        <w:pStyle w:val="Style22"/>
        <w:keepNext w:val="0"/>
        <w:keepLines w:val="0"/>
        <w:widowControl w:val="0"/>
        <w:shd w:val="clear" w:color="auto" w:fill="auto"/>
        <w:bidi w:val="0"/>
        <w:spacing w:before="0" w:after="100" w:line="240" w:lineRule="auto"/>
        <w:ind w:left="220" w:right="0" w:firstLine="20"/>
        <w:jc w:val="left"/>
      </w:pPr>
      <w:r>
        <w:rPr>
          <w:color w:val="000000"/>
          <w:spacing w:val="0"/>
          <w:w w:val="100"/>
          <w:position w:val="0"/>
        </w:rPr>
        <w:t>Bertindak sebagai Penerima/Pemilik/Kuasanya*) dari Media Pembawa seperti tersebut di bawah:</w:t>
      </w:r>
    </w:p>
    <w:p>
      <w:pPr>
        <w:pStyle w:val="Style24"/>
        <w:keepNext w:val="0"/>
        <w:keepLines w:val="0"/>
        <w:widowControl w:val="0"/>
        <w:numPr>
          <w:ilvl w:val="0"/>
          <w:numId w:val="1621"/>
        </w:numPr>
        <w:shd w:val="clear" w:color="auto" w:fill="auto"/>
        <w:tabs>
          <w:tab w:pos="815" w:val="left"/>
          <w:tab w:pos="3188" w:val="right"/>
          <w:tab w:pos="3932" w:val="right"/>
          <w:tab w:pos="4137" w:val="left"/>
          <w:tab w:pos="6481" w:val="right"/>
          <w:tab w:pos="7166" w:val="right"/>
          <w:tab w:pos="8142" w:val="right"/>
          <w:tab w:pos="8583" w:val="right"/>
        </w:tabs>
        <w:bidi w:val="0"/>
        <w:spacing w:before="0" w:after="0" w:line="240" w:lineRule="auto"/>
        <w:ind w:left="0" w:right="0" w:firstLine="500"/>
        <w:jc w:val="left"/>
      </w:pPr>
      <w:bookmarkStart w:id="2601" w:name="bookmark2601"/>
      <w:bookmarkEnd w:id="2601"/>
      <w:r>
        <w:rPr>
          <w:color w:val="000000"/>
          <w:spacing w:val="0"/>
          <w:w w:val="100"/>
          <w:position w:val="0"/>
        </w:rPr>
        <w:t>H ewa n</w:t>
        <w:tab/>
      </w:r>
      <w:r>
        <w:rPr>
          <w:color w:val="000000"/>
          <w:spacing w:val="0"/>
          <w:w w:val="100"/>
          <w:position w:val="0"/>
          <w:sz w:val="14"/>
          <w:szCs w:val="14"/>
        </w:rPr>
        <w:t>□</w:t>
        <w:tab/>
      </w:r>
      <w:r>
        <w:rPr>
          <w:color w:val="000000"/>
          <w:spacing w:val="0"/>
          <w:w w:val="100"/>
          <w:position w:val="0"/>
        </w:rPr>
        <w:t>P ro d u k</w:t>
        <w:tab/>
        <w:t>H ewa n</w:t>
        <w:tab/>
      </w:r>
      <w:r>
        <w:rPr>
          <w:color w:val="000000"/>
          <w:spacing w:val="0"/>
          <w:w w:val="100"/>
          <w:position w:val="0"/>
          <w:sz w:val="14"/>
          <w:szCs w:val="14"/>
        </w:rPr>
        <w:t>□</w:t>
        <w:tab/>
      </w:r>
      <w:r>
        <w:rPr>
          <w:color w:val="000000"/>
          <w:spacing w:val="0"/>
          <w:w w:val="100"/>
          <w:position w:val="0"/>
        </w:rPr>
        <w:t>M e d i a</w:t>
        <w:tab/>
        <w:t>Pe m b awa</w:t>
        <w:tab/>
        <w:t>La i n</w:t>
      </w:r>
    </w:p>
    <w:p>
      <w:pPr>
        <w:pStyle w:val="Style24"/>
        <w:keepNext w:val="0"/>
        <w:keepLines w:val="0"/>
        <w:widowControl w:val="0"/>
        <w:numPr>
          <w:ilvl w:val="0"/>
          <w:numId w:val="1621"/>
        </w:numPr>
        <w:shd w:val="clear" w:color="auto" w:fill="auto"/>
        <w:tabs>
          <w:tab w:pos="815" w:val="left"/>
          <w:tab w:pos="3188" w:val="right"/>
          <w:tab w:pos="3932" w:val="right"/>
          <w:tab w:pos="4137" w:val="left"/>
          <w:tab w:pos="6481" w:val="right"/>
          <w:tab w:pos="7166" w:val="right"/>
          <w:tab w:pos="8142" w:val="right"/>
          <w:tab w:pos="8583" w:val="right"/>
        </w:tabs>
        <w:bidi w:val="0"/>
        <w:spacing w:before="0" w:after="0" w:line="240" w:lineRule="auto"/>
        <w:ind w:left="0" w:right="0" w:firstLine="500"/>
        <w:jc w:val="left"/>
      </w:pPr>
      <w:bookmarkStart w:id="2602" w:name="bookmark2602"/>
      <w:bookmarkEnd w:id="2602"/>
      <w:r>
        <w:rPr>
          <w:color w:val="000000"/>
          <w:spacing w:val="0"/>
          <w:w w:val="100"/>
          <w:position w:val="0"/>
        </w:rPr>
        <w:t>I ka n</w:t>
        <w:tab/>
      </w:r>
      <w:r>
        <w:rPr>
          <w:color w:val="000000"/>
          <w:spacing w:val="0"/>
          <w:w w:val="100"/>
          <w:position w:val="0"/>
          <w:sz w:val="14"/>
          <w:szCs w:val="14"/>
        </w:rPr>
        <w:t>□</w:t>
        <w:tab/>
      </w:r>
      <w:r>
        <w:rPr>
          <w:color w:val="000000"/>
          <w:spacing w:val="0"/>
          <w:w w:val="100"/>
          <w:position w:val="0"/>
        </w:rPr>
        <w:t>P ro d u k</w:t>
        <w:tab/>
        <w:t>I ka n</w:t>
        <w:tab/>
      </w:r>
      <w:r>
        <w:rPr>
          <w:color w:val="000000"/>
          <w:spacing w:val="0"/>
          <w:w w:val="100"/>
          <w:position w:val="0"/>
          <w:sz w:val="14"/>
          <w:szCs w:val="14"/>
        </w:rPr>
        <w:t>□</w:t>
        <w:tab/>
      </w:r>
      <w:r>
        <w:rPr>
          <w:color w:val="000000"/>
          <w:spacing w:val="0"/>
          <w:w w:val="100"/>
          <w:position w:val="0"/>
        </w:rPr>
        <w:t>M e d i a</w:t>
        <w:tab/>
        <w:t>P e m b awa</w:t>
        <w:tab/>
        <w:t>La i n</w:t>
      </w:r>
    </w:p>
    <w:p>
      <w:pPr>
        <w:pStyle w:val="Style24"/>
        <w:keepNext w:val="0"/>
        <w:keepLines w:val="0"/>
        <w:widowControl w:val="0"/>
        <w:numPr>
          <w:ilvl w:val="0"/>
          <w:numId w:val="1621"/>
        </w:numPr>
        <w:shd w:val="clear" w:color="auto" w:fill="auto"/>
        <w:tabs>
          <w:tab w:pos="815" w:val="left"/>
          <w:tab w:pos="3188" w:val="right"/>
          <w:tab w:pos="3932" w:val="right"/>
          <w:tab w:pos="4137" w:val="left"/>
          <w:tab w:pos="6481" w:val="right"/>
          <w:tab w:pos="7166" w:val="right"/>
          <w:tab w:pos="8142" w:val="right"/>
          <w:tab w:pos="8583" w:val="right"/>
        </w:tabs>
        <w:bidi w:val="0"/>
        <w:spacing w:before="0" w:after="140" w:line="240" w:lineRule="auto"/>
        <w:ind w:left="0" w:right="0" w:firstLine="500"/>
        <w:jc w:val="left"/>
      </w:pPr>
      <w:bookmarkStart w:id="2603" w:name="bookmark2603"/>
      <w:bookmarkEnd w:id="2603"/>
      <w:r>
        <w:rPr>
          <w:color w:val="000000"/>
          <w:spacing w:val="0"/>
          <w:w w:val="100"/>
          <w:position w:val="0"/>
        </w:rPr>
        <w:t>Tu m b u h a n</w:t>
        <w:tab/>
      </w:r>
      <w:r>
        <w:rPr>
          <w:color w:val="000000"/>
          <w:spacing w:val="0"/>
          <w:w w:val="100"/>
          <w:position w:val="0"/>
          <w:sz w:val="14"/>
          <w:szCs w:val="14"/>
        </w:rPr>
        <w:t>□</w:t>
        <w:tab/>
      </w:r>
      <w:r>
        <w:rPr>
          <w:color w:val="000000"/>
          <w:spacing w:val="0"/>
          <w:w w:val="100"/>
          <w:position w:val="0"/>
        </w:rPr>
        <w:t>P ro d u k</w:t>
        <w:tab/>
        <w:t>Tu m b u h a n</w:t>
        <w:tab/>
      </w:r>
      <w:r>
        <w:rPr>
          <w:color w:val="000000"/>
          <w:spacing w:val="0"/>
          <w:w w:val="100"/>
          <w:position w:val="0"/>
          <w:sz w:val="14"/>
          <w:szCs w:val="14"/>
        </w:rPr>
        <w:t>□</w:t>
        <w:tab/>
      </w:r>
      <w:r>
        <w:rPr>
          <w:color w:val="000000"/>
          <w:spacing w:val="0"/>
          <w:w w:val="100"/>
          <w:position w:val="0"/>
        </w:rPr>
        <w:t>M e d i a</w:t>
        <w:tab/>
        <w:t>Pe m b awa</w:t>
        <w:tab/>
        <w:t>La i n</w:t>
      </w:r>
    </w:p>
    <w:tbl>
      <w:tblPr>
        <w:tblOverlap w:val="never"/>
        <w:jc w:val="center"/>
        <w:tblLayout w:type="fixed"/>
      </w:tblPr>
      <w:tblGrid>
        <w:gridCol w:w="533"/>
        <w:gridCol w:w="2261"/>
        <w:gridCol w:w="1526"/>
        <w:gridCol w:w="1354"/>
        <w:gridCol w:w="2798"/>
      </w:tblGrid>
      <w:tr>
        <w:trPr>
          <w:trHeight w:val="720" w:hRule="exact"/>
        </w:trPr>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No</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Nama Media</w:t>
            </w:r>
          </w:p>
          <w:p>
            <w:pPr>
              <w:pStyle w:val="Style7"/>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Pembawa**)</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Jumlah</w:t>
            </w:r>
          </w:p>
        </w:tc>
        <w:tc>
          <w:tcPr>
            <w:tcBorders>
              <w:top w:val="single" w:sz="4"/>
              <w:lef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Satuan***)</w:t>
            </w:r>
          </w:p>
        </w:tc>
        <w:tc>
          <w:tcPr>
            <w:tcBorders>
              <w:top w:val="single" w:sz="4"/>
              <w:left w:val="single" w:sz="4"/>
              <w:right w:val="single" w:sz="4"/>
            </w:tcBorders>
            <w:shd w:val="clear" w:color="auto" w:fill="D9D9D9"/>
            <w:vAlign w:val="top"/>
          </w:tcPr>
          <w:p>
            <w:pPr>
              <w:pStyle w:val="Style7"/>
              <w:keepNext w:val="0"/>
              <w:keepLines w:val="0"/>
              <w:widowControl w:val="0"/>
              <w:shd w:val="clear" w:color="auto" w:fill="auto"/>
              <w:bidi w:val="0"/>
              <w:spacing w:before="120" w:after="0" w:line="240" w:lineRule="auto"/>
              <w:ind w:left="0" w:right="0" w:firstLine="0"/>
              <w:jc w:val="center"/>
              <w:rPr>
                <w:sz w:val="20"/>
                <w:szCs w:val="20"/>
              </w:rPr>
            </w:pPr>
            <w:r>
              <w:rPr>
                <w:color w:val="000000"/>
                <w:spacing w:val="0"/>
                <w:w w:val="100"/>
                <w:position w:val="0"/>
                <w:sz w:val="20"/>
                <w:szCs w:val="20"/>
              </w:rPr>
              <w:t>Keterangan****)</w:t>
            </w:r>
          </w:p>
        </w:tc>
      </w:tr>
      <w:tr>
        <w:trPr>
          <w:trHeight w:val="72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pStyle w:val="Style22"/>
        <w:keepNext w:val="0"/>
        <w:keepLines w:val="0"/>
        <w:widowControl w:val="0"/>
        <w:shd w:val="clear" w:color="auto" w:fill="auto"/>
        <w:tabs>
          <w:tab w:leader="dot" w:pos="6495" w:val="left"/>
        </w:tabs>
        <w:bidi w:val="0"/>
        <w:spacing w:before="0" w:after="0" w:line="240" w:lineRule="auto"/>
        <w:ind w:left="0" w:right="0" w:firstLine="300"/>
        <w:jc w:val="left"/>
      </w:pPr>
      <w:r>
        <w:rPr>
          <w:color w:val="000000"/>
          <w:spacing w:val="0"/>
          <w:w w:val="100"/>
          <w:position w:val="0"/>
        </w:rPr>
        <w:t xml:space="preserve">Negara/Area Asal*) : </w:t>
        <w:tab/>
      </w:r>
    </w:p>
    <w:p>
      <w:pPr>
        <w:pStyle w:val="Style22"/>
        <w:keepNext w:val="0"/>
        <w:keepLines w:val="0"/>
        <w:widowControl w:val="0"/>
        <w:shd w:val="clear" w:color="auto" w:fill="auto"/>
        <w:tabs>
          <w:tab w:leader="dot" w:pos="6765" w:val="left"/>
        </w:tabs>
        <w:bidi w:val="0"/>
        <w:spacing w:before="0" w:after="0" w:line="240" w:lineRule="auto"/>
        <w:ind w:left="0" w:right="0" w:firstLine="220"/>
        <w:jc w:val="left"/>
      </w:pPr>
      <w:r>
        <w:rPr>
          <w:color w:val="000000"/>
          <w:spacing w:val="0"/>
          <w:w w:val="100"/>
          <w:position w:val="0"/>
        </w:rPr>
        <w:t xml:space="preserve">Negara/Area Tujuan*) : </w:t>
        <w:tab/>
      </w:r>
    </w:p>
    <w:p>
      <w:pPr>
        <w:pStyle w:val="Style22"/>
        <w:keepNext w:val="0"/>
        <w:keepLines w:val="0"/>
        <w:widowControl w:val="0"/>
        <w:shd w:val="clear" w:color="auto" w:fill="auto"/>
        <w:tabs>
          <w:tab w:leader="dot" w:pos="6765" w:val="left"/>
        </w:tabs>
        <w:bidi w:val="0"/>
        <w:spacing w:before="0" w:after="0" w:line="240" w:lineRule="auto"/>
        <w:ind w:left="0" w:right="0" w:firstLine="220"/>
        <w:jc w:val="left"/>
      </w:pPr>
      <w:r>
        <w:rPr>
          <w:color w:val="000000"/>
          <w:spacing w:val="0"/>
          <w:w w:val="100"/>
          <w:position w:val="0"/>
        </w:rPr>
        <w:t xml:space="preserve">Tempat Pemasukan : </w:t>
        <w:tab/>
      </w:r>
    </w:p>
    <w:p>
      <w:pPr>
        <w:pStyle w:val="Style22"/>
        <w:keepNext w:val="0"/>
        <w:keepLines w:val="0"/>
        <w:widowControl w:val="0"/>
        <w:shd w:val="clear" w:color="auto" w:fill="auto"/>
        <w:tabs>
          <w:tab w:leader="dot" w:pos="7166" w:val="right"/>
          <w:tab w:pos="7592" w:val="left"/>
          <w:tab w:leader="dot" w:pos="8078" w:val="left"/>
        </w:tabs>
        <w:bidi w:val="0"/>
        <w:spacing w:before="0" w:after="0" w:line="240" w:lineRule="auto"/>
        <w:ind w:left="220" w:right="0" w:firstLine="20"/>
        <w:jc w:val="left"/>
      </w:pPr>
      <w:r>
        <w:rPr>
          <w:color w:val="000000"/>
          <w:spacing w:val="0"/>
          <w:w w:val="100"/>
          <w:position w:val="0"/>
        </w:rPr>
        <w:t xml:space="preserve">Berdasarkan Surat Perintah Pemusnahan Nomor: </w:t>
        <w:tab/>
        <w:t xml:space="preserve"> tanggal:</w:t>
        <w:tab/>
        <w:tab/>
        <w:t>, bersama ini</w:t>
      </w:r>
    </w:p>
    <w:p>
      <w:pPr>
        <w:pStyle w:val="Style22"/>
        <w:keepNext w:val="0"/>
        <w:keepLines w:val="0"/>
        <w:widowControl w:val="0"/>
        <w:shd w:val="clear" w:color="auto" w:fill="auto"/>
        <w:tabs>
          <w:tab w:leader="dot" w:pos="7592" w:val="left"/>
        </w:tabs>
        <w:bidi w:val="0"/>
        <w:spacing w:before="0" w:after="0" w:line="240" w:lineRule="auto"/>
        <w:ind w:left="220" w:right="0" w:firstLine="20"/>
        <w:jc w:val="left"/>
      </w:pPr>
      <w:r>
        <w:rPr>
          <w:color w:val="000000"/>
          <w:spacing w:val="0"/>
          <w:w w:val="100"/>
          <w:position w:val="0"/>
        </w:rPr>
        <w:t>mengajukan permohonan perpanjangan batas waktu pemusnahan Media Pembawa tersebut di atas dikarenakan</w:t>
        <w:tab/>
        <w:t>*****)</w:t>
      </w:r>
    </w:p>
    <w:p>
      <w:pPr>
        <w:pStyle w:val="Style22"/>
        <w:keepNext w:val="0"/>
        <w:keepLines w:val="0"/>
        <w:widowControl w:val="0"/>
        <w:shd w:val="clear" w:color="auto" w:fill="auto"/>
        <w:tabs>
          <w:tab w:pos="707" w:val="left"/>
        </w:tabs>
        <w:bidi w:val="0"/>
        <w:spacing w:before="0" w:after="0" w:line="240" w:lineRule="auto"/>
        <w:ind w:left="0" w:right="0" w:firstLine="220"/>
        <w:jc w:val="left"/>
      </w:pPr>
      <w:r>
        <w:rPr>
          <w:color w:val="000000"/>
          <w:spacing w:val="0"/>
          <w:w w:val="100"/>
          <w:position w:val="0"/>
        </w:rPr>
        <w:t>*)</w:t>
        <w:tab/>
        <w:t>Coret yang tidak perlu</w:t>
      </w:r>
    </w:p>
    <w:p>
      <w:pPr>
        <w:pStyle w:val="Style22"/>
        <w:keepNext w:val="0"/>
        <w:keepLines w:val="0"/>
        <w:widowControl w:val="0"/>
        <w:shd w:val="clear" w:color="auto" w:fill="auto"/>
        <w:tabs>
          <w:tab w:pos="707" w:val="left"/>
        </w:tabs>
        <w:bidi w:val="0"/>
        <w:spacing w:before="0" w:after="0" w:line="202" w:lineRule="auto"/>
        <w:ind w:left="0" w:right="0" w:firstLine="220"/>
        <w:jc w:val="left"/>
      </w:pPr>
      <w:r>
        <w:rPr>
          <w:color w:val="000000"/>
          <w:spacing w:val="0"/>
          <w:w w:val="100"/>
          <w:position w:val="0"/>
          <w:sz w:val="24"/>
          <w:szCs w:val="24"/>
        </w:rPr>
        <w:t>**)</w:t>
        <w:tab/>
        <w:t xml:space="preserve">- </w:t>
      </w:r>
      <w:r>
        <w:rPr>
          <w:color w:val="000000"/>
          <w:spacing w:val="0"/>
          <w:w w:val="100"/>
          <w:position w:val="0"/>
        </w:rPr>
        <w:t>sebutkan jenis kemasan, identitas kemasan, dan keterangan lain</w:t>
      </w:r>
    </w:p>
    <w:p>
      <w:pPr>
        <w:pStyle w:val="Style22"/>
        <w:keepNext w:val="0"/>
        <w:keepLines w:val="0"/>
        <w:widowControl w:val="0"/>
        <w:shd w:val="clear" w:color="auto" w:fill="auto"/>
        <w:bidi w:val="0"/>
        <w:spacing w:before="0" w:after="0" w:line="240" w:lineRule="auto"/>
        <w:ind w:left="0" w:right="0" w:firstLine="840"/>
        <w:jc w:val="left"/>
      </w:pPr>
      <w:r>
        <w:rPr>
          <w:color w:val="000000"/>
          <w:spacing w:val="0"/>
          <w:w w:val="100"/>
          <w:position w:val="0"/>
        </w:rPr>
        <w:t>- Untuk hewan sebutkan bangsa, jenis kelamin, dan keterangan lain</w:t>
      </w:r>
    </w:p>
    <w:p>
      <w:pPr>
        <w:pStyle w:val="Style36"/>
        <w:keepNext w:val="0"/>
        <w:keepLines w:val="0"/>
        <w:widowControl w:val="0"/>
        <w:shd w:val="clear" w:color="auto" w:fill="auto"/>
        <w:tabs>
          <w:tab w:pos="707" w:val="left"/>
        </w:tabs>
        <w:bidi w:val="0"/>
        <w:spacing w:before="0" w:after="0" w:line="240" w:lineRule="auto"/>
        <w:ind w:left="0" w:right="0"/>
        <w:jc w:val="left"/>
      </w:pPr>
      <w:r>
        <w:rPr>
          <w:color w:val="000000"/>
          <w:spacing w:val="0"/>
          <w:w w:val="100"/>
          <w:position w:val="0"/>
        </w:rPr>
        <w:t>***)</w:t>
        <w:tab/>
        <w:t>tulis dalam satuan (ekor, kilogram, batang, atau yang lain)</w:t>
      </w:r>
    </w:p>
    <w:p>
      <w:pPr>
        <w:pStyle w:val="Style36"/>
        <w:keepNext w:val="0"/>
        <w:keepLines w:val="0"/>
        <w:widowControl w:val="0"/>
        <w:shd w:val="clear" w:color="auto" w:fill="auto"/>
        <w:bidi w:val="0"/>
        <w:spacing w:before="0" w:after="0" w:line="240" w:lineRule="auto"/>
        <w:ind w:left="0" w:right="0"/>
        <w:jc w:val="left"/>
      </w:pPr>
      <w:r>
        <w:rPr>
          <w:color w:val="000000"/>
          <w:spacing w:val="0"/>
          <w:w w:val="100"/>
          <w:position w:val="0"/>
        </w:rPr>
        <w:t>****) tulis keterangan yang diperlukan dan berkaitan dengan Media Pembawa</w:t>
      </w:r>
    </w:p>
    <w:p>
      <w:pPr>
        <w:pStyle w:val="Style36"/>
        <w:keepNext w:val="0"/>
        <w:keepLines w:val="0"/>
        <w:widowControl w:val="0"/>
        <w:shd w:val="clear" w:color="auto" w:fill="auto"/>
        <w:bidi w:val="0"/>
        <w:spacing w:before="0" w:after="0" w:line="233" w:lineRule="auto"/>
        <w:ind w:left="0" w:right="0"/>
        <w:jc w:val="left"/>
      </w:pPr>
      <w:r>
        <w:rPr>
          <w:color w:val="000000"/>
          <w:spacing w:val="0"/>
          <w:w w:val="100"/>
          <w:position w:val="0"/>
        </w:rPr>
        <w:t>***** jelaskan alasan pengajuan permohonan perpanjangan batas waktu pemusnahan</w:t>
      </w:r>
    </w:p>
    <w:p>
      <w:pPr>
        <w:pStyle w:val="Style2"/>
        <w:keepNext w:val="0"/>
        <w:keepLines w:val="0"/>
        <w:widowControl w:val="0"/>
        <w:shd w:val="clear" w:color="auto" w:fill="auto"/>
        <w:bidi w:val="0"/>
        <w:spacing w:before="0" w:after="0" w:line="240" w:lineRule="auto"/>
        <w:ind w:left="220" w:right="0" w:firstLine="20"/>
        <w:jc w:val="left"/>
      </w:pPr>
      <w:r>
        <w:rPr>
          <w:color w:val="000000"/>
          <w:spacing w:val="0"/>
          <w:w w:val="100"/>
          <w:position w:val="0"/>
          <w:sz w:val="24"/>
          <w:szCs w:val="24"/>
        </w:rPr>
        <w:t>Demikian permohonan disampaikan. Atas perhatiannya diucapkan terima kasih.</w:t>
      </w:r>
    </w:p>
    <w:p>
      <w:pPr>
        <w:pStyle w:val="Style2"/>
        <w:keepNext w:val="0"/>
        <w:keepLines w:val="0"/>
        <w:widowControl w:val="0"/>
        <w:shd w:val="clear" w:color="auto" w:fill="auto"/>
        <w:tabs>
          <w:tab w:leader="dot" w:pos="1354" w:val="right"/>
          <w:tab w:pos="1558" w:val="left"/>
          <w:tab w:leader="dot" w:pos="2496" w:val="left"/>
        </w:tabs>
        <w:bidi w:val="0"/>
        <w:spacing w:before="0" w:after="0" w:line="264" w:lineRule="auto"/>
        <w:ind w:left="0" w:right="760" w:firstLine="0"/>
        <w:jc w:val="right"/>
        <w:rPr>
          <w:sz w:val="22"/>
          <w:szCs w:val="22"/>
        </w:rPr>
      </w:pPr>
      <w:r>
        <w:rPr>
          <w:color w:val="000000"/>
          <w:spacing w:val="0"/>
          <w:w w:val="100"/>
          <w:position w:val="0"/>
          <w:sz w:val="22"/>
          <w:szCs w:val="22"/>
        </w:rPr>
        <w:tab/>
        <w:t>,</w:t>
        <w:tab/>
        <w:t>20</w:t>
        <w:tab/>
      </w:r>
    </w:p>
    <w:p>
      <w:pPr>
        <w:pStyle w:val="Style2"/>
        <w:keepNext w:val="0"/>
        <w:keepLines w:val="0"/>
        <w:widowControl w:val="0"/>
        <w:shd w:val="clear" w:color="auto" w:fill="auto"/>
        <w:bidi w:val="0"/>
        <w:spacing w:before="0" w:after="500" w:line="218" w:lineRule="auto"/>
        <w:ind w:left="0" w:right="760" w:firstLine="0"/>
        <w:jc w:val="right"/>
        <w:rPr>
          <w:sz w:val="22"/>
          <w:szCs w:val="22"/>
        </w:rPr>
      </w:pPr>
      <w:r>
        <w:rPr>
          <w:color w:val="000000"/>
          <w:spacing w:val="0"/>
          <w:w w:val="100"/>
          <w:position w:val="0"/>
          <w:sz w:val="22"/>
          <w:szCs w:val="22"/>
        </w:rPr>
        <w:t>Penerima/ Pemilik/Kuasanya*)</w:t>
      </w:r>
    </w:p>
    <w:p>
      <w:pPr>
        <w:pStyle w:val="Style22"/>
        <w:keepNext w:val="0"/>
        <w:keepLines w:val="0"/>
        <w:widowControl w:val="0"/>
        <w:shd w:val="clear" w:color="auto" w:fill="auto"/>
        <w:tabs>
          <w:tab w:leader="dot" w:pos="3286" w:val="left"/>
        </w:tabs>
        <w:bidi w:val="0"/>
        <w:spacing w:before="0" w:after="0" w:line="240" w:lineRule="auto"/>
        <w:ind w:left="0" w:right="0" w:firstLine="0"/>
        <w:jc w:val="center"/>
        <w:rPr>
          <w:sz w:val="22"/>
          <w:szCs w:val="22"/>
        </w:rPr>
      </w:pPr>
      <w:r>
        <w:rPr>
          <w:color w:val="000000"/>
          <w:spacing w:val="0"/>
          <w:w w:val="100"/>
          <w:position w:val="0"/>
          <w:sz w:val="22"/>
          <w:szCs w:val="22"/>
        </w:rPr>
        <w:t>Tanda Tangan:</w:t>
        <w:tab/>
      </w:r>
    </w:p>
    <w:p>
      <w:pPr>
        <w:pStyle w:val="Style22"/>
        <w:keepNext w:val="0"/>
        <w:keepLines w:val="0"/>
        <w:widowControl w:val="0"/>
        <w:shd w:val="clear" w:color="auto" w:fill="auto"/>
        <w:tabs>
          <w:tab w:leader="dot" w:pos="3286" w:val="left"/>
        </w:tabs>
        <w:bidi w:val="0"/>
        <w:spacing w:before="0" w:after="720" w:line="240" w:lineRule="auto"/>
        <w:ind w:left="0" w:right="0" w:firstLine="0"/>
        <w:jc w:val="center"/>
        <w:rPr>
          <w:sz w:val="22"/>
          <w:szCs w:val="22"/>
        </w:rPr>
      </w:pPr>
      <w:r>
        <w:rPr>
          <w:color w:val="000000"/>
          <w:spacing w:val="0"/>
          <w:w w:val="100"/>
          <w:position w:val="0"/>
          <w:sz w:val="22"/>
          <w:szCs w:val="22"/>
        </w:rPr>
        <w:t xml:space="preserve">Nama: </w:t>
        <w:tab/>
      </w:r>
    </w:p>
    <w:p>
      <w:pPr>
        <w:pStyle w:val="Style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rPr>
        <w:t>TANDA TERIMA</w:t>
        <w:br/>
        <w:t>PERMOHONAN PERPANJANGAN BATAS WAKTU PEMUSNAHAN</w:t>
        <w:br/>
        <w:t>MEDIA PEMBAWA</w:t>
      </w:r>
    </w:p>
    <w:p>
      <w:pPr>
        <w:pStyle w:val="Style2"/>
        <w:keepNext w:val="0"/>
        <w:keepLines w:val="0"/>
        <w:widowControl w:val="0"/>
        <w:shd w:val="clear" w:color="auto" w:fill="auto"/>
        <w:tabs>
          <w:tab w:leader="dot" w:pos="3523" w:val="left"/>
        </w:tabs>
        <w:bidi w:val="0"/>
        <w:spacing w:before="0" w:after="0" w:line="240" w:lineRule="auto"/>
        <w:ind w:left="0" w:right="0" w:firstLine="0"/>
        <w:jc w:val="center"/>
      </w:pPr>
      <w:r>
        <w:rPr>
          <w:color w:val="000000"/>
          <w:spacing w:val="0"/>
          <w:w w:val="100"/>
          <w:position w:val="0"/>
          <w:sz w:val="24"/>
          <w:szCs w:val="24"/>
        </w:rPr>
        <w:t xml:space="preserve">No.: </w:t>
        <w:tab/>
      </w:r>
    </w:p>
    <w:p>
      <w:pPr>
        <w:pStyle w:val="Style22"/>
        <w:keepNext w:val="0"/>
        <w:keepLines w:val="0"/>
        <w:widowControl w:val="0"/>
        <w:numPr>
          <w:ilvl w:val="0"/>
          <w:numId w:val="1625"/>
        </w:numPr>
        <w:shd w:val="clear" w:color="auto" w:fill="auto"/>
        <w:tabs>
          <w:tab w:pos="707" w:val="left"/>
        </w:tabs>
        <w:bidi w:val="0"/>
        <w:spacing w:before="0" w:after="0" w:line="240" w:lineRule="auto"/>
        <w:ind w:left="0" w:right="0" w:firstLine="0"/>
        <w:jc w:val="left"/>
      </w:pPr>
      <w:bookmarkStart w:id="2604" w:name="bookmark2604"/>
      <w:bookmarkEnd w:id="2604"/>
      <w:r>
        <w:rPr>
          <w:color w:val="000000"/>
          <w:spacing w:val="0"/>
          <w:w w:val="100"/>
          <w:position w:val="0"/>
        </w:rPr>
        <w:t>Penerimaan permohonan:</w:t>
      </w:r>
    </w:p>
    <w:p>
      <w:pPr>
        <w:pStyle w:val="Style22"/>
        <w:keepNext w:val="0"/>
        <w:keepLines w:val="0"/>
        <w:widowControl w:val="0"/>
        <w:shd w:val="clear" w:color="auto" w:fill="auto"/>
        <w:tabs>
          <w:tab w:leader="dot" w:pos="5950" w:val="left"/>
        </w:tabs>
        <w:bidi w:val="0"/>
        <w:spacing w:before="0" w:after="220" w:line="240" w:lineRule="auto"/>
        <w:ind w:left="0" w:right="0" w:firstLine="660"/>
        <w:jc w:val="left"/>
      </w:pPr>
      <w:r>
        <w:rPr>
          <w:color w:val="000000"/>
          <w:spacing w:val="0"/>
          <w:w w:val="100"/>
          <w:position w:val="0"/>
        </w:rPr>
        <w:t xml:space="preserve">Hari / tanggal / bulan : </w:t>
        <w:tab/>
      </w:r>
    </w:p>
    <w:p>
      <w:pPr>
        <w:pStyle w:val="Style22"/>
        <w:keepNext w:val="0"/>
        <w:keepLines w:val="0"/>
        <w:widowControl w:val="0"/>
        <w:numPr>
          <w:ilvl w:val="0"/>
          <w:numId w:val="1625"/>
        </w:numPr>
        <w:shd w:val="clear" w:color="auto" w:fill="auto"/>
        <w:tabs>
          <w:tab w:pos="707" w:val="left"/>
        </w:tabs>
        <w:bidi w:val="0"/>
        <w:spacing w:before="0" w:after="0" w:line="240" w:lineRule="auto"/>
        <w:ind w:left="0" w:right="0" w:firstLine="0"/>
        <w:jc w:val="left"/>
      </w:pPr>
      <w:bookmarkStart w:id="2605" w:name="bookmark2605"/>
      <w:bookmarkEnd w:id="2605"/>
      <w:r>
        <w:rPr>
          <w:color w:val="000000"/>
          <w:spacing w:val="0"/>
          <w:w w:val="100"/>
          <w:position w:val="0"/>
        </w:rPr>
        <w:t>Penerima Permohonan**):</w:t>
      </w:r>
    </w:p>
    <w:p>
      <w:pPr>
        <w:pStyle w:val="Style22"/>
        <w:keepNext w:val="0"/>
        <w:keepLines w:val="0"/>
        <w:widowControl w:val="0"/>
        <w:shd w:val="clear" w:color="auto" w:fill="auto"/>
        <w:tabs>
          <w:tab w:pos="2254" w:val="left"/>
          <w:tab w:leader="dot" w:pos="6495" w:val="left"/>
        </w:tabs>
        <w:bidi w:val="0"/>
        <w:spacing w:before="0" w:after="0" w:line="240" w:lineRule="auto"/>
        <w:ind w:left="0" w:right="0" w:firstLine="660"/>
        <w:jc w:val="left"/>
      </w:pPr>
      <w:r>
        <w:rPr>
          <w:color w:val="000000"/>
          <w:spacing w:val="0"/>
          <w:w w:val="100"/>
          <w:position w:val="0"/>
        </w:rPr>
        <w:t>Nama</w:t>
        <w:tab/>
        <w:t xml:space="preserve">: </w:t>
        <w:tab/>
      </w:r>
    </w:p>
    <w:p>
      <w:pPr>
        <w:pStyle w:val="Style22"/>
        <w:keepNext w:val="0"/>
        <w:keepLines w:val="0"/>
        <w:widowControl w:val="0"/>
        <w:shd w:val="clear" w:color="auto" w:fill="auto"/>
        <w:tabs>
          <w:tab w:pos="2254" w:val="left"/>
          <w:tab w:leader="dot" w:pos="6495" w:val="left"/>
        </w:tabs>
        <w:bidi w:val="0"/>
        <w:spacing w:before="0" w:after="0" w:line="240" w:lineRule="auto"/>
        <w:ind w:left="0" w:right="0" w:firstLine="660"/>
        <w:jc w:val="left"/>
      </w:pPr>
      <w:r>
        <w:rPr>
          <w:color w:val="000000"/>
          <w:spacing w:val="0"/>
          <w:w w:val="100"/>
          <w:position w:val="0"/>
        </w:rPr>
        <w:t>NIP</w:t>
        <w:tab/>
        <w:t xml:space="preserve">: </w:t>
        <w:tab/>
      </w:r>
    </w:p>
    <w:p>
      <w:pPr>
        <w:pStyle w:val="Style22"/>
        <w:keepNext w:val="0"/>
        <w:keepLines w:val="0"/>
        <w:widowControl w:val="0"/>
        <w:shd w:val="clear" w:color="auto" w:fill="auto"/>
        <w:tabs>
          <w:tab w:leader="dot" w:pos="5744" w:val="left"/>
        </w:tabs>
        <w:bidi w:val="0"/>
        <w:spacing w:before="0" w:after="0" w:line="240" w:lineRule="auto"/>
        <w:ind w:left="0" w:right="0" w:firstLine="660"/>
        <w:jc w:val="left"/>
      </w:pPr>
      <w:r>
        <w:rPr>
          <w:color w:val="000000"/>
          <w:spacing w:val="0"/>
          <w:w w:val="100"/>
          <w:position w:val="0"/>
        </w:rPr>
        <w:t xml:space="preserve">Stempel : </w:t>
        <w:tab/>
      </w:r>
    </w:p>
    <w:p>
      <w:pPr>
        <w:pStyle w:val="Style22"/>
        <w:keepNext w:val="0"/>
        <w:keepLines w:val="0"/>
        <w:widowControl w:val="0"/>
        <w:shd w:val="clear" w:color="auto" w:fill="auto"/>
        <w:bidi w:val="0"/>
        <w:spacing w:before="0" w:after="120" w:line="240" w:lineRule="auto"/>
        <w:ind w:left="0" w:right="0" w:firstLine="0"/>
        <w:jc w:val="left"/>
        <w:sectPr>
          <w:footnotePr>
            <w:pos w:val="pageBottom"/>
            <w:numFmt w:val="decimal"/>
            <w:numRestart w:val="continuous"/>
          </w:footnotePr>
          <w:pgSz w:w="12245" w:h="18725"/>
          <w:pgMar w:top="1699" w:right="1099" w:bottom="1608" w:left="1320" w:header="0" w:footer="1180" w:gutter="0"/>
          <w:cols w:space="720"/>
          <w:noEndnote/>
          <w:rtlGutter w:val="0"/>
          <w:docGrid w:linePitch="360"/>
        </w:sectPr>
      </w:pPr>
      <w:r>
        <w:rPr>
          <w:color w:val="000000"/>
          <w:spacing w:val="0"/>
          <w:w w:val="100"/>
          <w:position w:val="0"/>
        </w:rPr>
        <w:t xml:space="preserve">**) Diisi jika permohonan disampaikan langsung, namun jika disampaikan secara </w:t>
      </w:r>
      <w:r>
        <w:rPr>
          <w:i/>
          <w:iCs/>
          <w:color w:val="000000"/>
          <w:spacing w:val="0"/>
          <w:w w:val="100"/>
          <w:position w:val="0"/>
        </w:rPr>
        <w:t>online</w:t>
      </w:r>
      <w:r>
        <w:rPr>
          <w:color w:val="000000"/>
          <w:spacing w:val="0"/>
          <w:w w:val="100"/>
          <w:position w:val="0"/>
        </w:rPr>
        <w:t xml:space="preserve"> maka tidak diisi.</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PERSETUJUAN ATAU PENOLAKAN PERPANJANGAN BATAS WAKTU</w:t>
        <w:br/>
        <w:t>PENOLAKAN MEDIA PEMBAWA</w:t>
      </w:r>
    </w:p>
    <w:p>
      <w:pPr>
        <w:pStyle w:val="Style2"/>
        <w:keepNext w:val="0"/>
        <w:keepLines w:val="0"/>
        <w:widowControl w:val="0"/>
        <w:shd w:val="clear" w:color="auto" w:fill="auto"/>
        <w:tabs>
          <w:tab w:leader="dot" w:pos="3756" w:val="left"/>
        </w:tabs>
        <w:bidi w:val="0"/>
        <w:spacing w:before="0" w:after="260" w:line="240" w:lineRule="auto"/>
        <w:ind w:left="0" w:right="0" w:firstLine="0"/>
        <w:jc w:val="center"/>
      </w:pPr>
      <w:r>
        <w:rPr>
          <w:color w:val="000000"/>
          <w:spacing w:val="0"/>
          <w:w w:val="100"/>
          <w:position w:val="0"/>
          <w:sz w:val="24"/>
          <w:szCs w:val="24"/>
        </w:rPr>
        <w:t xml:space="preserve">Nomor: </w:t>
        <w:tab/>
      </w:r>
    </w:p>
    <w:p>
      <w:pPr>
        <w:pStyle w:val="Style2"/>
        <w:keepNext w:val="0"/>
        <w:keepLines w:val="0"/>
        <w:widowControl w:val="0"/>
        <w:shd w:val="clear" w:color="auto" w:fill="auto"/>
        <w:tabs>
          <w:tab w:leader="dot" w:pos="3756" w:val="left"/>
        </w:tabs>
        <w:bidi w:val="0"/>
        <w:spacing w:before="0" w:after="0" w:line="240" w:lineRule="auto"/>
        <w:ind w:left="0" w:right="0" w:firstLine="0"/>
        <w:jc w:val="left"/>
      </w:pPr>
      <w:r>
        <w:rPr>
          <w:color w:val="000000"/>
          <w:spacing w:val="0"/>
          <w:w w:val="100"/>
          <w:position w:val="0"/>
          <w:sz w:val="24"/>
          <w:szCs w:val="24"/>
        </w:rPr>
        <w:t xml:space="preserve">Yth Sdr: </w:t>
        <w:tab/>
      </w:r>
    </w:p>
    <w:p>
      <w:pPr>
        <w:pStyle w:val="Style2"/>
        <w:keepNext w:val="0"/>
        <w:keepLines w:val="0"/>
        <w:widowControl w:val="0"/>
        <w:shd w:val="clear" w:color="auto" w:fill="auto"/>
        <w:tabs>
          <w:tab w:leader="dot" w:pos="5407" w:val="left"/>
        </w:tabs>
        <w:bidi w:val="0"/>
        <w:spacing w:before="0" w:after="260" w:line="240" w:lineRule="auto"/>
        <w:ind w:left="0" w:right="0" w:firstLine="180"/>
        <w:jc w:val="left"/>
      </w:pPr>
      <w:r>
        <w:rPr>
          <w:color w:val="000000"/>
          <w:spacing w:val="0"/>
          <w:w w:val="100"/>
          <w:position w:val="0"/>
          <w:sz w:val="24"/>
          <w:szCs w:val="24"/>
        </w:rPr>
        <w:t>di</w:t>
        <w:tab/>
      </w:r>
    </w:p>
    <w:p>
      <w:pPr>
        <w:pStyle w:val="Style2"/>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Yang bertanda tangan di bawah ini:</w:t>
      </w:r>
    </w:p>
    <w:p>
      <w:pPr>
        <w:pStyle w:val="Style2"/>
        <w:keepNext w:val="0"/>
        <w:keepLines w:val="0"/>
        <w:widowControl w:val="0"/>
        <w:shd w:val="clear" w:color="auto" w:fill="auto"/>
        <w:tabs>
          <w:tab w:leader="dot" w:pos="8935" w:val="left"/>
        </w:tabs>
        <w:bidi w:val="0"/>
        <w:spacing w:before="0" w:after="0" w:line="240" w:lineRule="auto"/>
        <w:ind w:left="0" w:right="0" w:firstLine="180"/>
        <w:jc w:val="left"/>
      </w:pPr>
      <w:r>
        <w:rPr>
          <w:color w:val="000000"/>
          <w:spacing w:val="0"/>
          <w:w w:val="100"/>
          <w:position w:val="0"/>
          <w:sz w:val="24"/>
          <w:szCs w:val="24"/>
        </w:rPr>
        <w:t xml:space="preserve">Nama : </w:t>
        <w:tab/>
      </w:r>
    </w:p>
    <w:p>
      <w:pPr>
        <w:pStyle w:val="Style2"/>
        <w:keepNext w:val="0"/>
        <w:keepLines w:val="0"/>
        <w:widowControl w:val="0"/>
        <w:shd w:val="clear" w:color="auto" w:fill="auto"/>
        <w:tabs>
          <w:tab w:leader="dot" w:pos="8935" w:val="left"/>
        </w:tabs>
        <w:bidi w:val="0"/>
        <w:spacing w:before="0" w:after="0" w:line="240" w:lineRule="auto"/>
        <w:ind w:left="0" w:right="0" w:firstLine="180"/>
        <w:jc w:val="left"/>
      </w:pPr>
      <w:r>
        <w:rPr>
          <w:color w:val="000000"/>
          <w:spacing w:val="0"/>
          <w:w w:val="100"/>
          <w:position w:val="0"/>
          <w:sz w:val="24"/>
          <w:szCs w:val="24"/>
        </w:rPr>
        <w:t>Jabatan :</w:t>
        <w:tab/>
      </w:r>
    </w:p>
    <w:p>
      <w:pPr>
        <w:pStyle w:val="Style2"/>
        <w:keepNext w:val="0"/>
        <w:keepLines w:val="0"/>
        <w:widowControl w:val="0"/>
        <w:shd w:val="clear" w:color="auto" w:fill="auto"/>
        <w:tabs>
          <w:tab w:pos="1207" w:val="left"/>
          <w:tab w:leader="dot" w:pos="5407" w:val="left"/>
        </w:tabs>
        <w:bidi w:val="0"/>
        <w:spacing w:before="0" w:after="0" w:line="240" w:lineRule="auto"/>
        <w:ind w:left="0" w:right="0" w:firstLine="180"/>
        <w:jc w:val="left"/>
      </w:pPr>
      <w:r>
        <w:rPr>
          <w:color w:val="000000"/>
          <w:spacing w:val="0"/>
          <w:w w:val="100"/>
          <w:position w:val="0"/>
          <w:sz w:val="24"/>
          <w:szCs w:val="24"/>
        </w:rPr>
        <w:t>NIP</w:t>
        <w:tab/>
        <w:t>:</w:t>
        <w:tab/>
      </w:r>
    </w:p>
    <w:p>
      <w:pPr>
        <w:pStyle w:val="Style2"/>
        <w:keepNext w:val="0"/>
        <w:keepLines w:val="0"/>
        <w:widowControl w:val="0"/>
        <w:shd w:val="clear" w:color="auto" w:fill="auto"/>
        <w:tabs>
          <w:tab w:leader="dot" w:pos="5102" w:val="left"/>
          <w:tab w:leader="dot" w:pos="9374" w:val="left"/>
        </w:tabs>
        <w:bidi w:val="0"/>
        <w:spacing w:before="0" w:after="0" w:line="240" w:lineRule="auto"/>
        <w:ind w:left="0" w:right="0" w:firstLine="0"/>
        <w:jc w:val="left"/>
      </w:pPr>
      <w:r>
        <w:rPr>
          <w:color w:val="000000"/>
          <w:spacing w:val="0"/>
          <w:w w:val="100"/>
          <w:position w:val="0"/>
          <w:sz w:val="24"/>
          <w:szCs w:val="24"/>
        </w:rPr>
        <w:t>menunjuk surat permohonan perpanjangan batas waktu penolakan Media Pembawa Nomor:</w:t>
        <w:tab/>
        <w:t>tanggal:</w:t>
        <w:tab/>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yang Saudara ajukan, berdasarkan kajian yang telah dilakukan, permohonan:</w:t>
      </w:r>
    </w:p>
    <w:p>
      <w:pPr>
        <w:pStyle w:val="Style2"/>
        <w:keepNext w:val="0"/>
        <w:keepLines w:val="0"/>
        <w:widowControl w:val="0"/>
        <w:numPr>
          <w:ilvl w:val="0"/>
          <w:numId w:val="1627"/>
        </w:numPr>
        <w:shd w:val="clear" w:color="auto" w:fill="auto"/>
        <w:tabs>
          <w:tab w:pos="607" w:val="left"/>
        </w:tabs>
        <w:bidi w:val="0"/>
        <w:spacing w:before="0" w:after="0" w:line="240" w:lineRule="auto"/>
        <w:ind w:left="540" w:right="0" w:hanging="320"/>
        <w:jc w:val="left"/>
      </w:pPr>
      <w:bookmarkStart w:id="2606" w:name="bookmark2606"/>
      <w:bookmarkEnd w:id="2606"/>
      <w:r>
        <w:rPr>
          <w:color w:val="000000"/>
          <w:spacing w:val="0"/>
          <w:w w:val="100"/>
          <w:position w:val="0"/>
          <w:sz w:val="24"/>
          <w:szCs w:val="24"/>
        </w:rPr>
        <w:t>Disetujui dan agar Saudara melakukan pengembalian Media Pembawa ke negara atau asal sesuai dengan jadwal ketersediaan alat angkut yang Saudara sampaikan dalam surat permohonan; atau</w:t>
      </w:r>
    </w:p>
    <w:p>
      <w:pPr>
        <w:pStyle w:val="Style2"/>
        <w:keepNext w:val="0"/>
        <w:keepLines w:val="0"/>
        <w:widowControl w:val="0"/>
        <w:numPr>
          <w:ilvl w:val="0"/>
          <w:numId w:val="1627"/>
        </w:numPr>
        <w:shd w:val="clear" w:color="auto" w:fill="auto"/>
        <w:tabs>
          <w:tab w:pos="572" w:val="left"/>
        </w:tabs>
        <w:bidi w:val="0"/>
        <w:spacing w:before="0" w:after="0" w:line="240" w:lineRule="auto"/>
        <w:ind w:left="0" w:right="0" w:firstLine="180"/>
        <w:jc w:val="left"/>
      </w:pPr>
      <w:bookmarkStart w:id="2607" w:name="bookmark2607"/>
      <w:bookmarkEnd w:id="2607"/>
      <w:r>
        <w:rPr>
          <w:color w:val="000000"/>
          <w:spacing w:val="0"/>
          <w:w w:val="100"/>
          <w:position w:val="0"/>
          <w:sz w:val="24"/>
          <w:szCs w:val="24"/>
        </w:rPr>
        <w:t>Tidak disetujui dan kepada Saudara diminta agar melakukan pengembalian</w:t>
      </w:r>
    </w:p>
    <w:p>
      <w:pPr>
        <w:pStyle w:val="Style2"/>
        <w:keepNext w:val="0"/>
        <w:keepLines w:val="0"/>
        <w:widowControl w:val="0"/>
        <w:shd w:val="clear" w:color="auto" w:fill="auto"/>
        <w:tabs>
          <w:tab w:leader="dot" w:pos="9468" w:val="right"/>
        </w:tabs>
        <w:bidi w:val="0"/>
        <w:spacing w:before="0" w:after="560" w:line="240" w:lineRule="auto"/>
        <w:ind w:left="540" w:right="0" w:firstLine="0"/>
        <w:jc w:val="left"/>
      </w:pPr>
      <w:r>
        <w:rPr>
          <w:color w:val="000000"/>
          <w:spacing w:val="0"/>
          <w:w w:val="100"/>
          <w:position w:val="0"/>
          <w:sz w:val="24"/>
          <w:szCs w:val="24"/>
        </w:rPr>
        <w:t>Media Pembawa ke negara atau asal sesuai dengan batas waktu yang tercantum dalam Surat Perintah Penolakan Nomor:</w:t>
        <w:tab/>
        <w:t>tanggal:</w:t>
      </w:r>
    </w:p>
    <w:p>
      <w:pPr>
        <w:pStyle w:val="Style2"/>
        <w:keepNext w:val="0"/>
        <w:keepLines w:val="0"/>
        <w:widowControl w:val="0"/>
        <w:shd w:val="clear" w:color="auto" w:fill="auto"/>
        <w:tabs>
          <w:tab w:leader="dot" w:pos="7507" w:val="right"/>
          <w:tab w:pos="7712" w:val="left"/>
          <w:tab w:leader="dot" w:pos="8510" w:val="left"/>
        </w:tabs>
        <w:bidi w:val="0"/>
        <w:spacing w:before="0" w:after="260" w:line="240" w:lineRule="auto"/>
        <w:ind w:left="5880" w:right="0" w:firstLine="0"/>
        <w:jc w:val="left"/>
      </w:pPr>
      <w:r>
        <w:rPr>
          <w:color w:val="000000"/>
          <w:spacing w:val="0"/>
          <w:w w:val="100"/>
          <w:position w:val="0"/>
          <w:sz w:val="24"/>
          <w:szCs w:val="24"/>
        </w:rPr>
        <w:tab/>
        <w:t>,</w:t>
        <w:tab/>
        <w:t>20</w:t>
        <w:tab/>
      </w:r>
    </w:p>
    <w:p>
      <w:pPr>
        <w:pStyle w:val="Style2"/>
        <w:keepNext w:val="0"/>
        <w:keepLines w:val="0"/>
        <w:widowControl w:val="0"/>
        <w:shd w:val="clear" w:color="auto" w:fill="auto"/>
        <w:bidi w:val="0"/>
        <w:spacing w:before="0" w:after="260" w:line="240" w:lineRule="auto"/>
        <w:ind w:left="2840" w:right="0" w:firstLine="0"/>
        <w:jc w:val="left"/>
      </w:pPr>
      <w:r>
        <mc:AlternateContent>
          <mc:Choice Requires="wps">
            <w:drawing>
              <wp:anchor distT="0" distB="0" distL="114300" distR="114300" simplePos="0" relativeHeight="125829393" behindDoc="0" locked="0" layoutInCell="1" allowOverlap="1">
                <wp:simplePos x="0" y="0"/>
                <wp:positionH relativeFrom="page">
                  <wp:posOffset>1118870</wp:posOffset>
                </wp:positionH>
                <wp:positionV relativeFrom="paragraph">
                  <wp:posOffset>12700</wp:posOffset>
                </wp:positionV>
                <wp:extent cx="1414145" cy="194945"/>
                <wp:wrapSquare wrapText="right"/>
                <wp:docPr id="21" name="Shape 21"/>
                <a:graphic xmlns:a="http://schemas.openxmlformats.org/drawingml/2006/main">
                  <a:graphicData uri="http://schemas.microsoft.com/office/word/2010/wordprocessingShape">
                    <wps:wsp>
                      <wps:cNvSpPr txBox="1"/>
                      <wps:spPr>
                        <a:xfrm>
                          <a:ext cx="1414145" cy="194945"/>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Pejabat Karantina,</w:t>
                            </w:r>
                          </w:p>
                        </w:txbxContent>
                      </wps:txbx>
                      <wps:bodyPr wrap="none" lIns="0" tIns="0" rIns="0" bIns="0">
                        <a:noAutoFit/>
                      </wps:bodyPr>
                    </wps:wsp>
                  </a:graphicData>
                </a:graphic>
              </wp:anchor>
            </w:drawing>
          </mc:Choice>
          <mc:Fallback>
            <w:pict>
              <v:shape id="_x0000_s1047" type="#_x0000_t202" style="position:absolute;margin-left:88.100000000000009pt;margin-top:1.pt;width:111.35000000000001pt;height:15.35pt;z-index:-125829360;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Pejabat Karantina,</w:t>
                      </w:r>
                    </w:p>
                  </w:txbxContent>
                </v:textbox>
                <w10:wrap type="square" side="right" anchorx="page"/>
              </v:shape>
            </w:pict>
          </mc:Fallback>
        </mc:AlternateContent>
      </w:r>
      <w:r>
        <w:rPr>
          <w:color w:val="000000"/>
          <w:spacing w:val="0"/>
          <w:w w:val="100"/>
          <w:position w:val="0"/>
          <w:sz w:val="24"/>
          <w:szCs w:val="24"/>
        </w:rPr>
        <w:t>Kepala UPT Karantina,</w:t>
      </w:r>
    </w:p>
    <w:p>
      <w:pPr>
        <w:pStyle w:val="Style2"/>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PERSETUJUAN ATAU PENOLAKAN PERPANJANGAN BATAS WAKTU</w:t>
        <w:br/>
        <w:t>PEMUSNAHAN MEDIA PEMBAWA</w:t>
      </w:r>
    </w:p>
    <w:p>
      <w:pPr>
        <w:pStyle w:val="Style2"/>
        <w:keepNext w:val="0"/>
        <w:keepLines w:val="0"/>
        <w:widowControl w:val="0"/>
        <w:shd w:val="clear" w:color="auto" w:fill="auto"/>
        <w:tabs>
          <w:tab w:leader="dot" w:pos="3758" w:val="left"/>
        </w:tabs>
        <w:bidi w:val="0"/>
        <w:spacing w:before="0" w:after="260" w:line="240" w:lineRule="auto"/>
        <w:ind w:left="0" w:right="0" w:firstLine="0"/>
        <w:jc w:val="center"/>
      </w:pPr>
      <w:r>
        <w:rPr>
          <w:color w:val="000000"/>
          <w:spacing w:val="0"/>
          <w:w w:val="100"/>
          <w:position w:val="0"/>
          <w:sz w:val="24"/>
          <w:szCs w:val="24"/>
        </w:rPr>
        <w:t xml:space="preserve">Nomor: </w:t>
        <w:tab/>
      </w:r>
    </w:p>
    <w:p>
      <w:pPr>
        <w:pStyle w:val="Style2"/>
        <w:keepNext w:val="0"/>
        <w:keepLines w:val="0"/>
        <w:widowControl w:val="0"/>
        <w:shd w:val="clear" w:color="auto" w:fill="auto"/>
        <w:tabs>
          <w:tab w:leader="dot" w:pos="3758" w:val="left"/>
        </w:tabs>
        <w:bidi w:val="0"/>
        <w:spacing w:before="0" w:after="0" w:line="240" w:lineRule="auto"/>
        <w:ind w:left="0" w:right="0" w:firstLine="0"/>
        <w:jc w:val="left"/>
      </w:pPr>
      <w:r>
        <w:rPr>
          <w:color w:val="000000"/>
          <w:spacing w:val="0"/>
          <w:w w:val="100"/>
          <w:position w:val="0"/>
          <w:sz w:val="24"/>
          <w:szCs w:val="24"/>
        </w:rPr>
        <w:t xml:space="preserve">Yth Sdr: </w:t>
        <w:tab/>
      </w:r>
    </w:p>
    <w:p>
      <w:pPr>
        <w:pStyle w:val="Style2"/>
        <w:keepNext w:val="0"/>
        <w:keepLines w:val="0"/>
        <w:widowControl w:val="0"/>
        <w:shd w:val="clear" w:color="auto" w:fill="auto"/>
        <w:tabs>
          <w:tab w:leader="dot" w:pos="5407" w:val="left"/>
        </w:tabs>
        <w:bidi w:val="0"/>
        <w:spacing w:before="0" w:after="260" w:line="240" w:lineRule="auto"/>
        <w:ind w:left="0" w:right="0" w:firstLine="180"/>
        <w:jc w:val="left"/>
      </w:pPr>
      <w:r>
        <w:rPr>
          <w:color w:val="000000"/>
          <w:spacing w:val="0"/>
          <w:w w:val="100"/>
          <w:position w:val="0"/>
          <w:sz w:val="24"/>
          <w:szCs w:val="24"/>
        </w:rPr>
        <w:t>di</w:t>
        <w:tab/>
      </w:r>
    </w:p>
    <w:p>
      <w:pPr>
        <w:pStyle w:val="Style2"/>
        <w:keepNext w:val="0"/>
        <w:keepLines w:val="0"/>
        <w:widowControl w:val="0"/>
        <w:shd w:val="clear" w:color="auto" w:fill="auto"/>
        <w:bidi w:val="0"/>
        <w:spacing w:before="0" w:after="0" w:line="240" w:lineRule="auto"/>
        <w:ind w:left="0" w:right="0" w:firstLine="180"/>
        <w:jc w:val="left"/>
      </w:pPr>
      <w:r>
        <w:rPr>
          <w:color w:val="000000"/>
          <w:spacing w:val="0"/>
          <w:w w:val="100"/>
          <w:position w:val="0"/>
          <w:sz w:val="24"/>
          <w:szCs w:val="24"/>
        </w:rPr>
        <w:t>Yang bertanda tangan di bawah ini:</w:t>
      </w:r>
    </w:p>
    <w:p>
      <w:pPr>
        <w:pStyle w:val="Style2"/>
        <w:keepNext w:val="0"/>
        <w:keepLines w:val="0"/>
        <w:widowControl w:val="0"/>
        <w:shd w:val="clear" w:color="auto" w:fill="auto"/>
        <w:tabs>
          <w:tab w:leader="dot" w:pos="8935" w:val="left"/>
        </w:tabs>
        <w:bidi w:val="0"/>
        <w:spacing w:before="0" w:after="0" w:line="240" w:lineRule="auto"/>
        <w:ind w:left="0" w:right="0" w:firstLine="180"/>
        <w:jc w:val="left"/>
      </w:pPr>
      <w:r>
        <w:rPr>
          <w:color w:val="000000"/>
          <w:spacing w:val="0"/>
          <w:w w:val="100"/>
          <w:position w:val="0"/>
          <w:sz w:val="24"/>
          <w:szCs w:val="24"/>
        </w:rPr>
        <w:t xml:space="preserve">Nama : </w:t>
        <w:tab/>
      </w:r>
    </w:p>
    <w:p>
      <w:pPr>
        <w:pStyle w:val="Style2"/>
        <w:keepNext w:val="0"/>
        <w:keepLines w:val="0"/>
        <w:widowControl w:val="0"/>
        <w:shd w:val="clear" w:color="auto" w:fill="auto"/>
        <w:tabs>
          <w:tab w:leader="dot" w:pos="8935" w:val="left"/>
        </w:tabs>
        <w:bidi w:val="0"/>
        <w:spacing w:before="0" w:after="0" w:line="240" w:lineRule="auto"/>
        <w:ind w:left="0" w:right="0" w:firstLine="180"/>
        <w:jc w:val="left"/>
      </w:pPr>
      <w:r>
        <w:rPr>
          <w:color w:val="000000"/>
          <w:spacing w:val="0"/>
          <w:w w:val="100"/>
          <w:position w:val="0"/>
          <w:sz w:val="24"/>
          <w:szCs w:val="24"/>
        </w:rPr>
        <w:t>Jabatan :</w:t>
        <w:tab/>
      </w:r>
    </w:p>
    <w:p>
      <w:pPr>
        <w:pStyle w:val="Style2"/>
        <w:keepNext w:val="0"/>
        <w:keepLines w:val="0"/>
        <w:widowControl w:val="0"/>
        <w:shd w:val="clear" w:color="auto" w:fill="auto"/>
        <w:tabs>
          <w:tab w:pos="1207" w:val="left"/>
          <w:tab w:leader="dot" w:pos="5407" w:val="left"/>
        </w:tabs>
        <w:bidi w:val="0"/>
        <w:spacing w:before="0" w:after="0" w:line="240" w:lineRule="auto"/>
        <w:ind w:left="0" w:right="0" w:firstLine="180"/>
        <w:jc w:val="left"/>
      </w:pPr>
      <w:r>
        <w:rPr>
          <w:color w:val="000000"/>
          <w:spacing w:val="0"/>
          <w:w w:val="100"/>
          <w:position w:val="0"/>
          <w:sz w:val="24"/>
          <w:szCs w:val="24"/>
        </w:rPr>
        <w:t>NIP</w:t>
        <w:tab/>
        <w:t>:</w:t>
        <w:tab/>
      </w:r>
    </w:p>
    <w:p>
      <w:pPr>
        <w:pStyle w:val="Style2"/>
        <w:keepNext w:val="0"/>
        <w:keepLines w:val="0"/>
        <w:widowControl w:val="0"/>
        <w:shd w:val="clear" w:color="auto" w:fill="auto"/>
        <w:tabs>
          <w:tab w:pos="2189" w:val="left"/>
          <w:tab w:pos="4128" w:val="left"/>
          <w:tab w:leader="dot" w:pos="7358" w:val="left"/>
        </w:tabs>
        <w:bidi w:val="0"/>
        <w:spacing w:before="0" w:after="0" w:line="240" w:lineRule="auto"/>
        <w:ind w:left="0" w:right="0" w:firstLine="0"/>
        <w:jc w:val="left"/>
      </w:pPr>
      <w:r>
        <w:rPr>
          <w:color w:val="000000"/>
          <w:spacing w:val="0"/>
          <w:w w:val="100"/>
          <w:position w:val="0"/>
          <w:sz w:val="24"/>
          <w:szCs w:val="24"/>
        </w:rPr>
        <w:t>menunjuk Surat permohonan perpanjangan batas waktu pemusnahan Media Pembawa</w:t>
        <w:tab/>
        <w:t>Nomor:</w:t>
        <w:tab/>
        <w:tab/>
        <w:t xml:space="preserve"> tanggal:</w:t>
      </w:r>
    </w:p>
    <w:p>
      <w:pPr>
        <w:pStyle w:val="Style2"/>
        <w:keepNext w:val="0"/>
        <w:keepLines w:val="0"/>
        <w:widowControl w:val="0"/>
        <w:shd w:val="clear" w:color="auto" w:fill="auto"/>
        <w:tabs>
          <w:tab w:leader="dot" w:pos="3163" w:val="left"/>
        </w:tabs>
        <w:bidi w:val="0"/>
        <w:spacing w:before="0" w:after="0" w:line="240" w:lineRule="auto"/>
        <w:ind w:left="0" w:right="0" w:firstLine="0"/>
        <w:jc w:val="left"/>
      </w:pPr>
      <w:r>
        <w:rPr>
          <w:color w:val="000000"/>
          <w:spacing w:val="0"/>
          <w:w w:val="100"/>
          <w:position w:val="0"/>
          <w:sz w:val="24"/>
          <w:szCs w:val="24"/>
        </w:rPr>
        <w:tab/>
        <w:t>yang Saudara ajukan, berdasarkan kajian yang telah dilakukan, permohonan tersebut:</w:t>
      </w:r>
    </w:p>
    <w:p>
      <w:pPr>
        <w:pStyle w:val="Style2"/>
        <w:keepNext w:val="0"/>
        <w:keepLines w:val="0"/>
        <w:widowControl w:val="0"/>
        <w:numPr>
          <w:ilvl w:val="0"/>
          <w:numId w:val="1629"/>
        </w:numPr>
        <w:shd w:val="clear" w:color="auto" w:fill="auto"/>
        <w:tabs>
          <w:tab w:pos="607" w:val="left"/>
        </w:tabs>
        <w:bidi w:val="0"/>
        <w:spacing w:before="0" w:after="0" w:line="240" w:lineRule="auto"/>
        <w:ind w:left="540" w:right="0" w:hanging="320"/>
        <w:jc w:val="both"/>
      </w:pPr>
      <w:bookmarkStart w:id="2608" w:name="bookmark2608"/>
      <w:bookmarkEnd w:id="2608"/>
      <w:r>
        <w:rPr>
          <w:color w:val="000000"/>
          <w:spacing w:val="0"/>
          <w:w w:val="100"/>
          <w:position w:val="0"/>
          <w:sz w:val="24"/>
          <w:szCs w:val="24"/>
        </w:rPr>
        <w:t>Disetujui dan agar Saudara melakukan pemusnahan Media Pembawa sesuai dengan jadwal yang Saudara sampaikan dan Saudara harus menjaga agar tidak terjadi penularan HPHK/HPIK/OPTK; atau</w:t>
      </w:r>
    </w:p>
    <w:p>
      <w:pPr>
        <w:pStyle w:val="Style2"/>
        <w:keepNext w:val="0"/>
        <w:keepLines w:val="0"/>
        <w:widowControl w:val="0"/>
        <w:numPr>
          <w:ilvl w:val="0"/>
          <w:numId w:val="1629"/>
        </w:numPr>
        <w:shd w:val="clear" w:color="auto" w:fill="auto"/>
        <w:tabs>
          <w:tab w:pos="572" w:val="left"/>
        </w:tabs>
        <w:bidi w:val="0"/>
        <w:spacing w:before="0" w:after="0" w:line="240" w:lineRule="auto"/>
        <w:ind w:left="0" w:right="0" w:firstLine="180"/>
        <w:jc w:val="both"/>
      </w:pPr>
      <w:bookmarkStart w:id="2609" w:name="bookmark2609"/>
      <w:bookmarkEnd w:id="2609"/>
      <w:r>
        <w:rPr>
          <w:color w:val="000000"/>
          <w:spacing w:val="0"/>
          <w:w w:val="100"/>
          <w:position w:val="0"/>
          <w:sz w:val="24"/>
          <w:szCs w:val="24"/>
        </w:rPr>
        <w:t>Tidak disetujui dan kepada Saudara diminta agar tetap melakukan</w:t>
      </w:r>
    </w:p>
    <w:p>
      <w:pPr>
        <w:pStyle w:val="Style2"/>
        <w:keepNext w:val="0"/>
        <w:keepLines w:val="0"/>
        <w:widowControl w:val="0"/>
        <w:shd w:val="clear" w:color="auto" w:fill="auto"/>
        <w:tabs>
          <w:tab w:leader="dot" w:pos="9458" w:val="left"/>
        </w:tabs>
        <w:bidi w:val="0"/>
        <w:spacing w:before="0" w:after="0" w:line="240" w:lineRule="auto"/>
        <w:ind w:left="540" w:right="0" w:firstLine="0"/>
        <w:jc w:val="left"/>
      </w:pPr>
      <w:r>
        <w:rPr>
          <w:color w:val="000000"/>
          <w:spacing w:val="0"/>
          <w:w w:val="100"/>
          <w:position w:val="0"/>
          <w:sz w:val="24"/>
          <w:szCs w:val="24"/>
        </w:rPr>
        <w:t xml:space="preserve">pemusnahan Media Pembawa sesuai dengan batas waktu yang telah tercantum dalam Surat Perintah Pemusnahan Nomor: </w:t>
        <w:tab/>
      </w:r>
    </w:p>
    <w:p>
      <w:pPr>
        <w:pStyle w:val="Style2"/>
        <w:keepNext w:val="0"/>
        <w:keepLines w:val="0"/>
        <w:widowControl w:val="0"/>
        <w:shd w:val="clear" w:color="auto" w:fill="auto"/>
        <w:tabs>
          <w:tab w:leader="dot" w:pos="2713" w:val="left"/>
        </w:tabs>
        <w:bidi w:val="0"/>
        <w:spacing w:before="0" w:after="260" w:line="240" w:lineRule="auto"/>
        <w:ind w:left="0" w:right="0" w:firstLine="540"/>
        <w:jc w:val="left"/>
      </w:pPr>
      <w:r>
        <w:rPr>
          <w:color w:val="000000"/>
          <w:spacing w:val="0"/>
          <w:w w:val="100"/>
          <w:position w:val="0"/>
          <w:sz w:val="24"/>
          <w:szCs w:val="24"/>
        </w:rPr>
        <w:t xml:space="preserve">tanggal: </w:t>
        <w:tab/>
      </w:r>
    </w:p>
    <w:p>
      <w:pPr>
        <w:pStyle w:val="Style2"/>
        <w:keepNext w:val="0"/>
        <w:keepLines w:val="0"/>
        <w:widowControl w:val="0"/>
        <w:shd w:val="clear" w:color="auto" w:fill="auto"/>
        <w:tabs>
          <w:tab w:leader="dot" w:pos="1627" w:val="right"/>
          <w:tab w:pos="1832" w:val="left"/>
          <w:tab w:leader="dot" w:pos="2713" w:val="left"/>
        </w:tabs>
        <w:bidi w:val="0"/>
        <w:spacing w:before="0" w:after="260" w:line="240" w:lineRule="auto"/>
        <w:ind w:left="0" w:right="1280" w:firstLine="0"/>
        <w:jc w:val="right"/>
      </w:pPr>
      <w:r>
        <w:rPr>
          <w:color w:val="000000"/>
          <w:spacing w:val="0"/>
          <w:w w:val="100"/>
          <w:position w:val="0"/>
          <w:sz w:val="24"/>
          <w:szCs w:val="24"/>
        </w:rPr>
        <w:tab/>
        <w:t>,</w:t>
        <w:tab/>
        <w:t>20</w:t>
        <w:tab/>
      </w:r>
    </w:p>
    <w:p>
      <w:pPr>
        <w:pStyle w:val="Style2"/>
        <w:keepNext w:val="0"/>
        <w:keepLines w:val="0"/>
        <w:widowControl w:val="0"/>
        <w:shd w:val="clear" w:color="auto" w:fill="auto"/>
        <w:tabs>
          <w:tab w:pos="5835" w:val="left"/>
        </w:tabs>
        <w:bidi w:val="0"/>
        <w:spacing w:before="0" w:after="260" w:line="240" w:lineRule="auto"/>
        <w:ind w:left="0" w:right="0" w:firstLine="440"/>
        <w:jc w:val="left"/>
        <w:sectPr>
          <w:headerReference w:type="default" r:id="rId10"/>
          <w:footerReference w:type="default" r:id="rId11"/>
          <w:footnotePr>
            <w:pos w:val="pageBottom"/>
            <w:numFmt w:val="decimal"/>
            <w:numRestart w:val="continuous"/>
          </w:footnotePr>
          <w:pgSz w:w="12245" w:h="18725"/>
          <w:pgMar w:top="2549" w:right="1099" w:bottom="8544" w:left="1320" w:header="0" w:footer="3" w:gutter="0"/>
          <w:cols w:space="720"/>
          <w:noEndnote/>
          <w:rtlGutter w:val="0"/>
          <w:docGrid w:linePitch="360"/>
        </w:sectPr>
      </w:pPr>
      <w:r>
        <w:rPr>
          <w:color w:val="000000"/>
          <w:spacing w:val="0"/>
          <w:w w:val="100"/>
          <w:position w:val="0"/>
          <w:sz w:val="24"/>
          <w:szCs w:val="24"/>
        </w:rPr>
        <w:t>Pejabat Karantina,</w:t>
        <w:tab/>
        <w:t>Kepala UPT Karantina,</w:t>
      </w:r>
    </w:p>
    <w:p>
      <w:pPr>
        <w:pStyle w:val="Style2"/>
        <w:keepNext w:val="0"/>
        <w:keepLines w:val="0"/>
        <w:widowControl w:val="0"/>
        <w:shd w:val="clear" w:color="auto" w:fill="auto"/>
        <w:bidi w:val="0"/>
        <w:spacing w:before="0" w:after="0" w:line="240" w:lineRule="auto"/>
        <w:ind w:left="4860" w:right="0" w:firstLine="0"/>
        <w:jc w:val="left"/>
      </w:pPr>
      <w:r>
        <w:rPr>
          <w:color w:val="000000"/>
          <w:spacing w:val="0"/>
          <w:w w:val="100"/>
          <w:position w:val="0"/>
          <w:sz w:val="24"/>
          <w:szCs w:val="24"/>
        </w:rPr>
        <w:t>LAMPIRAN II</w:t>
      </w:r>
    </w:p>
    <w:p>
      <w:pPr>
        <w:pStyle w:val="Style2"/>
        <w:keepNext w:val="0"/>
        <w:keepLines w:val="0"/>
        <w:widowControl w:val="0"/>
        <w:shd w:val="clear" w:color="auto" w:fill="auto"/>
        <w:bidi w:val="0"/>
        <w:spacing w:before="0" w:after="0" w:line="240" w:lineRule="auto"/>
        <w:ind w:left="4860" w:right="0" w:firstLine="20"/>
        <w:jc w:val="left"/>
      </w:pPr>
      <w:r>
        <w:rPr>
          <w:color w:val="000000"/>
          <w:spacing w:val="0"/>
          <w:w w:val="100"/>
          <w:position w:val="0"/>
          <w:sz w:val="24"/>
          <w:szCs w:val="24"/>
        </w:rPr>
        <w:t>PERATURAN BADAN KARANTINA INDONESIA</w:t>
      </w:r>
    </w:p>
    <w:p>
      <w:pPr>
        <w:pStyle w:val="Style2"/>
        <w:keepNext w:val="0"/>
        <w:keepLines w:val="0"/>
        <w:widowControl w:val="0"/>
        <w:shd w:val="clear" w:color="auto" w:fill="auto"/>
        <w:bidi w:val="0"/>
        <w:spacing w:before="0" w:after="0" w:line="240" w:lineRule="auto"/>
        <w:ind w:left="4860" w:right="0" w:firstLine="20"/>
        <w:jc w:val="left"/>
      </w:pPr>
      <w:r>
        <w:rPr>
          <w:color w:val="000000"/>
          <w:spacing w:val="0"/>
          <w:w w:val="100"/>
          <w:position w:val="0"/>
          <w:sz w:val="24"/>
          <w:szCs w:val="24"/>
        </w:rPr>
        <w:t>NOMOR: 14 TAHUN 2024</w:t>
      </w:r>
    </w:p>
    <w:p>
      <w:pPr>
        <w:pStyle w:val="Style2"/>
        <w:keepNext w:val="0"/>
        <w:keepLines w:val="0"/>
        <w:widowControl w:val="0"/>
        <w:shd w:val="clear" w:color="auto" w:fill="auto"/>
        <w:bidi w:val="0"/>
        <w:spacing w:before="0" w:after="0" w:line="240" w:lineRule="auto"/>
        <w:ind w:left="4860" w:right="0" w:firstLine="20"/>
        <w:jc w:val="left"/>
      </w:pPr>
      <w:r>
        <w:rPr>
          <w:color w:val="000000"/>
          <w:spacing w:val="0"/>
          <w:w w:val="100"/>
          <w:position w:val="0"/>
          <w:sz w:val="24"/>
          <w:szCs w:val="24"/>
        </w:rPr>
        <w:t>TENTANG</w:t>
      </w:r>
    </w:p>
    <w:p>
      <w:pPr>
        <w:pStyle w:val="Style2"/>
        <w:keepNext w:val="0"/>
        <w:keepLines w:val="0"/>
        <w:widowControl w:val="0"/>
        <w:shd w:val="clear" w:color="auto" w:fill="auto"/>
        <w:bidi w:val="0"/>
        <w:spacing w:before="0" w:after="660" w:line="240" w:lineRule="auto"/>
        <w:ind w:left="4860" w:right="0" w:firstLine="20"/>
        <w:jc w:val="left"/>
      </w:pPr>
      <w:r>
        <w:rPr>
          <w:color w:val="000000"/>
          <w:spacing w:val="0"/>
          <w:w w:val="100"/>
          <w:position w:val="0"/>
          <w:sz w:val="24"/>
          <w:szCs w:val="24"/>
        </w:rPr>
        <w:t>TATA CARA TINDAKAN KARANTINA DAN PENGAWASAN SECARATERINTEGRASI</w:t>
      </w:r>
    </w:p>
    <w:p>
      <w:pPr>
        <w:pStyle w:val="Style2"/>
        <w:keepNext w:val="0"/>
        <w:keepLines w:val="0"/>
        <w:widowControl w:val="0"/>
        <w:shd w:val="clear" w:color="auto" w:fill="auto"/>
        <w:bidi w:val="0"/>
        <w:spacing w:before="0" w:after="60" w:line="240" w:lineRule="auto"/>
        <w:ind w:left="0" w:right="0" w:firstLine="560"/>
        <w:jc w:val="left"/>
      </w:pPr>
      <w:r>
        <w:rPr>
          <w:color w:val="000000"/>
          <w:spacing w:val="0"/>
          <w:w w:val="100"/>
          <w:position w:val="0"/>
          <w:sz w:val="24"/>
          <w:szCs w:val="24"/>
        </w:rPr>
        <w:t>SERTIFIKAT KESEHATAN UNTUK PEMASUKAN IKAN DAN</w:t>
      </w:r>
    </w:p>
    <w:p>
      <w:pPr>
        <w:pStyle w:val="Style2"/>
        <w:keepNext w:val="0"/>
        <w:keepLines w:val="0"/>
        <w:widowControl w:val="0"/>
        <w:shd w:val="clear" w:color="auto" w:fill="auto"/>
        <w:bidi w:val="0"/>
        <w:spacing w:before="0" w:after="60" w:line="240" w:lineRule="auto"/>
        <w:ind w:left="0" w:right="0" w:firstLine="560"/>
        <w:jc w:val="left"/>
      </w:pPr>
      <w:r>
        <w:rPr>
          <w:color w:val="000000"/>
          <w:spacing w:val="0"/>
          <w:w w:val="100"/>
          <w:position w:val="0"/>
          <w:sz w:val="24"/>
          <w:szCs w:val="24"/>
        </w:rPr>
        <w:t>PRODUK IKAN KE DALAM WILAYAH NEGARA KESATUAN</w:t>
      </w:r>
    </w:p>
    <w:p>
      <w:pPr>
        <w:pStyle w:val="Style2"/>
        <w:keepNext w:val="0"/>
        <w:keepLines w:val="0"/>
        <w:widowControl w:val="0"/>
        <w:shd w:val="clear" w:color="auto" w:fill="auto"/>
        <w:bidi w:val="0"/>
        <w:spacing w:before="0" w:after="420" w:line="240" w:lineRule="auto"/>
        <w:ind w:left="0" w:right="0" w:firstLine="0"/>
        <w:jc w:val="center"/>
      </w:pPr>
      <w:r>
        <w:rPr>
          <w:color w:val="000000"/>
          <w:spacing w:val="0"/>
          <w:w w:val="100"/>
          <w:position w:val="0"/>
          <w:sz w:val="24"/>
          <w:szCs w:val="24"/>
        </w:rPr>
        <w:t>REPUBLIK INDONESIA</w:t>
      </w:r>
    </w:p>
    <w:p>
      <w:pPr>
        <w:pStyle w:val="Style42"/>
        <w:keepNext w:val="0"/>
        <w:keepLines w:val="0"/>
        <w:widowControl w:val="0"/>
        <w:shd w:val="clear" w:color="auto" w:fill="auto"/>
        <w:bidi w:val="0"/>
        <w:spacing w:before="0" w:after="0" w:line="218" w:lineRule="auto"/>
        <w:ind w:left="0" w:right="0" w:firstLine="0"/>
        <w:jc w:val="center"/>
        <w:rPr>
          <w:sz w:val="17"/>
          <w:szCs w:val="17"/>
        </w:rPr>
      </w:pPr>
      <w:r>
        <w:rPr>
          <w:b/>
          <w:bCs/>
          <w:color w:val="000000"/>
          <w:spacing w:val="0"/>
          <w:w w:val="100"/>
          <w:position w:val="0"/>
          <w:sz w:val="17"/>
          <w:szCs w:val="17"/>
          <w:shd w:val="clear" w:color="auto" w:fill="FFFFFF"/>
        </w:rPr>
        <w:t>COMPETENT AUTHORITY OF THE COUNTRY OF ORIGIN</w:t>
      </w:r>
    </w:p>
    <w:p>
      <w:pPr>
        <w:pStyle w:val="Style24"/>
        <w:keepNext w:val="0"/>
        <w:keepLines w:val="0"/>
        <w:widowControl w:val="0"/>
        <w:pBdr>
          <w:bottom w:val="single" w:sz="4" w:space="0" w:color="auto"/>
        </w:pBdr>
        <w:shd w:val="clear" w:color="auto" w:fill="auto"/>
        <w:bidi w:val="0"/>
        <w:spacing w:before="0" w:after="240" w:line="218" w:lineRule="auto"/>
        <w:ind w:left="0" w:right="0" w:firstLine="0"/>
        <w:jc w:val="center"/>
      </w:pPr>
      <w:r>
        <w:rPr>
          <w:i/>
          <w:iCs/>
          <w:color w:val="000000"/>
          <w:spacing w:val="0"/>
          <w:w w:val="100"/>
          <w:position w:val="0"/>
          <w:sz w:val="15"/>
          <w:szCs w:val="15"/>
        </w:rPr>
        <w:t>OTORITAS KOMPETEN NEGARA ASAL</w:t>
      </w:r>
    </w:p>
    <w:p>
      <w:pPr>
        <w:pStyle w:val="Style24"/>
        <w:keepNext w:val="0"/>
        <w:keepLines w:val="0"/>
        <w:widowControl w:val="0"/>
        <w:shd w:val="clear" w:color="auto" w:fill="auto"/>
        <w:tabs>
          <w:tab w:leader="underscore" w:pos="5309" w:val="left"/>
          <w:tab w:leader="underscore" w:pos="6557" w:val="left"/>
        </w:tabs>
        <w:bidi w:val="0"/>
        <w:spacing w:before="0" w:line="240" w:lineRule="auto"/>
        <w:ind w:left="0" w:right="0" w:firstLine="0"/>
        <w:jc w:val="center"/>
        <w:rPr>
          <w:sz w:val="14"/>
          <w:szCs w:val="14"/>
        </w:rPr>
      </w:pPr>
      <w:r>
        <w:rPr>
          <w:b/>
          <w:bCs/>
          <w:color w:val="000000"/>
          <w:spacing w:val="0"/>
          <w:w w:val="100"/>
          <w:position w:val="0"/>
          <w:sz w:val="17"/>
          <w:szCs w:val="17"/>
        </w:rPr>
        <w:t>HEALTH CERTIFICATE</w:t>
        <w:br/>
      </w:r>
      <w:r>
        <w:rPr>
          <w:b/>
          <w:bCs/>
          <w:color w:val="000000"/>
          <w:spacing w:val="0"/>
          <w:w w:val="100"/>
          <w:position w:val="0"/>
          <w:sz w:val="14"/>
          <w:szCs w:val="14"/>
        </w:rPr>
        <w:t>FOR EXPORT OF FISH AND FISH PRODUCTS TO THE REPUBLIC OF INDONESIA</w:t>
        <w:br/>
      </w:r>
      <w:r>
        <w:rPr>
          <w:b/>
          <w:bCs/>
          <w:i/>
          <w:iCs/>
          <w:color w:val="000000"/>
          <w:spacing w:val="0"/>
          <w:w w:val="100"/>
          <w:position w:val="0"/>
          <w:sz w:val="14"/>
          <w:szCs w:val="14"/>
        </w:rPr>
        <w:t>SERTIFIKA T KESEHA TAN UNTUK EKSPOR IKAN DAN PRODUK IKAN KE REPUBL !K INDONESIA</w:t>
        <w:br/>
      </w:r>
      <w:r>
        <w:rPr>
          <w:b/>
          <w:bCs/>
          <w:color w:val="000000"/>
          <w:spacing w:val="0"/>
          <w:w w:val="100"/>
          <w:position w:val="0"/>
          <w:sz w:val="14"/>
          <w:szCs w:val="14"/>
        </w:rPr>
        <w:t xml:space="preserve">Certificate Reference Number / </w:t>
      </w:r>
      <w:r>
        <w:rPr>
          <w:b/>
          <w:bCs/>
          <w:i/>
          <w:iCs/>
          <w:color w:val="000000"/>
          <w:spacing w:val="0"/>
          <w:w w:val="100"/>
          <w:position w:val="0"/>
          <w:sz w:val="14"/>
          <w:szCs w:val="14"/>
        </w:rPr>
        <w:t>Nomor Sertifikat:</w:t>
        <w:tab/>
        <w:tab/>
      </w:r>
    </w:p>
    <w:p>
      <w:pPr>
        <w:pStyle w:val="Style24"/>
        <w:keepNext w:val="0"/>
        <w:keepLines w:val="0"/>
        <w:widowControl w:val="0"/>
        <w:shd w:val="clear" w:color="auto" w:fill="auto"/>
        <w:bidi w:val="0"/>
        <w:spacing w:before="0" w:after="60" w:line="240" w:lineRule="auto"/>
        <w:ind w:left="0" w:right="0" w:firstLine="0"/>
        <w:jc w:val="left"/>
        <w:rPr>
          <w:sz w:val="14"/>
          <w:szCs w:val="14"/>
        </w:rPr>
      </w:pPr>
      <w:r>
        <w:rPr>
          <w:b/>
          <w:bCs/>
          <w:color w:val="000000"/>
          <w:spacing w:val="0"/>
          <w:w w:val="100"/>
          <w:position w:val="0"/>
          <w:sz w:val="14"/>
          <w:szCs w:val="14"/>
        </w:rPr>
        <w:t xml:space="preserve">A. Details of Consignment </w:t>
      </w:r>
      <w:r>
        <w:rPr>
          <w:b/>
          <w:bCs/>
          <w:i/>
          <w:iCs/>
          <w:color w:val="000000"/>
          <w:spacing w:val="0"/>
          <w:w w:val="100"/>
          <w:position w:val="0"/>
          <w:sz w:val="14"/>
          <w:szCs w:val="14"/>
        </w:rPr>
        <w:t>tRincianKiriman</w:t>
      </w:r>
    </w:p>
    <w:tbl>
      <w:tblPr>
        <w:tblOverlap w:val="never"/>
        <w:jc w:val="center"/>
        <w:tblLayout w:type="fixed"/>
      </w:tblPr>
      <w:tblGrid>
        <w:gridCol w:w="451"/>
        <w:gridCol w:w="2736"/>
        <w:gridCol w:w="2904"/>
        <w:gridCol w:w="1574"/>
        <w:gridCol w:w="1546"/>
      </w:tblGrid>
      <w:tr>
        <w:trPr>
          <w:trHeight w:val="206" w:hRule="exact"/>
        </w:trPr>
        <w:tc>
          <w:tcPr>
            <w:tcBorders>
              <w:top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Arial" w:eastAsia="Arial" w:hAnsi="Arial" w:cs="Arial"/>
                <w:b/>
                <w:bCs/>
                <w:color w:val="000000"/>
                <w:spacing w:val="0"/>
                <w:w w:val="100"/>
                <w:position w:val="0"/>
                <w:sz w:val="11"/>
                <w:szCs w:val="11"/>
              </w:rPr>
              <w:t>No</w:t>
            </w:r>
          </w:p>
        </w:tc>
        <w:tc>
          <w:tcPr>
            <w:tcBorders>
              <w:top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Arial" w:eastAsia="Arial" w:hAnsi="Arial" w:cs="Arial"/>
                <w:b/>
                <w:bCs/>
                <w:color w:val="000000"/>
                <w:spacing w:val="0"/>
                <w:w w:val="100"/>
                <w:position w:val="0"/>
                <w:sz w:val="11"/>
                <w:szCs w:val="11"/>
              </w:rPr>
              <w:t xml:space="preserve">Common Name.' </w:t>
            </w:r>
            <w:r>
              <w:rPr>
                <w:rFonts w:ascii="Arial" w:eastAsia="Arial" w:hAnsi="Arial" w:cs="Arial"/>
                <w:b/>
                <w:bCs/>
                <w:i/>
                <w:iCs/>
                <w:color w:val="000000"/>
                <w:spacing w:val="0"/>
                <w:w w:val="100"/>
                <w:position w:val="0"/>
                <w:sz w:val="11"/>
                <w:szCs w:val="11"/>
              </w:rPr>
              <w:t>Nama Umum</w:t>
            </w:r>
          </w:p>
        </w:tc>
        <w:tc>
          <w:tcPr>
            <w:tcBorders>
              <w:top w:val="single" w:sz="4"/>
              <w:lef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Arial" w:eastAsia="Arial" w:hAnsi="Arial" w:cs="Arial"/>
                <w:b/>
                <w:bCs/>
                <w:color w:val="000000"/>
                <w:spacing w:val="0"/>
                <w:w w:val="100"/>
                <w:position w:val="0"/>
                <w:sz w:val="11"/>
                <w:szCs w:val="11"/>
              </w:rPr>
              <w:t xml:space="preserve">Scientific Name/ </w:t>
            </w:r>
            <w:r>
              <w:rPr>
                <w:rFonts w:ascii="Arial" w:eastAsia="Arial" w:hAnsi="Arial" w:cs="Arial"/>
                <w:b/>
                <w:bCs/>
                <w:i/>
                <w:iCs/>
                <w:color w:val="000000"/>
                <w:spacing w:val="0"/>
                <w:w w:val="100"/>
                <w:position w:val="0"/>
                <w:sz w:val="11"/>
                <w:szCs w:val="11"/>
              </w:rPr>
              <w:t>Nama i/mtah</w:t>
            </w:r>
          </w:p>
        </w:tc>
        <w:tc>
          <w:tcPr>
            <w:tcBorders>
              <w:top w:val="single" w:sz="4"/>
              <w:lef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Arial" w:eastAsia="Arial" w:hAnsi="Arial" w:cs="Arial"/>
                <w:b/>
                <w:bCs/>
                <w:color w:val="000000"/>
                <w:spacing w:val="0"/>
                <w:w w:val="100"/>
                <w:position w:val="0"/>
                <w:sz w:val="11"/>
                <w:szCs w:val="11"/>
              </w:rPr>
              <w:t xml:space="preserve">Quanti ty </w:t>
            </w:r>
            <w:r>
              <w:rPr>
                <w:rFonts w:ascii="Arial" w:eastAsia="Arial" w:hAnsi="Arial" w:cs="Arial"/>
                <w:b/>
                <w:bCs/>
                <w:i/>
                <w:iCs/>
                <w:color w:val="000000"/>
                <w:spacing w:val="0"/>
                <w:w w:val="100"/>
                <w:position w:val="0"/>
                <w:sz w:val="11"/>
                <w:szCs w:val="11"/>
              </w:rPr>
              <w:t>iJum/ah</w:t>
            </w:r>
          </w:p>
        </w:tc>
        <w:tc>
          <w:tcPr>
            <w:tcBorders>
              <w:top w:val="single" w:sz="4"/>
              <w:left w:val="single" w:sz="4"/>
              <w:righ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Arial" w:eastAsia="Arial" w:hAnsi="Arial" w:cs="Arial"/>
                <w:b/>
                <w:bCs/>
                <w:color w:val="000000"/>
                <w:spacing w:val="0"/>
                <w:w w:val="100"/>
                <w:position w:val="0"/>
                <w:sz w:val="11"/>
                <w:szCs w:val="11"/>
              </w:rPr>
              <w:t>Unit</w:t>
            </w:r>
          </w:p>
        </w:tc>
      </w:tr>
      <w:tr>
        <w:trPr>
          <w:trHeight w:val="672" w:hRule="exact"/>
        </w:trPr>
        <w:tc>
          <w:tcPr>
            <w:tcBorders>
              <w:top w:val="single" w:sz="4"/>
            </w:tcBorders>
            <w:shd w:val="clear" w:color="auto" w:fill="FFFFFF"/>
            <w:vAlign w:val="top"/>
          </w:tcPr>
          <w:p>
            <w:pPr>
              <w:widowControl w:val="0"/>
              <w:rPr>
                <w:sz w:val="10"/>
                <w:szCs w:val="10"/>
              </w:rPr>
            </w:pPr>
          </w:p>
        </w:tc>
        <w:tc>
          <w:tcPr>
            <w:tcBorders>
              <w:top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17" w:hRule="exact"/>
        </w:trPr>
        <w:tc>
          <w:tcPr>
            <w:gridSpan w:val="3"/>
            <w:tcBorders>
              <w:top w:val="single" w:sz="4"/>
            </w:tcBorders>
            <w:shd w:val="clear" w:color="auto" w:fill="FFFFFF"/>
            <w:vAlign w:val="center"/>
          </w:tcPr>
          <w:p>
            <w:pPr>
              <w:pStyle w:val="Style7"/>
              <w:keepNext w:val="0"/>
              <w:keepLines w:val="0"/>
              <w:widowControl w:val="0"/>
              <w:shd w:val="clear" w:color="auto" w:fill="auto"/>
              <w:bidi w:val="0"/>
              <w:spacing w:before="0" w:after="0" w:line="240" w:lineRule="auto"/>
              <w:ind w:left="0" w:right="160" w:firstLine="0"/>
              <w:jc w:val="right"/>
              <w:rPr>
                <w:sz w:val="11"/>
                <w:szCs w:val="11"/>
              </w:rPr>
            </w:pPr>
            <w:r>
              <w:rPr>
                <w:rFonts w:ascii="Arial" w:eastAsia="Arial" w:hAnsi="Arial" w:cs="Arial"/>
                <w:b/>
                <w:bCs/>
                <w:color w:val="000000"/>
                <w:spacing w:val="0"/>
                <w:w w:val="100"/>
                <w:position w:val="0"/>
                <w:sz w:val="11"/>
                <w:szCs w:val="11"/>
              </w:rPr>
              <w:t>TOTAL</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119" w:line="1" w:lineRule="exact"/>
      </w:pPr>
    </w:p>
    <w:tbl>
      <w:tblPr>
        <w:tblOverlap w:val="never"/>
        <w:jc w:val="center"/>
        <w:tblLayout w:type="fixed"/>
      </w:tblPr>
      <w:tblGrid>
        <w:gridCol w:w="4262"/>
        <w:gridCol w:w="336"/>
        <w:gridCol w:w="1243"/>
        <w:gridCol w:w="3365"/>
      </w:tblGrid>
      <w:tr>
        <w:trPr>
          <w:trHeight w:val="725" w:hRule="exact"/>
        </w:trPr>
        <w:tc>
          <w:tcPr>
            <w:gridSpan w:val="3"/>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310" w:lineRule="auto"/>
              <w:ind w:left="280" w:right="0" w:hanging="280"/>
              <w:jc w:val="left"/>
              <w:rPr>
                <w:sz w:val="11"/>
                <w:szCs w:val="11"/>
              </w:rPr>
            </w:pPr>
            <w:r>
              <w:rPr>
                <w:rFonts w:ascii="Arial" w:eastAsia="Arial" w:hAnsi="Arial" w:cs="Arial"/>
                <w:b/>
                <w:bCs/>
                <w:color w:val="000000"/>
                <w:spacing w:val="0"/>
                <w:w w:val="100"/>
                <w:position w:val="0"/>
                <w:sz w:val="11"/>
                <w:szCs w:val="11"/>
              </w:rPr>
              <w:t xml:space="preserve">1 Consignor 7 </w:t>
            </w:r>
            <w:r>
              <w:rPr>
                <w:rFonts w:ascii="Arial" w:eastAsia="Arial" w:hAnsi="Arial" w:cs="Arial"/>
                <w:b/>
                <w:bCs/>
                <w:i/>
                <w:iCs/>
                <w:color w:val="000000"/>
                <w:spacing w:val="0"/>
                <w:w w:val="100"/>
                <w:position w:val="0"/>
                <w:sz w:val="11"/>
                <w:szCs w:val="11"/>
              </w:rPr>
              <w:t xml:space="preserve">Pengirtm barang </w:t>
            </w:r>
            <w:r>
              <w:rPr>
                <w:rFonts w:ascii="Arial" w:eastAsia="Arial" w:hAnsi="Arial" w:cs="Arial"/>
                <w:b/>
                <w:bCs/>
                <w:color w:val="000000"/>
                <w:spacing w:val="0"/>
                <w:w w:val="100"/>
                <w:position w:val="0"/>
                <w:sz w:val="11"/>
                <w:szCs w:val="11"/>
              </w:rPr>
              <w:t xml:space="preserve">Name </w:t>
            </w:r>
            <w:r>
              <w:rPr>
                <w:rFonts w:ascii="Arial" w:eastAsia="Arial" w:hAnsi="Arial" w:cs="Arial"/>
                <w:b/>
                <w:bCs/>
                <w:i/>
                <w:iCs/>
                <w:color w:val="000000"/>
                <w:spacing w:val="0"/>
                <w:w w:val="100"/>
                <w:position w:val="0"/>
                <w:sz w:val="11"/>
                <w:szCs w:val="11"/>
              </w:rPr>
              <w:t>: Nama</w:t>
            </w:r>
          </w:p>
          <w:p>
            <w:pPr>
              <w:pStyle w:val="Style7"/>
              <w:keepNext w:val="0"/>
              <w:keepLines w:val="0"/>
              <w:widowControl w:val="0"/>
              <w:shd w:val="clear" w:color="auto" w:fill="auto"/>
              <w:bidi w:val="0"/>
              <w:spacing w:before="0" w:after="0" w:line="310" w:lineRule="auto"/>
              <w:ind w:left="0" w:right="0" w:firstLine="280"/>
              <w:jc w:val="left"/>
              <w:rPr>
                <w:sz w:val="11"/>
                <w:szCs w:val="11"/>
              </w:rPr>
            </w:pPr>
            <w:r>
              <w:rPr>
                <w:rFonts w:ascii="Arial" w:eastAsia="Arial" w:hAnsi="Arial" w:cs="Arial"/>
                <w:b/>
                <w:bCs/>
                <w:color w:val="000000"/>
                <w:spacing w:val="0"/>
                <w:w w:val="100"/>
                <w:position w:val="0"/>
                <w:sz w:val="11"/>
                <w:szCs w:val="11"/>
              </w:rPr>
              <w:t xml:space="preserve">Address 7 </w:t>
            </w:r>
            <w:r>
              <w:rPr>
                <w:rFonts w:ascii="Arial" w:eastAsia="Arial" w:hAnsi="Arial" w:cs="Arial"/>
                <w:b/>
                <w:bCs/>
                <w:i/>
                <w:iCs/>
                <w:color w:val="000000"/>
                <w:spacing w:val="0"/>
                <w:w w:val="100"/>
                <w:position w:val="0"/>
                <w:sz w:val="11"/>
                <w:szCs w:val="11"/>
              </w:rPr>
              <w:t>AJamul :</w:t>
            </w:r>
          </w:p>
        </w:tc>
        <w:tc>
          <w:tcPr>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i/>
                <w:iCs/>
                <w:color w:val="000000"/>
                <w:spacing w:val="0"/>
                <w:w w:val="100"/>
                <w:position w:val="0"/>
                <w:sz w:val="11"/>
                <w:szCs w:val="11"/>
              </w:rPr>
              <w:t>2</w:t>
            </w:r>
            <w:r>
              <w:rPr>
                <w:rFonts w:ascii="Arial" w:eastAsia="Arial" w:hAnsi="Arial" w:cs="Arial"/>
                <w:b/>
                <w:bCs/>
                <w:color w:val="000000"/>
                <w:spacing w:val="0"/>
                <w:w w:val="100"/>
                <w:position w:val="0"/>
                <w:sz w:val="11"/>
                <w:szCs w:val="11"/>
              </w:rPr>
              <w:t xml:space="preserve"> Competent authority </w:t>
            </w:r>
            <w:r>
              <w:rPr>
                <w:rFonts w:ascii="Arial" w:eastAsia="Arial" w:hAnsi="Arial" w:cs="Arial"/>
                <w:b/>
                <w:bCs/>
                <w:i/>
                <w:iCs/>
                <w:color w:val="000000"/>
                <w:spacing w:val="0"/>
                <w:w w:val="100"/>
                <w:position w:val="0"/>
                <w:sz w:val="11"/>
                <w:szCs w:val="11"/>
              </w:rPr>
              <w:t>Otorttas kompeten</w:t>
            </w:r>
          </w:p>
        </w:tc>
      </w:tr>
      <w:tr>
        <w:trPr>
          <w:trHeight w:val="696" w:hRule="exact"/>
        </w:trPr>
        <w:tc>
          <w:tcPr>
            <w:gridSpan w:val="4"/>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3. Consignee 7 </w:t>
            </w:r>
            <w:r>
              <w:rPr>
                <w:rFonts w:ascii="Arial" w:eastAsia="Arial" w:hAnsi="Arial" w:cs="Arial"/>
                <w:b/>
                <w:bCs/>
                <w:i/>
                <w:iCs/>
                <w:color w:val="000000"/>
                <w:spacing w:val="0"/>
                <w:w w:val="100"/>
                <w:position w:val="0"/>
                <w:sz w:val="11"/>
                <w:szCs w:val="11"/>
              </w:rPr>
              <w:t>Penenma barang</w:t>
            </w:r>
          </w:p>
          <w:p>
            <w:pPr>
              <w:pStyle w:val="Style7"/>
              <w:keepNext w:val="0"/>
              <w:keepLines w:val="0"/>
              <w:widowControl w:val="0"/>
              <w:shd w:val="clear" w:color="auto" w:fill="auto"/>
              <w:bidi w:val="0"/>
              <w:spacing w:before="0" w:after="0" w:line="240" w:lineRule="auto"/>
              <w:ind w:left="0" w:right="0" w:firstLine="280"/>
              <w:jc w:val="left"/>
              <w:rPr>
                <w:sz w:val="11"/>
                <w:szCs w:val="11"/>
              </w:rPr>
            </w:pPr>
            <w:r>
              <w:rPr>
                <w:rFonts w:ascii="Arial" w:eastAsia="Arial" w:hAnsi="Arial" w:cs="Arial"/>
                <w:b/>
                <w:bCs/>
                <w:color w:val="000000"/>
                <w:spacing w:val="0"/>
                <w:w w:val="100"/>
                <w:position w:val="0"/>
                <w:sz w:val="11"/>
                <w:szCs w:val="11"/>
              </w:rPr>
              <w:t>Name /</w:t>
            </w:r>
          </w:p>
          <w:p>
            <w:pPr>
              <w:pStyle w:val="Style7"/>
              <w:keepNext w:val="0"/>
              <w:keepLines w:val="0"/>
              <w:widowControl w:val="0"/>
              <w:shd w:val="clear" w:color="auto" w:fill="auto"/>
              <w:bidi w:val="0"/>
              <w:spacing w:before="0" w:after="0" w:line="240" w:lineRule="auto"/>
              <w:ind w:left="0" w:right="0" w:firstLine="280"/>
              <w:jc w:val="left"/>
              <w:rPr>
                <w:sz w:val="11"/>
                <w:szCs w:val="11"/>
              </w:rPr>
            </w:pPr>
            <w:r>
              <w:rPr>
                <w:rFonts w:ascii="Arial" w:eastAsia="Arial" w:hAnsi="Arial" w:cs="Arial"/>
                <w:b/>
                <w:bCs/>
                <w:color w:val="000000"/>
                <w:spacing w:val="0"/>
                <w:w w:val="100"/>
                <w:position w:val="0"/>
                <w:sz w:val="11"/>
                <w:szCs w:val="11"/>
              </w:rPr>
              <w:t xml:space="preserve">Address / </w:t>
            </w:r>
            <w:r>
              <w:rPr>
                <w:rFonts w:ascii="Arial" w:eastAsia="Arial" w:hAnsi="Arial" w:cs="Arial"/>
                <w:b/>
                <w:bCs/>
                <w:i/>
                <w:iCs/>
                <w:color w:val="000000"/>
                <w:spacing w:val="0"/>
                <w:w w:val="100"/>
                <w:position w:val="0"/>
                <w:sz w:val="11"/>
                <w:szCs w:val="11"/>
              </w:rPr>
              <w:t>AJamat:</w:t>
            </w:r>
          </w:p>
        </w:tc>
      </w:tr>
      <w:tr>
        <w:trPr>
          <w:trHeight w:val="893" w:hRule="exact"/>
        </w:trPr>
        <w:tc>
          <w:tcPr>
            <w:gridSpan w:val="4"/>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76" w:lineRule="auto"/>
              <w:ind w:left="240" w:right="0" w:hanging="240"/>
              <w:jc w:val="left"/>
              <w:rPr>
                <w:sz w:val="11"/>
                <w:szCs w:val="11"/>
              </w:rPr>
            </w:pPr>
            <w:r>
              <w:rPr>
                <w:rFonts w:ascii="Arial" w:eastAsia="Arial" w:hAnsi="Arial" w:cs="Arial"/>
                <w:b/>
                <w:bCs/>
                <w:color w:val="000000"/>
                <w:spacing w:val="0"/>
                <w:w w:val="100"/>
                <w:position w:val="0"/>
                <w:sz w:val="11"/>
                <w:szCs w:val="11"/>
              </w:rPr>
              <w:t>4 T Aquaculture Estabfrshment/</w:t>
            </w:r>
            <w:r>
              <w:rPr>
                <w:rFonts w:ascii="Arial" w:eastAsia="Arial" w:hAnsi="Arial" w:cs="Arial"/>
                <w:b/>
                <w:bCs/>
                <w:i/>
                <w:iCs/>
                <w:color w:val="000000"/>
                <w:spacing w:val="0"/>
                <w:w w:val="100"/>
                <w:position w:val="0"/>
                <w:sz w:val="11"/>
                <w:szCs w:val="11"/>
              </w:rPr>
              <w:t>Unit Pembudtdayaan</w:t>
            </w:r>
            <w:r>
              <w:rPr>
                <w:rFonts w:ascii="Arial" w:eastAsia="Arial" w:hAnsi="Arial" w:cs="Arial"/>
                <w:b/>
                <w:bCs/>
                <w:color w:val="000000"/>
                <w:spacing w:val="0"/>
                <w:w w:val="100"/>
                <w:position w:val="0"/>
                <w:sz w:val="11"/>
                <w:szCs w:val="11"/>
              </w:rPr>
              <w:t xml:space="preserve"> [ j Fish Processing Establishment.' </w:t>
            </w:r>
            <w:r>
              <w:rPr>
                <w:rFonts w:ascii="Arial" w:eastAsia="Arial" w:hAnsi="Arial" w:cs="Arial"/>
                <w:b/>
                <w:bCs/>
                <w:i/>
                <w:iCs/>
                <w:color w:val="000000"/>
                <w:spacing w:val="0"/>
                <w:w w:val="100"/>
                <w:position w:val="0"/>
                <w:sz w:val="11"/>
                <w:szCs w:val="11"/>
              </w:rPr>
              <w:t>Una Pengoianan (kan</w:t>
            </w:r>
            <w:r>
              <w:rPr>
                <w:rFonts w:ascii="Arial" w:eastAsia="Arial" w:hAnsi="Arial" w:cs="Arial"/>
                <w:b/>
                <w:bCs/>
                <w:color w:val="000000"/>
                <w:spacing w:val="0"/>
                <w:w w:val="100"/>
                <w:position w:val="0"/>
                <w:sz w:val="11"/>
                <w:szCs w:val="11"/>
              </w:rPr>
              <w:t xml:space="preserve"> f~ Other/</w:t>
            </w:r>
            <w:r>
              <w:rPr>
                <w:rFonts w:ascii="Arial" w:eastAsia="Arial" w:hAnsi="Arial" w:cs="Arial"/>
                <w:b/>
                <w:bCs/>
                <w:i/>
                <w:iCs/>
                <w:color w:val="000000"/>
                <w:spacing w:val="0"/>
                <w:w w:val="100"/>
                <w:position w:val="0"/>
                <w:sz w:val="11"/>
                <w:szCs w:val="11"/>
              </w:rPr>
              <w:t xml:space="preserve">Lamnya </w:t>
            </w:r>
            <w:r>
              <w:rPr>
                <w:rFonts w:ascii="Arial" w:eastAsia="Arial" w:hAnsi="Arial" w:cs="Arial"/>
                <w:b/>
                <w:bCs/>
                <w:color w:val="000000"/>
                <w:spacing w:val="0"/>
                <w:w w:val="100"/>
                <w:position w:val="0"/>
                <w:sz w:val="11"/>
                <w:szCs w:val="11"/>
              </w:rPr>
              <w:t xml:space="preserve">Name / </w:t>
            </w:r>
            <w:r>
              <w:rPr>
                <w:rFonts w:ascii="Arial" w:eastAsia="Arial" w:hAnsi="Arial" w:cs="Arial"/>
                <w:b/>
                <w:bCs/>
                <w:i/>
                <w:iCs/>
                <w:color w:val="000000"/>
                <w:spacing w:val="0"/>
                <w:w w:val="100"/>
                <w:position w:val="0"/>
                <w:sz w:val="11"/>
                <w:szCs w:val="11"/>
              </w:rPr>
              <w:t>Nama</w:t>
            </w:r>
          </w:p>
          <w:p>
            <w:pPr>
              <w:pStyle w:val="Style7"/>
              <w:keepNext w:val="0"/>
              <w:keepLines w:val="0"/>
              <w:widowControl w:val="0"/>
              <w:shd w:val="clear" w:color="auto" w:fill="auto"/>
              <w:bidi w:val="0"/>
              <w:spacing w:before="0" w:after="160" w:line="276" w:lineRule="auto"/>
              <w:ind w:left="0" w:right="0" w:firstLine="240"/>
              <w:jc w:val="left"/>
              <w:rPr>
                <w:sz w:val="11"/>
                <w:szCs w:val="11"/>
              </w:rPr>
            </w:pPr>
            <w:r>
              <w:rPr>
                <w:rFonts w:ascii="Arial" w:eastAsia="Arial" w:hAnsi="Arial" w:cs="Arial"/>
                <w:b/>
                <w:bCs/>
                <w:color w:val="000000"/>
                <w:spacing w:val="0"/>
                <w:w w:val="100"/>
                <w:position w:val="0"/>
                <w:sz w:val="11"/>
                <w:szCs w:val="11"/>
              </w:rPr>
              <w:t xml:space="preserve">Address (detailed &gt; </w:t>
            </w:r>
            <w:r>
              <w:rPr>
                <w:rFonts w:ascii="Arial" w:eastAsia="Arial" w:hAnsi="Arial" w:cs="Arial"/>
                <w:b/>
                <w:bCs/>
                <w:i/>
                <w:iCs/>
                <w:color w:val="000000"/>
                <w:spacing w:val="0"/>
                <w:w w:val="100"/>
                <w:position w:val="0"/>
                <w:sz w:val="11"/>
                <w:szCs w:val="11"/>
              </w:rPr>
              <w:t>i AJamat /engkap :</w:t>
            </w:r>
          </w:p>
          <w:p>
            <w:pPr>
              <w:pStyle w:val="Style7"/>
              <w:keepNext w:val="0"/>
              <w:keepLines w:val="0"/>
              <w:widowControl w:val="0"/>
              <w:shd w:val="clear" w:color="auto" w:fill="auto"/>
              <w:bidi w:val="0"/>
              <w:spacing w:before="0" w:after="80" w:line="276" w:lineRule="auto"/>
              <w:ind w:left="0" w:right="0" w:firstLine="240"/>
              <w:jc w:val="left"/>
              <w:rPr>
                <w:sz w:val="11"/>
                <w:szCs w:val="11"/>
              </w:rPr>
            </w:pPr>
            <w:r>
              <w:rPr>
                <w:rFonts w:ascii="Arial" w:eastAsia="Arial" w:hAnsi="Arial" w:cs="Arial"/>
                <w:b/>
                <w:bCs/>
                <w:color w:val="000000"/>
                <w:spacing w:val="0"/>
                <w:w w:val="100"/>
                <w:position w:val="0"/>
                <w:sz w:val="11"/>
                <w:szCs w:val="11"/>
              </w:rPr>
              <w:t xml:space="preserve">Establishment ID Number 7 </w:t>
            </w:r>
            <w:r>
              <w:rPr>
                <w:rFonts w:ascii="Arial" w:eastAsia="Arial" w:hAnsi="Arial" w:cs="Arial"/>
                <w:b/>
                <w:bCs/>
                <w:i/>
                <w:iCs/>
                <w:color w:val="000000"/>
                <w:spacing w:val="0"/>
                <w:w w:val="100"/>
                <w:position w:val="0"/>
                <w:sz w:val="11"/>
                <w:szCs w:val="11"/>
              </w:rPr>
              <w:t>Nomor Regts tcast</w:t>
            </w:r>
          </w:p>
        </w:tc>
      </w:tr>
      <w:tr>
        <w:trPr>
          <w:trHeight w:val="341" w:hRule="exact"/>
        </w:trPr>
        <w:tc>
          <w:tcPr>
            <w:gridSpan w:val="4"/>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5. Captured area (only for wtId-caught) •’ </w:t>
            </w:r>
            <w:r>
              <w:rPr>
                <w:rFonts w:ascii="Arial" w:eastAsia="Arial" w:hAnsi="Arial" w:cs="Arial"/>
                <w:b/>
                <w:bCs/>
                <w:i/>
                <w:iCs/>
                <w:color w:val="000000"/>
                <w:spacing w:val="0"/>
                <w:w w:val="100"/>
                <w:position w:val="0"/>
                <w:sz w:val="11"/>
                <w:szCs w:val="11"/>
              </w:rPr>
              <w:t>Area tangkapan (khusus hast/ tangkapan t</w:t>
            </w:r>
          </w:p>
        </w:tc>
      </w:tr>
      <w:tr>
        <w:trPr>
          <w:trHeight w:val="346"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6 Country and region of origin / </w:t>
            </w:r>
            <w:r>
              <w:rPr>
                <w:rFonts w:ascii="Arial" w:eastAsia="Arial" w:hAnsi="Arial" w:cs="Arial"/>
                <w:b/>
                <w:bCs/>
                <w:i/>
                <w:iCs/>
                <w:color w:val="000000"/>
                <w:spacing w:val="0"/>
                <w:w w:val="100"/>
                <w:position w:val="0"/>
                <w:sz w:val="11"/>
                <w:szCs w:val="11"/>
              </w:rPr>
              <w:t>Negara dan daerab asa/</w:t>
            </w:r>
          </w:p>
        </w:tc>
        <w:tc>
          <w:tcPr>
            <w:gridSpan w:val="3"/>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i/>
                <w:iCs/>
                <w:color w:val="000000"/>
                <w:spacing w:val="0"/>
                <w:w w:val="100"/>
                <w:position w:val="0"/>
                <w:sz w:val="11"/>
                <w:szCs w:val="11"/>
              </w:rPr>
              <w:t>7.</w:t>
            </w:r>
            <w:r>
              <w:rPr>
                <w:rFonts w:ascii="Arial" w:eastAsia="Arial" w:hAnsi="Arial" w:cs="Arial"/>
                <w:b/>
                <w:bCs/>
                <w:color w:val="000000"/>
                <w:spacing w:val="0"/>
                <w:w w:val="100"/>
                <w:position w:val="0"/>
                <w:sz w:val="11"/>
                <w:szCs w:val="11"/>
              </w:rPr>
              <w:t xml:space="preserve"> Source • </w:t>
            </w:r>
            <w:r>
              <w:rPr>
                <w:rFonts w:ascii="Arial" w:eastAsia="Arial" w:hAnsi="Arial" w:cs="Arial"/>
                <w:b/>
                <w:bCs/>
                <w:i/>
                <w:iCs/>
                <w:color w:val="000000"/>
                <w:spacing w:val="0"/>
                <w:w w:val="100"/>
                <w:position w:val="0"/>
                <w:sz w:val="11"/>
                <w:szCs w:val="11"/>
              </w:rPr>
              <w:t>Somber</w:t>
            </w:r>
          </w:p>
          <w:p>
            <w:pPr>
              <w:pStyle w:val="Style7"/>
              <w:keepNext w:val="0"/>
              <w:keepLines w:val="0"/>
              <w:widowControl w:val="0"/>
              <w:shd w:val="clear" w:color="auto" w:fill="auto"/>
              <w:tabs>
                <w:tab w:pos="3058" w:val="left"/>
              </w:tabs>
              <w:bidi w:val="0"/>
              <w:spacing w:before="0" w:after="0" w:line="240" w:lineRule="auto"/>
              <w:ind w:left="0" w:right="0" w:firstLine="240"/>
              <w:jc w:val="left"/>
              <w:rPr>
                <w:sz w:val="11"/>
                <w:szCs w:val="11"/>
              </w:rPr>
            </w:pPr>
            <w:r>
              <w:rPr>
                <w:rFonts w:ascii="Arial" w:eastAsia="Arial" w:hAnsi="Arial" w:cs="Arial"/>
                <w:b/>
                <w:bCs/>
                <w:color w:val="000000"/>
                <w:spacing w:val="0"/>
                <w:w w:val="100"/>
                <w:position w:val="0"/>
                <w:sz w:val="11"/>
                <w:szCs w:val="11"/>
              </w:rPr>
              <w:t xml:space="preserve">O farm-rarsed 7 </w:t>
            </w:r>
            <w:r>
              <w:rPr>
                <w:rFonts w:ascii="Arial" w:eastAsia="Arial" w:hAnsi="Arial" w:cs="Arial"/>
                <w:b/>
                <w:bCs/>
                <w:i/>
                <w:iCs/>
                <w:color w:val="000000"/>
                <w:spacing w:val="0"/>
                <w:w w:val="100"/>
                <w:position w:val="0"/>
                <w:sz w:val="11"/>
                <w:szCs w:val="11"/>
              </w:rPr>
              <w:t>budtdaya</w:t>
            </w:r>
            <w:r>
              <w:rPr>
                <w:rFonts w:ascii="Arial" w:eastAsia="Arial" w:hAnsi="Arial" w:cs="Arial"/>
                <w:b/>
                <w:bCs/>
                <w:color w:val="000000"/>
                <w:spacing w:val="0"/>
                <w:w w:val="100"/>
                <w:position w:val="0"/>
                <w:sz w:val="11"/>
                <w:szCs w:val="11"/>
              </w:rPr>
              <w:tab/>
              <w:t xml:space="preserve">I I wild-caught ■' </w:t>
            </w:r>
            <w:r>
              <w:rPr>
                <w:rFonts w:ascii="Arial" w:eastAsia="Arial" w:hAnsi="Arial" w:cs="Arial"/>
                <w:b/>
                <w:bCs/>
                <w:i/>
                <w:iCs/>
                <w:color w:val="000000"/>
                <w:spacing w:val="0"/>
                <w:w w:val="100"/>
                <w:position w:val="0"/>
                <w:sz w:val="11"/>
                <w:szCs w:val="11"/>
              </w:rPr>
              <w:t>tangkap</w:t>
            </w:r>
          </w:p>
        </w:tc>
      </w:tr>
      <w:tr>
        <w:trPr>
          <w:trHeight w:val="341"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8 Place of shipment </w:t>
            </w:r>
            <w:r>
              <w:rPr>
                <w:rFonts w:ascii="Arial" w:eastAsia="Arial" w:hAnsi="Arial" w:cs="Arial"/>
                <w:b/>
                <w:bCs/>
                <w:i/>
                <w:iCs/>
                <w:color w:val="000000"/>
                <w:spacing w:val="0"/>
                <w:w w:val="100"/>
                <w:position w:val="0"/>
                <w:sz w:val="11"/>
                <w:szCs w:val="11"/>
              </w:rPr>
              <w:t>tompat penge/uaran</w:t>
            </w:r>
          </w:p>
        </w:tc>
        <w:tc>
          <w:tcPr>
            <w:gridSpan w:val="3"/>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9 Port of destination,</w:t>
            </w:r>
            <w:r>
              <w:rPr>
                <w:rFonts w:ascii="Arial" w:eastAsia="Arial" w:hAnsi="Arial" w:cs="Arial"/>
                <w:b/>
                <w:bCs/>
                <w:i/>
                <w:iCs/>
                <w:color w:val="000000"/>
                <w:spacing w:val="0"/>
                <w:w w:val="100"/>
                <w:position w:val="0"/>
                <w:sz w:val="11"/>
                <w:szCs w:val="11"/>
              </w:rPr>
              <w:t>Polabuhun tu/uan</w:t>
            </w:r>
          </w:p>
        </w:tc>
      </w:tr>
      <w:tr>
        <w:trPr>
          <w:trHeight w:val="533"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10 Means of transport </w:t>
            </w:r>
            <w:r>
              <w:rPr>
                <w:rFonts w:ascii="Arial" w:eastAsia="Arial" w:hAnsi="Arial" w:cs="Arial"/>
                <w:b/>
                <w:bCs/>
                <w:i/>
                <w:iCs/>
                <w:color w:val="000000"/>
                <w:spacing w:val="0"/>
                <w:w w:val="100"/>
                <w:position w:val="0"/>
                <w:sz w:val="11"/>
                <w:szCs w:val="11"/>
              </w:rPr>
              <w:t>t A/at transportast.</w:t>
            </w:r>
          </w:p>
          <w:p>
            <w:pPr>
              <w:pStyle w:val="Style7"/>
              <w:keepNext w:val="0"/>
              <w:keepLines w:val="0"/>
              <w:widowControl w:val="0"/>
              <w:shd w:val="clear" w:color="auto" w:fill="auto"/>
              <w:tabs>
                <w:tab w:pos="1773" w:val="left"/>
                <w:tab w:pos="2858" w:val="left"/>
              </w:tabs>
              <w:bidi w:val="0"/>
              <w:spacing w:before="0" w:after="0" w:line="240" w:lineRule="auto"/>
              <w:ind w:left="0" w:right="0" w:firstLine="280"/>
              <w:jc w:val="left"/>
              <w:rPr>
                <w:sz w:val="11"/>
                <w:szCs w:val="11"/>
              </w:rPr>
            </w:pPr>
            <w:r>
              <w:rPr>
                <w:rFonts w:ascii="Arial" w:eastAsia="Arial" w:hAnsi="Arial" w:cs="Arial"/>
                <w:b/>
                <w:bCs/>
                <w:color w:val="000000"/>
                <w:spacing w:val="0"/>
                <w:w w:val="100"/>
                <w:position w:val="0"/>
                <w:sz w:val="11"/>
                <w:szCs w:val="11"/>
                <w:u w:val="single"/>
              </w:rPr>
              <w:t>| j</w:t>
            </w:r>
            <w:r>
              <w:rPr>
                <w:rFonts w:ascii="Arial" w:eastAsia="Arial" w:hAnsi="Arial" w:cs="Arial"/>
                <w:b/>
                <w:bCs/>
                <w:color w:val="000000"/>
                <w:spacing w:val="0"/>
                <w:w w:val="100"/>
                <w:position w:val="0"/>
                <w:sz w:val="11"/>
                <w:szCs w:val="11"/>
              </w:rPr>
              <w:t xml:space="preserve"> Aeroplane /</w:t>
              <w:tab/>
              <w:t>□ Ship 7</w:t>
              <w:tab/>
            </w:r>
            <w:r>
              <w:rPr>
                <w:rFonts w:ascii="Arial" w:eastAsia="Arial" w:hAnsi="Arial" w:cs="Arial"/>
                <w:b/>
                <w:bCs/>
                <w:color w:val="000000"/>
                <w:spacing w:val="0"/>
                <w:w w:val="100"/>
                <w:position w:val="0"/>
                <w:sz w:val="11"/>
                <w:szCs w:val="11"/>
                <w:u w:val="single"/>
              </w:rPr>
              <w:t>| |</w:t>
            </w:r>
            <w:r>
              <w:rPr>
                <w:rFonts w:ascii="Arial" w:eastAsia="Arial" w:hAnsi="Arial" w:cs="Arial"/>
                <w:b/>
                <w:bCs/>
                <w:color w:val="000000"/>
                <w:spacing w:val="0"/>
                <w:w w:val="100"/>
                <w:position w:val="0"/>
                <w:sz w:val="11"/>
                <w:szCs w:val="11"/>
              </w:rPr>
              <w:t xml:space="preserve"> Road vehicle 7</w:t>
            </w:r>
          </w:p>
          <w:p>
            <w:pPr>
              <w:pStyle w:val="Style7"/>
              <w:keepNext w:val="0"/>
              <w:keepLines w:val="0"/>
              <w:widowControl w:val="0"/>
              <w:shd w:val="clear" w:color="auto" w:fill="auto"/>
              <w:tabs>
                <w:tab w:pos="2002" w:val="left"/>
                <w:tab w:pos="3068" w:val="left"/>
              </w:tabs>
              <w:bidi w:val="0"/>
              <w:spacing w:before="0" w:after="0" w:line="240" w:lineRule="auto"/>
              <w:ind w:left="0" w:right="0" w:firstLine="500"/>
              <w:jc w:val="left"/>
              <w:rPr>
                <w:sz w:val="11"/>
                <w:szCs w:val="11"/>
              </w:rPr>
            </w:pPr>
            <w:r>
              <w:rPr>
                <w:rFonts w:ascii="Arial" w:eastAsia="Arial" w:hAnsi="Arial" w:cs="Arial"/>
                <w:b/>
                <w:bCs/>
                <w:i/>
                <w:iCs/>
                <w:color w:val="000000"/>
                <w:spacing w:val="0"/>
                <w:w w:val="100"/>
                <w:position w:val="0"/>
                <w:sz w:val="11"/>
                <w:szCs w:val="11"/>
              </w:rPr>
              <w:t>Pesawat</w:t>
              <w:tab/>
              <w:t>Kapa/</w:t>
              <w:tab/>
              <w:t>Angkutan Darat</w:t>
            </w:r>
          </w:p>
        </w:tc>
        <w:tc>
          <w:tcPr>
            <w:gridSpan w:val="3"/>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302" w:lineRule="auto"/>
              <w:ind w:left="300" w:right="0" w:hanging="300"/>
              <w:jc w:val="left"/>
              <w:rPr>
                <w:sz w:val="11"/>
                <w:szCs w:val="11"/>
              </w:rPr>
            </w:pPr>
            <w:r>
              <w:rPr>
                <w:rFonts w:ascii="Arial" w:eastAsia="Arial" w:hAnsi="Arial" w:cs="Arial"/>
                <w:b/>
                <w:bCs/>
                <w:color w:val="000000"/>
                <w:spacing w:val="0"/>
                <w:w w:val="100"/>
                <w:position w:val="0"/>
                <w:sz w:val="11"/>
                <w:szCs w:val="11"/>
              </w:rPr>
              <w:t xml:space="preserve">11 Identification of transport / </w:t>
            </w:r>
            <w:r>
              <w:rPr>
                <w:rFonts w:ascii="Arial" w:eastAsia="Arial" w:hAnsi="Arial" w:cs="Arial"/>
                <w:b/>
                <w:bCs/>
                <w:i/>
                <w:iCs/>
                <w:color w:val="000000"/>
                <w:spacing w:val="0"/>
                <w:w w:val="100"/>
                <w:position w:val="0"/>
                <w:sz w:val="11"/>
                <w:szCs w:val="11"/>
              </w:rPr>
              <w:t xml:space="preserve">'.denbtas a/at transport </w:t>
            </w:r>
            <w:r>
              <w:rPr>
                <w:rFonts w:ascii="Arial" w:eastAsia="Arial" w:hAnsi="Arial" w:cs="Arial"/>
                <w:b/>
                <w:bCs/>
                <w:color w:val="000000"/>
                <w:spacing w:val="0"/>
                <w:w w:val="100"/>
                <w:position w:val="0"/>
                <w:sz w:val="11"/>
                <w:szCs w:val="11"/>
              </w:rPr>
              <w:t xml:space="preserve">Name of vessel .* </w:t>
            </w:r>
            <w:r>
              <w:rPr>
                <w:rFonts w:ascii="Arial" w:eastAsia="Arial" w:hAnsi="Arial" w:cs="Arial"/>
                <w:b/>
                <w:bCs/>
                <w:i/>
                <w:iCs/>
                <w:color w:val="000000"/>
                <w:spacing w:val="0"/>
                <w:w w:val="100"/>
                <w:position w:val="0"/>
                <w:sz w:val="11"/>
                <w:szCs w:val="11"/>
              </w:rPr>
              <w:t>nama kapa/</w:t>
            </w:r>
          </w:p>
          <w:p>
            <w:pPr>
              <w:pStyle w:val="Style7"/>
              <w:keepNext w:val="0"/>
              <w:keepLines w:val="0"/>
              <w:widowControl w:val="0"/>
              <w:shd w:val="clear" w:color="auto" w:fill="auto"/>
              <w:bidi w:val="0"/>
              <w:spacing w:before="0" w:after="0" w:line="302" w:lineRule="auto"/>
              <w:ind w:left="0" w:right="0" w:firstLine="300"/>
              <w:jc w:val="left"/>
              <w:rPr>
                <w:sz w:val="11"/>
                <w:szCs w:val="11"/>
              </w:rPr>
            </w:pPr>
            <w:r>
              <w:rPr>
                <w:rFonts w:ascii="Arial" w:eastAsia="Arial" w:hAnsi="Arial" w:cs="Arial"/>
                <w:b/>
                <w:bCs/>
                <w:color w:val="000000"/>
                <w:spacing w:val="0"/>
                <w:w w:val="100"/>
                <w:position w:val="0"/>
                <w:sz w:val="11"/>
                <w:szCs w:val="11"/>
              </w:rPr>
              <w:t xml:space="preserve">Flight number &lt; </w:t>
            </w:r>
            <w:r>
              <w:rPr>
                <w:rFonts w:ascii="Arial" w:eastAsia="Arial" w:hAnsi="Arial" w:cs="Arial"/>
                <w:b/>
                <w:bCs/>
                <w:i/>
                <w:iCs/>
                <w:color w:val="000000"/>
                <w:spacing w:val="0"/>
                <w:w w:val="100"/>
                <w:position w:val="0"/>
                <w:sz w:val="11"/>
                <w:szCs w:val="11"/>
              </w:rPr>
              <w:t>nomorpenerbangan</w:t>
            </w:r>
          </w:p>
        </w:tc>
      </w:tr>
      <w:tr>
        <w:trPr>
          <w:trHeight w:val="394"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12 Description of commoo.ly / </w:t>
            </w:r>
            <w:r>
              <w:rPr>
                <w:rFonts w:ascii="Arial" w:eastAsia="Arial" w:hAnsi="Arial" w:cs="Arial"/>
                <w:b/>
                <w:bCs/>
                <w:i/>
                <w:iCs/>
                <w:color w:val="000000"/>
                <w:spacing w:val="0"/>
                <w:w w:val="100"/>
                <w:position w:val="0"/>
                <w:sz w:val="11"/>
                <w:szCs w:val="11"/>
              </w:rPr>
              <w:t>Desknpsi komMlas</w:t>
            </w:r>
          </w:p>
        </w:tc>
        <w:tc>
          <w:tcPr>
            <w:gridSpan w:val="3"/>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13 Temperature of the commodity • </w:t>
            </w:r>
            <w:r>
              <w:rPr>
                <w:rFonts w:ascii="Arial" w:eastAsia="Arial" w:hAnsi="Arial" w:cs="Arial"/>
                <w:b/>
                <w:bCs/>
                <w:i/>
                <w:iCs/>
                <w:color w:val="000000"/>
                <w:spacing w:val="0"/>
                <w:w w:val="100"/>
                <w:position w:val="0"/>
                <w:sz w:val="11"/>
                <w:szCs w:val="11"/>
              </w:rPr>
              <w:t>Temperait.fr</w:t>
            </w:r>
            <w:r>
              <w:rPr>
                <w:rFonts w:ascii="Arial" w:eastAsia="Arial" w:hAnsi="Arial" w:cs="Arial"/>
                <w:b/>
                <w:bCs/>
                <w:i/>
                <w:iCs/>
                <w:color w:val="000000"/>
                <w:spacing w:val="0"/>
                <w:w w:val="100"/>
                <w:position w:val="0"/>
                <w:sz w:val="11"/>
                <w:szCs w:val="11"/>
              </w:rPr>
              <w:t xml:space="preserve"> komodtfas</w:t>
            </w:r>
          </w:p>
          <w:p>
            <w:pPr>
              <w:pStyle w:val="Style7"/>
              <w:keepNext w:val="0"/>
              <w:keepLines w:val="0"/>
              <w:widowControl w:val="0"/>
              <w:shd w:val="clear" w:color="auto" w:fill="auto"/>
              <w:tabs>
                <w:tab w:pos="2354" w:val="left"/>
                <w:tab w:pos="3722" w:val="left"/>
              </w:tabs>
              <w:bidi w:val="0"/>
              <w:spacing w:before="0" w:after="0" w:line="240" w:lineRule="auto"/>
              <w:ind w:left="0" w:right="0" w:firstLine="300"/>
              <w:jc w:val="left"/>
              <w:rPr>
                <w:sz w:val="11"/>
                <w:szCs w:val="11"/>
              </w:rPr>
            </w:pPr>
            <w:r>
              <w:rPr>
                <w:rFonts w:ascii="Arial" w:eastAsia="Arial" w:hAnsi="Arial" w:cs="Arial"/>
                <w:b/>
                <w:bCs/>
                <w:color w:val="000000"/>
                <w:spacing w:val="0"/>
                <w:w w:val="100"/>
                <w:position w:val="0"/>
                <w:sz w:val="11"/>
                <w:szCs w:val="11"/>
                <w:u w:val="single"/>
              </w:rPr>
              <w:t>1</w:t>
            </w:r>
            <w:r>
              <w:rPr>
                <w:rFonts w:ascii="Arial" w:eastAsia="Arial" w:hAnsi="Arial" w:cs="Arial"/>
                <w:b/>
                <w:bCs/>
                <w:color w:val="000000"/>
                <w:spacing w:val="0"/>
                <w:w w:val="100"/>
                <w:position w:val="0"/>
                <w:sz w:val="11"/>
                <w:szCs w:val="11"/>
              </w:rPr>
              <w:t xml:space="preserve"> ambient •’ </w:t>
            </w:r>
            <w:r>
              <w:rPr>
                <w:rFonts w:ascii="Arial" w:eastAsia="Arial" w:hAnsi="Arial" w:cs="Arial"/>
                <w:b/>
                <w:bCs/>
                <w:i/>
                <w:iCs/>
                <w:color w:val="000000"/>
                <w:spacing w:val="0"/>
                <w:w w:val="100"/>
                <w:position w:val="0"/>
                <w:sz w:val="11"/>
                <w:szCs w:val="11"/>
              </w:rPr>
              <w:t>suhu ruang</w:t>
            </w:r>
            <w:r>
              <w:rPr>
                <w:rFonts w:ascii="Arial" w:eastAsia="Arial" w:hAnsi="Arial" w:cs="Arial"/>
                <w:b/>
                <w:bCs/>
                <w:color w:val="000000"/>
                <w:spacing w:val="0"/>
                <w:w w:val="100"/>
                <w:position w:val="0"/>
                <w:sz w:val="11"/>
                <w:szCs w:val="11"/>
              </w:rPr>
              <w:tab/>
              <w:t xml:space="preserve">1 frozen / </w:t>
            </w:r>
            <w:r>
              <w:rPr>
                <w:rFonts w:ascii="Arial" w:eastAsia="Arial" w:hAnsi="Arial" w:cs="Arial"/>
                <w:b/>
                <w:bCs/>
                <w:i/>
                <w:iCs/>
                <w:color w:val="000000"/>
                <w:spacing w:val="0"/>
                <w:w w:val="100"/>
                <w:position w:val="0"/>
                <w:sz w:val="11"/>
                <w:szCs w:val="11"/>
              </w:rPr>
              <w:t>beku</w:t>
            </w:r>
            <w:r>
              <w:rPr>
                <w:rFonts w:ascii="Arial" w:eastAsia="Arial" w:hAnsi="Arial" w:cs="Arial"/>
                <w:b/>
                <w:bCs/>
                <w:color w:val="000000"/>
                <w:spacing w:val="0"/>
                <w:w w:val="100"/>
                <w:position w:val="0"/>
                <w:sz w:val="11"/>
                <w:szCs w:val="11"/>
              </w:rPr>
              <w:tab/>
              <w:t xml:space="preserve">ctuHed / </w:t>
            </w:r>
            <w:r>
              <w:rPr>
                <w:rFonts w:ascii="Arial" w:eastAsia="Arial" w:hAnsi="Arial" w:cs="Arial"/>
                <w:b/>
                <w:bCs/>
                <w:i/>
                <w:iCs/>
                <w:color w:val="000000"/>
                <w:spacing w:val="0"/>
                <w:w w:val="100"/>
                <w:position w:val="0"/>
                <w:sz w:val="11"/>
                <w:szCs w:val="11"/>
              </w:rPr>
              <w:t>dtngtn</w:t>
            </w:r>
          </w:p>
        </w:tc>
      </w:tr>
      <w:tr>
        <w:trPr>
          <w:trHeight w:val="1205" w:hRule="exact"/>
        </w:trPr>
        <w:tc>
          <w:tcPr>
            <w:gridSpan w:val="2"/>
            <w:vMerge w:val="restart"/>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302"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14 Commodities intended for uses as 7 </w:t>
            </w:r>
            <w:r>
              <w:rPr>
                <w:rFonts w:ascii="Arial" w:eastAsia="Arial" w:hAnsi="Arial" w:cs="Arial"/>
                <w:b/>
                <w:bCs/>
                <w:i/>
                <w:iCs/>
                <w:color w:val="000000"/>
                <w:spacing w:val="0"/>
                <w:w w:val="100"/>
                <w:position w:val="0"/>
                <w:sz w:val="11"/>
                <w:szCs w:val="11"/>
              </w:rPr>
              <w:t xml:space="preserve">Peruntukan komodttas. </w:t>
            </w:r>
            <w:r>
              <w:rPr>
                <w:rFonts w:ascii="Arial" w:eastAsia="Arial" w:hAnsi="Arial" w:cs="Arial"/>
                <w:b/>
                <w:bCs/>
                <w:color w:val="000000"/>
                <w:spacing w:val="0"/>
                <w:w w:val="100"/>
                <w:position w:val="0"/>
                <w:sz w:val="11"/>
                <w:szCs w:val="11"/>
                <w:u w:val="single"/>
              </w:rPr>
              <w:t>| |</w:t>
            </w:r>
            <w:r>
              <w:rPr>
                <w:rFonts w:ascii="Arial" w:eastAsia="Arial" w:hAnsi="Arial" w:cs="Arial"/>
                <w:b/>
                <w:bCs/>
                <w:color w:val="000000"/>
                <w:spacing w:val="0"/>
                <w:w w:val="100"/>
                <w:position w:val="0"/>
                <w:sz w:val="11"/>
                <w:szCs w:val="11"/>
              </w:rPr>
              <w:t xml:space="preserve"> Human consumption 7 </w:t>
            </w:r>
            <w:r>
              <w:rPr>
                <w:rFonts w:ascii="Arial" w:eastAsia="Arial" w:hAnsi="Arial" w:cs="Arial"/>
                <w:b/>
                <w:bCs/>
                <w:i/>
                <w:iCs/>
                <w:color w:val="000000"/>
                <w:spacing w:val="0"/>
                <w:w w:val="100"/>
                <w:position w:val="0"/>
                <w:sz w:val="11"/>
                <w:szCs w:val="11"/>
              </w:rPr>
              <w:t xml:space="preserve">Konsumst manusta </w:t>
            </w:r>
            <w:r>
              <w:rPr>
                <w:rFonts w:ascii="Arial" w:eastAsia="Arial" w:hAnsi="Arial" w:cs="Arial"/>
                <w:b/>
                <w:bCs/>
                <w:color w:val="000000"/>
                <w:spacing w:val="0"/>
                <w:w w:val="100"/>
                <w:position w:val="0"/>
                <w:sz w:val="11"/>
                <w:szCs w:val="11"/>
              </w:rPr>
              <w:t xml:space="preserve">Culxure.'breeding 7 </w:t>
            </w:r>
            <w:r>
              <w:rPr>
                <w:rFonts w:ascii="Arial" w:eastAsia="Arial" w:hAnsi="Arial" w:cs="Arial"/>
                <w:b/>
                <w:bCs/>
                <w:i/>
                <w:iCs/>
                <w:color w:val="000000"/>
                <w:spacing w:val="0"/>
                <w:w w:val="100"/>
                <w:position w:val="0"/>
                <w:sz w:val="11"/>
                <w:szCs w:val="11"/>
              </w:rPr>
              <w:t>Budidaya ipemben/han</w:t>
            </w:r>
          </w:p>
          <w:p>
            <w:pPr>
              <w:pStyle w:val="Style7"/>
              <w:keepNext w:val="0"/>
              <w:keepLines w:val="0"/>
              <w:widowControl w:val="0"/>
              <w:shd w:val="clear" w:color="auto" w:fill="auto"/>
              <w:bidi w:val="0"/>
              <w:spacing w:before="0" w:after="0" w:line="302" w:lineRule="auto"/>
              <w:ind w:left="500" w:right="0" w:firstLine="20"/>
              <w:jc w:val="left"/>
              <w:rPr>
                <w:sz w:val="11"/>
                <w:szCs w:val="11"/>
              </w:rPr>
            </w:pPr>
            <w:r>
              <w:rPr>
                <w:rFonts w:ascii="Arial" w:eastAsia="Arial" w:hAnsi="Arial" w:cs="Arial"/>
                <w:b/>
                <w:bCs/>
                <w:color w:val="000000"/>
                <w:spacing w:val="0"/>
                <w:w w:val="100"/>
                <w:position w:val="0"/>
                <w:sz w:val="11"/>
                <w:szCs w:val="11"/>
              </w:rPr>
              <w:t xml:space="preserve">Trade / </w:t>
            </w:r>
            <w:r>
              <w:rPr>
                <w:rFonts w:ascii="Arial" w:eastAsia="Arial" w:hAnsi="Arial" w:cs="Arial"/>
                <w:b/>
                <w:bCs/>
                <w:i/>
                <w:iCs/>
                <w:color w:val="000000"/>
                <w:spacing w:val="0"/>
                <w:w w:val="100"/>
                <w:position w:val="0"/>
                <w:sz w:val="11"/>
                <w:szCs w:val="11"/>
              </w:rPr>
              <w:t xml:space="preserve">D/perdagangkan </w:t>
            </w:r>
            <w:r>
              <w:rPr>
                <w:rFonts w:ascii="Arial" w:eastAsia="Arial" w:hAnsi="Arial" w:cs="Arial"/>
                <w:b/>
                <w:bCs/>
                <w:color w:val="000000"/>
                <w:spacing w:val="0"/>
                <w:w w:val="100"/>
                <w:position w:val="0"/>
                <w:sz w:val="11"/>
                <w:szCs w:val="11"/>
              </w:rPr>
              <w:t xml:space="preserve">Research &amp; Investigation 7 </w:t>
            </w:r>
            <w:r>
              <w:rPr>
                <w:rFonts w:ascii="Arial" w:eastAsia="Arial" w:hAnsi="Arial" w:cs="Arial"/>
                <w:b/>
                <w:bCs/>
                <w:i/>
                <w:iCs/>
                <w:color w:val="000000"/>
                <w:spacing w:val="0"/>
                <w:w w:val="100"/>
                <w:position w:val="0"/>
                <w:sz w:val="11"/>
                <w:szCs w:val="11"/>
              </w:rPr>
              <w:t xml:space="preserve">Pene/itran &amp;pemenksaan </w:t>
            </w:r>
            <w:r>
              <w:rPr>
                <w:rFonts w:ascii="Arial" w:eastAsia="Arial" w:hAnsi="Arial" w:cs="Arial"/>
                <w:b/>
                <w:bCs/>
                <w:color w:val="000000"/>
                <w:spacing w:val="0"/>
                <w:w w:val="100"/>
                <w:position w:val="0"/>
                <w:sz w:val="11"/>
                <w:szCs w:val="11"/>
              </w:rPr>
              <w:t xml:space="preserve">Aquatic animal feed.'baits / </w:t>
            </w:r>
            <w:r>
              <w:rPr>
                <w:rFonts w:ascii="Arial" w:eastAsia="Arial" w:hAnsi="Arial" w:cs="Arial"/>
                <w:b/>
                <w:bCs/>
                <w:i/>
                <w:iCs/>
                <w:color w:val="000000"/>
                <w:spacing w:val="0"/>
                <w:w w:val="100"/>
                <w:position w:val="0"/>
                <w:sz w:val="11"/>
                <w:szCs w:val="11"/>
              </w:rPr>
              <w:t xml:space="preserve">Pakan he^van akuattic umpan </w:t>
            </w:r>
            <w:r>
              <w:rPr>
                <w:rFonts w:ascii="Arial" w:eastAsia="Arial" w:hAnsi="Arial" w:cs="Arial"/>
                <w:b/>
                <w:bCs/>
                <w:color w:val="000000"/>
                <w:spacing w:val="0"/>
                <w:w w:val="100"/>
                <w:position w:val="0"/>
                <w:sz w:val="11"/>
                <w:szCs w:val="11"/>
              </w:rPr>
              <w:t xml:space="preserve">Ex hi b&lt; boo / </w:t>
            </w:r>
            <w:r>
              <w:rPr>
                <w:rFonts w:ascii="Arial" w:eastAsia="Arial" w:hAnsi="Arial" w:cs="Arial"/>
                <w:b/>
                <w:bCs/>
                <w:i/>
                <w:iCs/>
                <w:color w:val="000000"/>
                <w:spacing w:val="0"/>
                <w:w w:val="100"/>
                <w:position w:val="0"/>
                <w:sz w:val="11"/>
                <w:szCs w:val="11"/>
              </w:rPr>
              <w:t>Pameran</w:t>
            </w:r>
          </w:p>
          <w:p>
            <w:pPr>
              <w:pStyle w:val="Style7"/>
              <w:keepNext w:val="0"/>
              <w:keepLines w:val="0"/>
              <w:widowControl w:val="0"/>
              <w:shd w:val="clear" w:color="auto" w:fill="auto"/>
              <w:bidi w:val="0"/>
              <w:spacing w:before="0" w:after="60" w:line="302" w:lineRule="auto"/>
              <w:ind w:left="0" w:right="0" w:firstLine="500"/>
              <w:jc w:val="left"/>
              <w:rPr>
                <w:sz w:val="11"/>
                <w:szCs w:val="11"/>
              </w:rPr>
            </w:pPr>
            <w:r>
              <w:rPr>
                <w:rFonts w:ascii="Arial" w:eastAsia="Arial" w:hAnsi="Arial" w:cs="Arial"/>
                <w:b/>
                <w:bCs/>
                <w:color w:val="000000"/>
                <w:spacing w:val="0"/>
                <w:w w:val="100"/>
                <w:position w:val="0"/>
                <w:sz w:val="11"/>
                <w:szCs w:val="11"/>
              </w:rPr>
              <w:t>Other (</w:t>
            </w:r>
            <w:r>
              <w:rPr>
                <w:rFonts w:ascii="Arial" w:eastAsia="Arial" w:hAnsi="Arial" w:cs="Arial"/>
                <w:b/>
                <w:bCs/>
                <w:i/>
                <w:iCs/>
                <w:color w:val="000000"/>
                <w:spacing w:val="0"/>
                <w:w w:val="100"/>
                <w:position w:val="0"/>
                <w:sz w:val="11"/>
                <w:szCs w:val="11"/>
              </w:rPr>
              <w:t>Lamnya)</w:t>
            </w:r>
          </w:p>
          <w:p>
            <w:pPr>
              <w:pStyle w:val="Style7"/>
              <w:keepNext w:val="0"/>
              <w:keepLines w:val="0"/>
              <w:widowControl w:val="0"/>
              <w:shd w:val="clear" w:color="auto" w:fill="auto"/>
              <w:bidi w:val="0"/>
              <w:spacing w:before="0" w:after="0" w:line="302" w:lineRule="auto"/>
              <w:ind w:left="0" w:right="0" w:firstLine="260"/>
              <w:jc w:val="left"/>
              <w:rPr>
                <w:sz w:val="11"/>
                <w:szCs w:val="11"/>
              </w:rPr>
            </w:pPr>
            <w:r>
              <w:rPr>
                <w:rFonts w:ascii="Arial" w:eastAsia="Arial" w:hAnsi="Arial" w:cs="Arial"/>
                <w:b/>
                <w:bCs/>
                <w:color w:val="000000"/>
                <w:spacing w:val="0"/>
                <w:w w:val="100"/>
                <w:position w:val="0"/>
                <w:sz w:val="11"/>
                <w:szCs w:val="11"/>
              </w:rPr>
              <w:t xml:space="preserve">If other, specify </w:t>
            </w:r>
            <w:r>
              <w:rPr>
                <w:rFonts w:ascii="Arial" w:eastAsia="Arial" w:hAnsi="Arial" w:cs="Arial"/>
                <w:b/>
                <w:bCs/>
                <w:i/>
                <w:iCs/>
                <w:color w:val="000000"/>
                <w:spacing w:val="0"/>
                <w:w w:val="100"/>
                <w:position w:val="0"/>
                <w:sz w:val="11"/>
                <w:szCs w:val="11"/>
              </w:rPr>
              <w:t>\J/ka /atnnya. sebutkari)</w:t>
            </w:r>
          </w:p>
        </w:tc>
        <w:tc>
          <w:tcPr>
            <w:gridSpan w:val="2"/>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160" w:line="298" w:lineRule="auto"/>
              <w:ind w:left="320" w:right="0" w:hanging="320"/>
              <w:jc w:val="left"/>
              <w:rPr>
                <w:sz w:val="11"/>
                <w:szCs w:val="11"/>
              </w:rPr>
            </w:pPr>
            <w:r>
              <w:rPr>
                <w:rFonts w:ascii="Arial" w:eastAsia="Arial" w:hAnsi="Arial" w:cs="Arial"/>
                <w:b/>
                <w:bCs/>
                <w:color w:val="000000"/>
                <w:spacing w:val="0"/>
                <w:w w:val="100"/>
                <w:position w:val="0"/>
                <w:sz w:val="11"/>
                <w:szCs w:val="11"/>
              </w:rPr>
              <w:t xml:space="preserve">15. Total number of package, associated batch number and number of packages per batch / </w:t>
            </w:r>
            <w:r>
              <w:rPr>
                <w:rFonts w:ascii="Arial" w:eastAsia="Arial" w:hAnsi="Arial" w:cs="Arial"/>
                <w:b/>
                <w:bCs/>
                <w:i/>
                <w:iCs/>
                <w:color w:val="000000"/>
                <w:spacing w:val="0"/>
                <w:w w:val="100"/>
                <w:position w:val="0"/>
                <w:sz w:val="11"/>
                <w:szCs w:val="11"/>
              </w:rPr>
              <w:t>Jum/ah kemasan tota/ terkait nomor dan kemasan</w:t>
            </w:r>
          </w:p>
          <w:p>
            <w:pPr>
              <w:pStyle w:val="Style7"/>
              <w:keepNext w:val="0"/>
              <w:keepLines w:val="0"/>
              <w:widowControl w:val="0"/>
              <w:shd w:val="clear" w:color="auto" w:fill="auto"/>
              <w:bidi w:val="0"/>
              <w:spacing w:before="0" w:after="0" w:line="302" w:lineRule="auto"/>
              <w:ind w:left="320" w:right="0" w:hanging="60"/>
              <w:jc w:val="both"/>
              <w:rPr>
                <w:sz w:val="11"/>
                <w:szCs w:val="11"/>
              </w:rPr>
            </w:pPr>
            <w:r>
              <w:rPr>
                <w:rFonts w:ascii="Arial" w:eastAsia="Arial" w:hAnsi="Arial" w:cs="Arial"/>
                <w:b/>
                <w:bCs/>
                <w:color w:val="000000"/>
                <w:spacing w:val="0"/>
                <w:w w:val="100"/>
                <w:position w:val="0"/>
                <w:sz w:val="11"/>
                <w:szCs w:val="11"/>
              </w:rPr>
              <w:t xml:space="preserve">•(information on batch see attachment if insufficient / </w:t>
            </w:r>
            <w:r>
              <w:rPr>
                <w:rFonts w:ascii="Arial" w:eastAsia="Arial" w:hAnsi="Arial" w:cs="Arial"/>
                <w:b/>
                <w:bCs/>
                <w:i/>
                <w:iCs/>
                <w:color w:val="000000"/>
                <w:spacing w:val="0"/>
                <w:w w:val="100"/>
                <w:position w:val="0"/>
                <w:sz w:val="11"/>
                <w:szCs w:val="11"/>
              </w:rPr>
              <w:t>tnformast tentang batch dapat dt/ihat pada lampiran jtka ko/om ttdak cokup )</w:t>
            </w:r>
          </w:p>
        </w:tc>
      </w:tr>
      <w:tr>
        <w:trPr>
          <w:trHeight w:val="278" w:hRule="exact"/>
        </w:trPr>
        <w:tc>
          <w:tcPr>
            <w:gridSpan w:val="2"/>
            <w:vMerge/>
            <w:tcBorders>
              <w:left w:val="single" w:sz="4"/>
            </w:tcBorders>
            <w:shd w:val="clear" w:color="auto" w:fill="FFFFFF"/>
            <w:vAlign w:val="top"/>
          </w:tcPr>
          <w:p>
            <w:pPr/>
          </w:p>
        </w:tc>
        <w:tc>
          <w:tcPr>
            <w:gridSpan w:val="2"/>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16. Type of packaging 7 </w:t>
            </w:r>
            <w:r>
              <w:rPr>
                <w:rFonts w:ascii="Arial" w:eastAsia="Arial" w:hAnsi="Arial" w:cs="Arial"/>
                <w:b/>
                <w:bCs/>
                <w:i/>
                <w:iCs/>
                <w:color w:val="000000"/>
                <w:spacing w:val="0"/>
                <w:w w:val="100"/>
                <w:position w:val="0"/>
                <w:sz w:val="11"/>
                <w:szCs w:val="11"/>
              </w:rPr>
              <w:t>Jents kemasan.</w:t>
            </w:r>
          </w:p>
        </w:tc>
      </w:tr>
      <w:tr>
        <w:trPr>
          <w:trHeight w:val="466" w:hRule="exact"/>
        </w:trPr>
        <w:tc>
          <w:tcPr>
            <w:gridSpan w:val="2"/>
            <w:vMerge/>
            <w:tcBorders>
              <w:left w:val="single" w:sz="4"/>
            </w:tcBorders>
            <w:shd w:val="clear" w:color="auto" w:fill="FFFFFF"/>
            <w:vAlign w:val="top"/>
          </w:tcPr>
          <w:p>
            <w:pPr/>
          </w:p>
        </w:tc>
        <w:tc>
          <w:tcPr>
            <w:gridSpan w:val="2"/>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83" w:lineRule="auto"/>
              <w:ind w:left="320" w:right="0" w:hanging="320"/>
              <w:jc w:val="left"/>
              <w:rPr>
                <w:sz w:val="11"/>
                <w:szCs w:val="11"/>
              </w:rPr>
            </w:pPr>
            <w:r>
              <w:rPr>
                <w:rFonts w:ascii="Arial" w:eastAsia="Arial" w:hAnsi="Arial" w:cs="Arial"/>
                <w:b/>
                <w:bCs/>
                <w:color w:val="000000"/>
                <w:spacing w:val="0"/>
                <w:w w:val="100"/>
                <w:position w:val="0"/>
                <w:sz w:val="11"/>
                <w:szCs w:val="11"/>
              </w:rPr>
              <w:t xml:space="preserve">17 Identification of container-seal number </w:t>
            </w:r>
            <w:r>
              <w:rPr>
                <w:rFonts w:ascii="Arial" w:eastAsia="Arial" w:hAnsi="Arial" w:cs="Arial"/>
                <w:b/>
                <w:bCs/>
                <w:i/>
                <w:iCs/>
                <w:color w:val="000000"/>
                <w:spacing w:val="0"/>
                <w:w w:val="100"/>
                <w:position w:val="0"/>
                <w:sz w:val="11"/>
                <w:szCs w:val="11"/>
              </w:rPr>
              <w:t>i /denrrtSkas/ konfatner .' nomor sege/</w:t>
            </w:r>
          </w:p>
        </w:tc>
      </w:tr>
      <w:tr>
        <w:trPr>
          <w:trHeight w:val="288" w:hRule="exact"/>
        </w:trPr>
        <w:tc>
          <w:tcPr>
            <w:gridSpan w:val="2"/>
            <w:vMerge/>
            <w:tcBorders>
              <w:left w:val="single" w:sz="4"/>
            </w:tcBorders>
            <w:shd w:val="clear" w:color="auto" w:fill="FFFFFF"/>
            <w:vAlign w:val="top"/>
          </w:tcPr>
          <w:p>
            <w:pPr/>
          </w:p>
        </w:tc>
        <w:tc>
          <w:tcPr>
            <w:gridSpan w:val="2"/>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18 Date of departure ■ </w:t>
            </w:r>
            <w:r>
              <w:rPr>
                <w:rFonts w:ascii="Arial" w:eastAsia="Arial" w:hAnsi="Arial" w:cs="Arial"/>
                <w:b/>
                <w:bCs/>
                <w:i/>
                <w:iCs/>
                <w:color w:val="000000"/>
                <w:spacing w:val="0"/>
                <w:w w:val="100"/>
                <w:position w:val="0"/>
                <w:sz w:val="11"/>
                <w:szCs w:val="11"/>
              </w:rPr>
              <w:t>Tangga!pengihman.</w:t>
            </w:r>
          </w:p>
        </w:tc>
      </w:tr>
      <w:tr>
        <w:trPr>
          <w:trHeight w:val="792" w:hRule="exact"/>
        </w:trPr>
        <w:tc>
          <w:tcPr>
            <w:gridSpan w:val="2"/>
            <w:tcBorders>
              <w:top w:val="single" w:sz="4"/>
              <w:left w:val="single" w:sz="4"/>
            </w:tcBorders>
            <w:shd w:val="clear" w:color="auto" w:fill="FFFFFF"/>
            <w:vAlign w:val="top"/>
          </w:tcPr>
          <w:p>
            <w:pPr>
              <w:pStyle w:val="Style7"/>
              <w:keepNext w:val="0"/>
              <w:keepLines w:val="0"/>
              <w:widowControl w:val="0"/>
              <w:shd w:val="clear" w:color="auto" w:fill="auto"/>
              <w:bidi w:val="0"/>
              <w:spacing w:before="0" w:after="0" w:line="310" w:lineRule="auto"/>
              <w:ind w:left="340" w:right="0" w:hanging="340"/>
              <w:jc w:val="left"/>
              <w:rPr>
                <w:sz w:val="11"/>
                <w:szCs w:val="11"/>
              </w:rPr>
            </w:pPr>
            <w:r>
              <w:rPr>
                <w:rFonts w:ascii="Arial" w:eastAsia="Arial" w:hAnsi="Arial" w:cs="Arial"/>
                <w:b/>
                <w:bCs/>
                <w:color w:val="000000"/>
                <w:spacing w:val="0"/>
                <w:w w:val="100"/>
                <w:position w:val="0"/>
                <w:sz w:val="11"/>
                <w:szCs w:val="11"/>
              </w:rPr>
              <w:t xml:space="preserve">1 9 Testing laboratory / </w:t>
            </w:r>
            <w:r>
              <w:rPr>
                <w:rFonts w:ascii="Arial" w:eastAsia="Arial" w:hAnsi="Arial" w:cs="Arial"/>
                <w:b/>
                <w:bCs/>
                <w:i/>
                <w:iCs/>
                <w:color w:val="000000"/>
                <w:spacing w:val="0"/>
                <w:w w:val="100"/>
                <w:position w:val="0"/>
                <w:sz w:val="11"/>
                <w:szCs w:val="11"/>
              </w:rPr>
              <w:t xml:space="preserve">Laboratodum pengup </w:t>
            </w:r>
            <w:r>
              <w:rPr>
                <w:rFonts w:ascii="Arial" w:eastAsia="Arial" w:hAnsi="Arial" w:cs="Arial"/>
                <w:b/>
                <w:bCs/>
                <w:color w:val="000000"/>
                <w:spacing w:val="0"/>
                <w:w w:val="100"/>
                <w:position w:val="0"/>
                <w:sz w:val="11"/>
                <w:szCs w:val="11"/>
              </w:rPr>
              <w:t xml:space="preserve">Name / </w:t>
            </w:r>
            <w:r>
              <w:rPr>
                <w:rFonts w:ascii="Arial" w:eastAsia="Arial" w:hAnsi="Arial" w:cs="Arial"/>
                <w:b/>
                <w:bCs/>
                <w:i/>
                <w:iCs/>
                <w:color w:val="000000"/>
                <w:spacing w:val="0"/>
                <w:w w:val="100"/>
                <w:position w:val="0"/>
                <w:sz w:val="11"/>
                <w:szCs w:val="11"/>
              </w:rPr>
              <w:t>Nama</w:t>
            </w:r>
          </w:p>
          <w:p>
            <w:pPr>
              <w:pStyle w:val="Style7"/>
              <w:keepNext w:val="0"/>
              <w:keepLines w:val="0"/>
              <w:widowControl w:val="0"/>
              <w:shd w:val="clear" w:color="auto" w:fill="auto"/>
              <w:bidi w:val="0"/>
              <w:spacing w:before="0" w:after="0" w:line="310" w:lineRule="auto"/>
              <w:ind w:left="0" w:right="0" w:firstLine="340"/>
              <w:jc w:val="left"/>
              <w:rPr>
                <w:sz w:val="11"/>
                <w:szCs w:val="11"/>
              </w:rPr>
            </w:pPr>
            <w:r>
              <w:rPr>
                <w:rFonts w:ascii="Arial" w:eastAsia="Arial" w:hAnsi="Arial" w:cs="Arial"/>
                <w:b/>
                <w:bCs/>
                <w:color w:val="000000"/>
                <w:spacing w:val="0"/>
                <w:w w:val="100"/>
                <w:position w:val="0"/>
                <w:sz w:val="11"/>
                <w:szCs w:val="11"/>
              </w:rPr>
              <w:t xml:space="preserve">Address </w:t>
            </w:r>
            <w:r>
              <w:rPr>
                <w:rFonts w:ascii="Arial" w:eastAsia="Arial" w:hAnsi="Arial" w:cs="Arial"/>
                <w:b/>
                <w:bCs/>
                <w:i/>
                <w:iCs/>
                <w:color w:val="000000"/>
                <w:spacing w:val="0"/>
                <w:w w:val="100"/>
                <w:position w:val="0"/>
                <w:sz w:val="11"/>
                <w:szCs w:val="11"/>
              </w:rPr>
              <w:t>/ A/amaf</w:t>
            </w:r>
          </w:p>
        </w:tc>
        <w:tc>
          <w:tcPr>
            <w:gridSpan w:val="2"/>
            <w:tcBorders>
              <w:top w:val="single" w:sz="4"/>
              <w:left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0"/>
              <w:jc w:val="left"/>
              <w:rPr>
                <w:sz w:val="11"/>
                <w:szCs w:val="11"/>
              </w:rPr>
            </w:pPr>
            <w:r>
              <w:rPr>
                <w:rFonts w:ascii="Arial" w:eastAsia="Arial" w:hAnsi="Arial" w:cs="Arial"/>
                <w:b/>
                <w:bCs/>
                <w:color w:val="000000"/>
                <w:spacing w:val="0"/>
                <w:w w:val="100"/>
                <w:position w:val="0"/>
                <w:sz w:val="11"/>
                <w:szCs w:val="11"/>
              </w:rPr>
              <w:t xml:space="preserve">20 Test result number </w:t>
            </w:r>
            <w:r>
              <w:rPr>
                <w:rFonts w:ascii="Arial" w:eastAsia="Arial" w:hAnsi="Arial" w:cs="Arial"/>
                <w:b/>
                <w:bCs/>
                <w:i/>
                <w:iCs/>
                <w:color w:val="000000"/>
                <w:spacing w:val="0"/>
                <w:w w:val="100"/>
                <w:position w:val="0"/>
                <w:sz w:val="11"/>
                <w:szCs w:val="11"/>
              </w:rPr>
              <w:t>Nomor hast/ uja</w:t>
            </w:r>
          </w:p>
        </w:tc>
      </w:tr>
      <w:tr>
        <w:trPr>
          <w:trHeight w:val="1046" w:hRule="exact"/>
        </w:trPr>
        <w:tc>
          <w:tcPr>
            <w:gridSpan w:val="2"/>
            <w:tcBorders>
              <w:top w:val="single" w:sz="4"/>
              <w:left w:val="single" w:sz="4"/>
              <w:bottom w:val="single" w:sz="4"/>
            </w:tcBorders>
            <w:shd w:val="clear" w:color="auto" w:fill="FFFFFF"/>
            <w:vAlign w:val="top"/>
          </w:tcPr>
          <w:p>
            <w:pPr>
              <w:pStyle w:val="Style7"/>
              <w:keepNext w:val="0"/>
              <w:keepLines w:val="0"/>
              <w:widowControl w:val="0"/>
              <w:shd w:val="clear" w:color="auto" w:fill="auto"/>
              <w:bidi w:val="0"/>
              <w:spacing w:before="0" w:after="600" w:line="240" w:lineRule="auto"/>
              <w:ind w:left="0" w:right="0" w:firstLine="340"/>
              <w:jc w:val="left"/>
              <w:rPr>
                <w:sz w:val="11"/>
                <w:szCs w:val="11"/>
              </w:rPr>
            </w:pPr>
            <w:r>
              <w:rPr>
                <w:rFonts w:ascii="Arial" w:eastAsia="Arial" w:hAnsi="Arial" w:cs="Arial"/>
                <w:b/>
                <w:bCs/>
                <w:color w:val="000000"/>
                <w:spacing w:val="0"/>
                <w:w w:val="100"/>
                <w:position w:val="0"/>
                <w:sz w:val="11"/>
                <w:szCs w:val="11"/>
              </w:rPr>
              <w:t xml:space="preserve">Name of Certifying Official / </w:t>
            </w:r>
            <w:r>
              <w:rPr>
                <w:rFonts w:ascii="Arial" w:eastAsia="Arial" w:hAnsi="Arial" w:cs="Arial"/>
                <w:b/>
                <w:bCs/>
                <w:i/>
                <w:iCs/>
                <w:color w:val="000000"/>
                <w:spacing w:val="0"/>
                <w:w w:val="100"/>
                <w:position w:val="0"/>
                <w:sz w:val="11"/>
                <w:szCs w:val="11"/>
              </w:rPr>
              <w:t>Nama Pe/abat yang Berwenang</w:t>
            </w:r>
          </w:p>
          <w:p>
            <w:pPr>
              <w:pStyle w:val="Style7"/>
              <w:keepNext w:val="0"/>
              <w:keepLines w:val="0"/>
              <w:widowControl w:val="0"/>
              <w:shd w:val="clear" w:color="auto" w:fill="auto"/>
              <w:bidi w:val="0"/>
              <w:spacing w:before="0" w:after="0" w:line="240" w:lineRule="auto"/>
              <w:ind w:left="0" w:right="0" w:firstLine="340"/>
              <w:jc w:val="left"/>
              <w:rPr>
                <w:sz w:val="11"/>
                <w:szCs w:val="11"/>
              </w:rPr>
            </w:pPr>
            <w:r>
              <w:rPr>
                <w:rFonts w:ascii="Arial" w:eastAsia="Arial" w:hAnsi="Arial" w:cs="Arial"/>
                <w:b/>
                <w:bCs/>
                <w:color w:val="000000"/>
                <w:spacing w:val="0"/>
                <w:w w:val="100"/>
                <w:position w:val="0"/>
                <w:sz w:val="11"/>
                <w:szCs w:val="11"/>
              </w:rPr>
              <w:t xml:space="preserve">Signature / </w:t>
            </w:r>
            <w:r>
              <w:rPr>
                <w:rFonts w:ascii="Arial" w:eastAsia="Arial" w:hAnsi="Arial" w:cs="Arial"/>
                <w:b/>
                <w:bCs/>
                <w:i/>
                <w:iCs/>
                <w:color w:val="000000"/>
                <w:spacing w:val="0"/>
                <w:w w:val="100"/>
                <w:position w:val="0"/>
                <w:sz w:val="11"/>
                <w:szCs w:val="11"/>
              </w:rPr>
              <w:t>Tanda tanpan</w:t>
            </w:r>
          </w:p>
        </w:tc>
        <w:tc>
          <w:tcPr>
            <w:gridSpan w:val="2"/>
            <w:tcBorders>
              <w:top w:val="single" w:sz="4"/>
              <w:left w:val="single" w:sz="4"/>
              <w:bottom w:val="single" w:sz="4"/>
              <w:right w:val="single" w:sz="4"/>
            </w:tcBorders>
            <w:shd w:val="clear" w:color="auto" w:fill="FFFFFF"/>
            <w:vAlign w:val="top"/>
          </w:tcPr>
          <w:p>
            <w:pPr>
              <w:pStyle w:val="Style7"/>
              <w:keepNext w:val="0"/>
              <w:keepLines w:val="0"/>
              <w:widowControl w:val="0"/>
              <w:shd w:val="clear" w:color="auto" w:fill="auto"/>
              <w:bidi w:val="0"/>
              <w:spacing w:before="0" w:after="0" w:line="240" w:lineRule="auto"/>
              <w:ind w:left="0" w:right="0" w:firstLine="320"/>
              <w:jc w:val="left"/>
              <w:rPr>
                <w:sz w:val="11"/>
                <w:szCs w:val="11"/>
              </w:rPr>
            </w:pPr>
            <w:r>
              <w:rPr>
                <w:rFonts w:ascii="Arial" w:eastAsia="Arial" w:hAnsi="Arial" w:cs="Arial"/>
                <w:b/>
                <w:bCs/>
                <w:color w:val="000000"/>
                <w:spacing w:val="0"/>
                <w:w w:val="100"/>
                <w:position w:val="0"/>
                <w:sz w:val="11"/>
                <w:szCs w:val="11"/>
              </w:rPr>
              <w:t xml:space="preserve">Official stamp / </w:t>
            </w:r>
            <w:r>
              <w:rPr>
                <w:rFonts w:ascii="Arial" w:eastAsia="Arial" w:hAnsi="Arial" w:cs="Arial"/>
                <w:b/>
                <w:bCs/>
                <w:i/>
                <w:iCs/>
                <w:color w:val="000000"/>
                <w:spacing w:val="0"/>
                <w:w w:val="100"/>
                <w:position w:val="0"/>
                <w:sz w:val="11"/>
                <w:szCs w:val="11"/>
              </w:rPr>
              <w:t>Stempo/ resmt</w:t>
            </w:r>
          </w:p>
        </w:tc>
      </w:tr>
    </w:tbl>
    <w:p>
      <w:pPr>
        <w:sectPr>
          <w:headerReference w:type="default" r:id="rId12"/>
          <w:footerReference w:type="default" r:id="rId13"/>
          <w:footnotePr>
            <w:pos w:val="pageBottom"/>
            <w:numFmt w:val="decimal"/>
            <w:numRestart w:val="continuous"/>
          </w:footnotePr>
          <w:pgSz w:w="11900" w:h="16840"/>
          <w:pgMar w:top="1013" w:right="1093" w:bottom="160" w:left="1298" w:header="0" w:footer="3" w:gutter="0"/>
          <w:cols w:space="720"/>
          <w:noEndnote/>
          <w:rtlGutter w:val="0"/>
          <w:docGrid w:linePitch="360"/>
        </w:sectPr>
      </w:pPr>
    </w:p>
    <w:p>
      <w:pPr>
        <w:pStyle w:val="Style2"/>
        <w:keepNext w:val="0"/>
        <w:keepLines w:val="0"/>
        <w:widowControl w:val="0"/>
        <w:shd w:val="clear" w:color="auto" w:fill="auto"/>
        <w:bidi w:val="0"/>
        <w:spacing w:before="0" w:after="740" w:line="240" w:lineRule="auto"/>
        <w:ind w:left="0" w:right="0" w:firstLine="0"/>
        <w:jc w:val="center"/>
      </w:pPr>
      <w:r>
        <w:rPr>
          <w:color w:val="000000"/>
          <w:spacing w:val="0"/>
          <w:w w:val="100"/>
          <w:position w:val="0"/>
          <w:sz w:val="24"/>
          <w:szCs w:val="24"/>
        </w:rPr>
        <w:t>- 186 -</w:t>
      </w:r>
    </w:p>
    <w:p>
      <w:pPr>
        <w:pStyle w:val="Style42"/>
        <w:keepNext w:val="0"/>
        <w:keepLines w:val="0"/>
        <w:widowControl w:val="0"/>
        <w:shd w:val="clear" w:color="auto" w:fill="auto"/>
        <w:tabs>
          <w:tab w:leader="underscore" w:pos="4688" w:val="left"/>
        </w:tabs>
        <w:bidi w:val="0"/>
        <w:spacing w:before="0" w:after="320" w:line="240" w:lineRule="auto"/>
        <w:ind w:left="0" w:right="0" w:firstLine="560"/>
        <w:jc w:val="both"/>
      </w:pPr>
      <w:r>
        <w:rPr>
          <w:color w:val="000000"/>
          <w:spacing w:val="0"/>
          <w:w w:val="100"/>
          <w:position w:val="0"/>
        </w:rPr>
        <w:t>Certificate Reference Number / AAcvr?crSe/TZfifa?/;</w:t>
        <w:tab/>
      </w:r>
    </w:p>
    <w:p>
      <w:pPr>
        <w:pStyle w:val="Style42"/>
        <w:keepNext w:val="0"/>
        <w:keepLines w:val="0"/>
        <w:widowControl w:val="0"/>
        <w:shd w:val="clear" w:color="auto" w:fill="auto"/>
        <w:bidi w:val="0"/>
        <w:spacing w:before="0" w:line="240" w:lineRule="auto"/>
        <w:ind w:left="0" w:right="0" w:firstLine="0"/>
        <w:jc w:val="center"/>
        <w:rPr>
          <w:sz w:val="20"/>
          <w:szCs w:val="20"/>
        </w:rPr>
      </w:pPr>
      <w:r>
        <w:rPr>
          <w:color w:val="000000"/>
          <w:spacing w:val="0"/>
          <w:w w:val="100"/>
          <w:position w:val="0"/>
          <w:sz w:val="18"/>
          <w:szCs w:val="18"/>
        </w:rPr>
        <w:t xml:space="preserve">B. Attestation / </w:t>
      </w:r>
      <w:r>
        <w:rPr>
          <w:rFonts w:ascii="Bookman Old Style" w:eastAsia="Bookman Old Style" w:hAnsi="Bookman Old Style" w:cs="Bookman Old Style"/>
          <w:i/>
          <w:iCs/>
          <w:color w:val="000000"/>
          <w:spacing w:val="0"/>
          <w:w w:val="100"/>
          <w:position w:val="0"/>
          <w:sz w:val="20"/>
          <w:szCs w:val="20"/>
        </w:rPr>
        <w:t>Ftemyaraan</w:t>
      </w:r>
    </w:p>
    <w:p>
      <w:pPr>
        <w:pStyle w:val="Style54"/>
        <w:keepNext w:val="0"/>
        <w:keepLines w:val="0"/>
        <w:widowControl w:val="0"/>
        <w:numPr>
          <w:ilvl w:val="0"/>
          <w:numId w:val="1631"/>
        </w:numPr>
        <w:shd w:val="clear" w:color="auto" w:fill="auto"/>
        <w:tabs>
          <w:tab w:pos="288" w:val="left"/>
        </w:tabs>
        <w:bidi w:val="0"/>
        <w:spacing w:before="0"/>
        <w:ind w:left="0" w:right="0" w:firstLine="0"/>
        <w:jc w:val="both"/>
      </w:pPr>
      <w:bookmarkStart w:id="2610" w:name="bookmark2610"/>
      <w:bookmarkEnd w:id="2610"/>
      <w:r>
        <w:rPr>
          <w:color w:val="000000"/>
          <w:spacing w:val="0"/>
          <w:w w:val="100"/>
          <w:position w:val="0"/>
        </w:rPr>
        <w:t xml:space="preserve">HEALTH IN FO RMATION </w:t>
      </w:r>
      <w:r>
        <w:rPr>
          <w:i/>
          <w:iCs/>
          <w:color w:val="000000"/>
          <w:spacing w:val="0"/>
          <w:w w:val="100"/>
          <w:position w:val="0"/>
        </w:rPr>
        <w:t>WFORMASt KESEHA</w:t>
      </w:r>
      <w:r>
        <w:rPr>
          <w:color w:val="000000"/>
          <w:spacing w:val="0"/>
          <w:w w:val="100"/>
          <w:position w:val="0"/>
        </w:rPr>
        <w:t xml:space="preserve"> 7&gt;W</w:t>
      </w:r>
    </w:p>
    <w:p>
      <w:pPr>
        <w:pStyle w:val="Style54"/>
        <w:keepNext w:val="0"/>
        <w:keepLines w:val="0"/>
        <w:widowControl w:val="0"/>
        <w:shd w:val="clear" w:color="auto" w:fill="auto"/>
        <w:bidi w:val="0"/>
        <w:spacing w:before="0"/>
        <w:ind w:left="300" w:right="0" w:firstLine="20"/>
        <w:jc w:val="both"/>
      </w:pPr>
      <w:r>
        <w:rPr>
          <w:color w:val="000000"/>
          <w:spacing w:val="0"/>
          <w:w w:val="100"/>
          <w:position w:val="0"/>
        </w:rPr>
        <w:t xml:space="preserve">I, the undersigned declare and certify that the Carrier(s) on present consignment, referred to in Box Details of Consignment of Part A of this certificaie, satisfy(s) the following requirements: </w:t>
      </w:r>
      <w:r>
        <w:rPr>
          <w:i/>
          <w:iCs/>
          <w:color w:val="000000"/>
          <w:spacing w:val="0"/>
          <w:w w:val="100"/>
          <w:position w:val="0"/>
        </w:rPr>
        <w:t>f Saya yang bertanda tangan</w:t>
      </w:r>
      <w:r>
        <w:rPr>
          <w:color w:val="000000"/>
          <w:spacing w:val="0"/>
          <w:w w:val="100"/>
          <w:position w:val="0"/>
        </w:rPr>
        <w:t xml:space="preserve"> dr </w:t>
      </w:r>
      <w:r>
        <w:rPr>
          <w:i/>
          <w:iCs/>
          <w:color w:val="000000"/>
          <w:spacing w:val="0"/>
          <w:w w:val="100"/>
          <w:position w:val="0"/>
        </w:rPr>
        <w:t>ini mnnyatakan bahwa Media Pembawa yang dikinm sebagaimana merujuk pads rmdan pengininan pada Bagian</w:t>
      </w:r>
      <w:r>
        <w:rPr>
          <w:color w:val="000000"/>
          <w:spacing w:val="0"/>
          <w:w w:val="100"/>
          <w:position w:val="0"/>
        </w:rPr>
        <w:t xml:space="preserve"> A </w:t>
      </w:r>
      <w:r>
        <w:rPr>
          <w:i/>
          <w:iCs/>
          <w:color w:val="000000"/>
          <w:spacing w:val="0"/>
          <w:w w:val="100"/>
          <w:position w:val="0"/>
        </w:rPr>
        <w:t>sertifikat ini, teteh mementtbipersyamtan sebagatberikut:</w:t>
      </w:r>
    </w:p>
    <w:p>
      <w:pPr>
        <w:pStyle w:val="Style54"/>
        <w:keepNext w:val="0"/>
        <w:keepLines w:val="0"/>
        <w:widowControl w:val="0"/>
        <w:numPr>
          <w:ilvl w:val="0"/>
          <w:numId w:val="1633"/>
        </w:numPr>
        <w:shd w:val="clear" w:color="auto" w:fill="auto"/>
        <w:tabs>
          <w:tab w:pos="619" w:val="left"/>
        </w:tabs>
        <w:bidi w:val="0"/>
        <w:spacing w:before="0" w:after="0" w:line="257" w:lineRule="auto"/>
        <w:ind w:left="0" w:right="0" w:firstLine="300"/>
        <w:jc w:val="both"/>
      </w:pPr>
      <w:bookmarkStart w:id="2611" w:name="bookmark2611"/>
      <w:bookmarkEnd w:id="2611"/>
      <w:r>
        <w:rPr>
          <w:color w:val="000000"/>
          <w:spacing w:val="0"/>
          <w:w w:val="100"/>
          <w:position w:val="0"/>
        </w:rPr>
        <w:t>□The premises of origin has a bios&amp;curily plan as defined in the World Organization tor Animal Health (WOAH)</w:t>
      </w:r>
    </w:p>
    <w:p>
      <w:pPr>
        <w:pStyle w:val="Style54"/>
        <w:keepNext w:val="0"/>
        <w:keepLines w:val="0"/>
        <w:widowControl w:val="0"/>
        <w:shd w:val="clear" w:color="auto" w:fill="auto"/>
        <w:bidi w:val="0"/>
        <w:spacing w:before="0" w:line="257" w:lineRule="auto"/>
        <w:ind w:right="0" w:firstLine="20"/>
        <w:jc w:val="both"/>
      </w:pPr>
      <w:r>
        <w:rPr>
          <w:color w:val="000000"/>
          <w:spacing w:val="0"/>
          <w:w w:val="100"/>
          <w:position w:val="0"/>
        </w:rPr>
        <w:t xml:space="preserve">Aquatic Animal Health Code, that prevents "he direct and indirect exposure of aquatic animals to the disease(s) of concern specific to the species being exported / </w:t>
      </w:r>
      <w:r>
        <w:rPr>
          <w:i/>
          <w:iCs/>
          <w:color w:val="000000"/>
          <w:spacing w:val="0"/>
          <w:w w:val="100"/>
          <w:position w:val="0"/>
        </w:rPr>
        <w:t>Unit usaha asat hewan akuatik tersebut memitikiperencanaan bios&amp;kuriti sebagaimana tercanfum datam Aquatic Animat H&amp;aftft Cade WOAH. yang dapat mencegah terjadinya penu/aran bewan akuatik baik secara fangsung maupun tidak fangsung terhadap penyakit spesiffk yang dipersyamfkan unfuk jenis yang akan diekspor.</w:t>
      </w:r>
    </w:p>
    <w:p>
      <w:pPr>
        <w:pStyle w:val="Style54"/>
        <w:keepNext w:val="0"/>
        <w:keepLines w:val="0"/>
        <w:widowControl w:val="0"/>
        <w:numPr>
          <w:ilvl w:val="0"/>
          <w:numId w:val="1633"/>
        </w:numPr>
        <w:shd w:val="clear" w:color="auto" w:fill="auto"/>
        <w:tabs>
          <w:tab w:pos="619" w:val="left"/>
        </w:tabs>
        <w:bidi w:val="0"/>
        <w:spacing w:before="0" w:line="240" w:lineRule="auto"/>
        <w:ind w:left="660" w:right="0" w:hanging="340"/>
        <w:jc w:val="both"/>
      </w:pPr>
      <w:bookmarkStart w:id="2612" w:name="bookmark2612"/>
      <w:bookmarkEnd w:id="2612"/>
      <w:r>
        <w:rPr>
          <w:color w:val="000000"/>
          <w:spacing w:val="0"/>
          <w:w w:val="100"/>
          <w:position w:val="0"/>
        </w:rPr>
        <w:t xml:space="preserve">The Fish and Fish Product from each batch </w:t>
      </w:r>
      <w:r>
        <w:rPr>
          <w:i/>
          <w:iCs/>
          <w:color w:val="000000"/>
          <w:spacing w:val="0"/>
          <w:w w:val="100"/>
          <w:position w:val="0"/>
        </w:rPr>
        <w:t>i</w:t>
      </w:r>
      <w:r>
        <w:rPr>
          <w:color w:val="000000"/>
          <w:spacing w:val="0"/>
          <w:w w:val="100"/>
          <w:position w:val="0"/>
        </w:rPr>
        <w:t xml:space="preserve"> Commodity from population *) described above : / </w:t>
      </w:r>
      <w:r>
        <w:rPr>
          <w:i/>
          <w:iCs/>
          <w:color w:val="000000"/>
          <w:spacing w:val="0"/>
          <w:w w:val="100"/>
          <w:position w:val="0"/>
        </w:rPr>
        <w:t>ikan dan Produk ikan dari setiap batch «'Komoditas dan poputa si tersebut di atas :</w:t>
      </w:r>
    </w:p>
    <w:p>
      <w:pPr>
        <w:pStyle w:val="Style54"/>
        <w:keepNext w:val="0"/>
        <w:keepLines w:val="0"/>
        <w:widowControl w:val="0"/>
        <w:shd w:val="clear" w:color="auto" w:fill="auto"/>
        <w:bidi w:val="0"/>
        <w:spacing w:before="0" w:line="271" w:lineRule="auto"/>
        <w:ind w:left="1000" w:right="0" w:firstLine="20"/>
        <w:jc w:val="both"/>
      </w:pPr>
      <w:r>
        <w:rPr>
          <w:color w:val="000000"/>
          <w:spacing w:val="0"/>
          <w:w w:val="100"/>
          <w:position w:val="0"/>
        </w:rPr>
        <w:t xml:space="preserve">have been handled, prepared, transported based on biosecurity principles i' </w:t>
      </w:r>
      <w:r>
        <w:rPr>
          <w:i/>
          <w:iCs/>
          <w:color w:val="000000"/>
          <w:spacing w:val="0"/>
          <w:w w:val="100"/>
          <w:position w:val="0"/>
        </w:rPr>
        <w:t>teiab ditangsni. disiapkan. disimp&amp;n, ditr&amp;nspoft&amp;sik&amp;n berd&amp;s&amp;fken prinstp-prinstp biosekuhti.</w:t>
      </w:r>
    </w:p>
    <w:p>
      <w:pPr>
        <w:pStyle w:val="Style54"/>
        <w:keepNext w:val="0"/>
        <w:keepLines w:val="0"/>
        <w:widowControl w:val="0"/>
        <w:shd w:val="clear" w:color="auto" w:fill="auto"/>
        <w:bidi w:val="0"/>
        <w:spacing w:before="0"/>
        <w:ind w:left="1000" w:right="0" w:firstLine="20"/>
        <w:jc w:val="both"/>
      </w:pPr>
      <w:r>
        <w:rPr>
          <w:color w:val="000000"/>
          <w:spacing w:val="0"/>
          <w:w w:val="100"/>
          <w:position w:val="0"/>
        </w:rPr>
        <w:t xml:space="preserve">have been inspected within 24 hours prior to the signing of this certificate, by and under control of the Competent Authority / </w:t>
      </w:r>
      <w:r>
        <w:rPr>
          <w:i/>
          <w:iCs/>
          <w:color w:val="000000"/>
          <w:spacing w:val="0"/>
          <w:w w:val="100"/>
          <w:position w:val="0"/>
        </w:rPr>
        <w:t>fe/sh diinspeksi daiam kurun waktu 24 jam sebe/um sertifikat inf ditandatanganf, ofeh dan di bawab kenda/i Ofontas Kempe ten,</w:t>
      </w:r>
    </w:p>
    <w:p>
      <w:pPr>
        <w:pStyle w:val="Style54"/>
        <w:keepNext w:val="0"/>
        <w:keepLines w:val="0"/>
        <w:widowControl w:val="0"/>
        <w:shd w:val="clear" w:color="auto" w:fill="auto"/>
        <w:bidi w:val="0"/>
        <w:spacing w:before="0" w:after="0" w:line="252" w:lineRule="auto"/>
        <w:ind w:left="1000" w:right="0" w:hanging="300"/>
        <w:jc w:val="both"/>
      </w:pPr>
      <w:r>
        <w:rPr>
          <w:color w:val="000000"/>
          <w:spacing w:val="0"/>
          <w:w w:val="100"/>
          <w:position w:val="0"/>
        </w:rPr>
        <w:t xml:space="preserve">□ has been found to be free of disease based on sampling and testing method recognized by the World Organisation for .Animal Health (WOAH) for demonstrating absence of disease and inspected according to the appropiate procedures and subsequently found, al the lime of inspection: «' </w:t>
      </w:r>
      <w:r>
        <w:rPr>
          <w:i/>
          <w:iCs/>
          <w:color w:val="000000"/>
          <w:spacing w:val="0"/>
          <w:w w:val="100"/>
          <w:position w:val="0"/>
        </w:rPr>
        <w:t>Prvduk dan setiap batch fKomodttas dan popufasi dinyatakan bebas dan penyakit bardasarkan pengambtian sampef dan metode penguj/an yang diakui o/eh Worid Organisation for Animaf Heaith fWOAHt dan pada saat pemerfksaanr</w:t>
      </w:r>
    </w:p>
    <w:p>
      <w:pPr>
        <w:pStyle w:val="Style54"/>
        <w:keepNext w:val="0"/>
        <w:keepLines w:val="0"/>
        <w:widowControl w:val="0"/>
        <w:numPr>
          <w:ilvl w:val="0"/>
          <w:numId w:val="1635"/>
        </w:numPr>
        <w:shd w:val="clear" w:color="auto" w:fill="auto"/>
        <w:tabs>
          <w:tab w:pos="1370" w:val="left"/>
        </w:tabs>
        <w:bidi w:val="0"/>
        <w:spacing w:before="0" w:after="0" w:line="240" w:lineRule="auto"/>
        <w:ind w:left="1120" w:right="0" w:firstLine="0"/>
        <w:jc w:val="both"/>
      </w:pPr>
      <w:bookmarkStart w:id="2613" w:name="bookmark2613"/>
      <w:bookmarkEnd w:id="2613"/>
      <w:r>
        <w:rPr>
          <w:color w:val="000000"/>
          <w:spacing w:val="0"/>
          <w:w w:val="100"/>
          <w:position w:val="0"/>
        </w:rPr>
        <w:t xml:space="preserve">to show no visible/clinical signs of fish diseases / </w:t>
      </w:r>
      <w:r>
        <w:rPr>
          <w:i/>
          <w:iCs/>
          <w:color w:val="000000"/>
          <w:spacing w:val="0"/>
          <w:w w:val="100"/>
          <w:position w:val="0"/>
        </w:rPr>
        <w:t>tidak menunjukkan geja/a penyskit secara vfsuatik/inis</w:t>
      </w:r>
    </w:p>
    <w:p>
      <w:pPr>
        <w:pStyle w:val="Style54"/>
        <w:keepNext w:val="0"/>
        <w:keepLines w:val="0"/>
        <w:widowControl w:val="0"/>
        <w:numPr>
          <w:ilvl w:val="0"/>
          <w:numId w:val="1635"/>
        </w:numPr>
        <w:shd w:val="clear" w:color="auto" w:fill="auto"/>
        <w:tabs>
          <w:tab w:pos="1370" w:val="left"/>
        </w:tabs>
        <w:bidi w:val="0"/>
        <w:spacing w:before="0" w:after="320" w:line="240" w:lineRule="auto"/>
        <w:ind w:left="1360" w:right="0" w:hanging="240"/>
        <w:jc w:val="both"/>
      </w:pPr>
      <w:bookmarkStart w:id="2614" w:name="bookmark2614"/>
      <w:bookmarkEnd w:id="2614"/>
      <w:r>
        <w:rPr>
          <w:color w:val="000000"/>
          <w:spacing w:val="0"/>
          <w:w w:val="100"/>
          <w:position w:val="0"/>
        </w:rPr>
        <w:t xml:space="preserve">to be free from WOAH listed diseases of aquatic animal (specify) </w:t>
      </w:r>
      <w:r>
        <w:rPr>
          <w:i/>
          <w:iCs/>
          <w:color w:val="000000"/>
          <w:spacing w:val="0"/>
          <w:w w:val="100"/>
          <w:position w:val="0"/>
        </w:rPr>
        <w:t>/ babas dan penyakityang ada pada daftarpenyakit hewan akuatik WOAH {sebutkan/ :</w:t>
      </w:r>
    </w:p>
    <w:p>
      <w:pPr>
        <w:pStyle w:val="Style54"/>
        <w:keepNext w:val="0"/>
        <w:keepLines w:val="0"/>
        <w:widowControl w:val="0"/>
        <w:numPr>
          <w:ilvl w:val="0"/>
          <w:numId w:val="1635"/>
        </w:numPr>
        <w:shd w:val="clear" w:color="auto" w:fill="auto"/>
        <w:tabs>
          <w:tab w:pos="1370" w:val="left"/>
        </w:tabs>
        <w:bidi w:val="0"/>
        <w:spacing w:before="0" w:after="380" w:line="259" w:lineRule="auto"/>
        <w:ind w:left="1360" w:right="0" w:hanging="240"/>
        <w:jc w:val="both"/>
      </w:pPr>
      <w:bookmarkStart w:id="2615" w:name="bookmark2615"/>
      <w:bookmarkEnd w:id="2615"/>
      <w:r>
        <w:rPr>
          <w:color w:val="000000"/>
          <w:spacing w:val="0"/>
          <w:w w:val="100"/>
          <w:position w:val="0"/>
        </w:rPr>
        <w:t xml:space="preserve">to be free from listed diseases of quarantine aquatic animals as govern by Indonesian regulation (specify) </w:t>
      </w:r>
      <w:r>
        <w:rPr>
          <w:i/>
          <w:iCs/>
          <w:color w:val="000000"/>
          <w:spacing w:val="0"/>
          <w:w w:val="100"/>
          <w:position w:val="0"/>
        </w:rPr>
        <w:t>f bebas dan peyakit hewan akuatik karantina terdaftarsebagaimana diatur datam regu/asipemerintah fndonesia. (sebufkanj:</w:t>
      </w:r>
    </w:p>
    <w:p>
      <w:pPr>
        <w:pStyle w:val="Style54"/>
        <w:keepNext w:val="0"/>
        <w:keepLines w:val="0"/>
        <w:widowControl w:val="0"/>
        <w:numPr>
          <w:ilvl w:val="0"/>
          <w:numId w:val="1633"/>
        </w:numPr>
        <w:shd w:val="clear" w:color="auto" w:fill="auto"/>
        <w:tabs>
          <w:tab w:pos="619" w:val="left"/>
        </w:tabs>
        <w:bidi w:val="0"/>
        <w:spacing w:before="0" w:line="252" w:lineRule="auto"/>
        <w:ind w:right="0" w:hanging="560"/>
        <w:jc w:val="both"/>
      </w:pPr>
      <w:bookmarkStart w:id="2616" w:name="bookmark2616"/>
      <w:bookmarkEnd w:id="2616"/>
      <w:r>
        <w:rPr>
          <w:color w:val="000000"/>
          <w:spacing w:val="0"/>
          <w:w w:val="100"/>
          <w:position w:val="0"/>
        </w:rPr>
        <w:t xml:space="preserve">□ The Fish Product from each batch have been handled, prepared or processed, identified, stored and transported under a competent HACCP and sanitary programme consistently implemented and in accordance with the requirements laid down in Codex Code of Practice for Fish and Fishery Products (CACi'RCP 52-2003) ? </w:t>
      </w:r>
      <w:r>
        <w:rPr>
          <w:i/>
          <w:iCs/>
          <w:color w:val="000000"/>
          <w:spacing w:val="0"/>
          <w:w w:val="100"/>
          <w:position w:val="0"/>
        </w:rPr>
        <w:t>Produk ikan dan setiap batch te/ah drt&amp;nganr disiapkan atau diproses, dtidentifikasi dis/mpan dan ditiansportasikan sesuai persyaratan sanitasi dan HA COP yang diterapkan secara konsisten dan sesuai dengan persyaratan yang ditetapkan Codex Code of Practice for Fish and Fishery Products fCAC/HOP 52-2&amp;O3J.</w:t>
      </w:r>
    </w:p>
    <w:p>
      <w:pPr>
        <w:pStyle w:val="Style54"/>
        <w:keepNext w:val="0"/>
        <w:keepLines w:val="0"/>
        <w:widowControl w:val="0"/>
        <w:pBdr>
          <w:bottom w:val="single" w:sz="4" w:space="0" w:color="auto"/>
        </w:pBdr>
        <w:shd w:val="clear" w:color="auto" w:fill="auto"/>
        <w:bidi w:val="0"/>
        <w:spacing w:before="0" w:after="240"/>
        <w:ind w:right="0" w:hanging="560"/>
        <w:jc w:val="both"/>
      </w:pPr>
      <w:r>
        <w:rPr>
          <w:i/>
          <w:iCs/>
          <w:color w:val="000000"/>
          <w:spacing w:val="0"/>
          <w:w w:val="100"/>
          <w:position w:val="0"/>
        </w:rPr>
        <w:t>d</w:t>
      </w:r>
      <w:r>
        <w:rPr>
          <w:color w:val="000000"/>
          <w:spacing w:val="0"/>
          <w:w w:val="100"/>
          <w:position w:val="0"/>
        </w:rPr>
        <w:t xml:space="preserve"> □ For Non Edible Products, have been handled, prepared or processed, stored, transported based on biosecurity principles / </w:t>
      </w:r>
      <w:r>
        <w:rPr>
          <w:i/>
          <w:iCs/>
          <w:color w:val="000000"/>
          <w:spacing w:val="0"/>
          <w:w w:val="100"/>
          <w:position w:val="0"/>
        </w:rPr>
        <w:t>Untuk produk non konsumsx, tetoh ditangam', disiapkan atau diproses, disimpan, dtfransportasikan berdasarkan prinsip-prinsip bfosekunti.</w:t>
      </w:r>
    </w:p>
    <w:p>
      <w:pPr>
        <w:pStyle w:val="Style54"/>
        <w:keepNext w:val="0"/>
        <w:keepLines w:val="0"/>
        <w:widowControl w:val="0"/>
        <w:numPr>
          <w:ilvl w:val="0"/>
          <w:numId w:val="1631"/>
        </w:numPr>
        <w:shd w:val="clear" w:color="auto" w:fill="auto"/>
        <w:tabs>
          <w:tab w:pos="288" w:val="left"/>
        </w:tabs>
        <w:bidi w:val="0"/>
        <w:spacing w:before="0" w:line="262" w:lineRule="auto"/>
        <w:ind w:left="0" w:right="0" w:firstLine="0"/>
        <w:jc w:val="both"/>
      </w:pPr>
      <w:bookmarkStart w:id="2617" w:name="bookmark2617"/>
      <w:bookmarkEnd w:id="2617"/>
      <w:r>
        <w:rPr>
          <w:color w:val="000000"/>
          <w:spacing w:val="0"/>
          <w:w w:val="100"/>
          <w:position w:val="0"/>
        </w:rPr>
        <w:t>TRANSPORT INFORMATION</w:t>
      </w:r>
    </w:p>
    <w:p>
      <w:pPr>
        <w:pStyle w:val="Style54"/>
        <w:keepNext w:val="0"/>
        <w:keepLines w:val="0"/>
        <w:widowControl w:val="0"/>
        <w:shd w:val="clear" w:color="auto" w:fill="auto"/>
        <w:bidi w:val="0"/>
        <w:spacing w:before="0" w:line="259" w:lineRule="auto"/>
        <w:ind w:left="560" w:right="0"/>
        <w:jc w:val="both"/>
      </w:pPr>
      <w:r>
        <w:rPr>
          <w:color w:val="000000"/>
          <w:spacing w:val="0"/>
          <w:w w:val="100"/>
          <w:position w:val="0"/>
          <w:vertAlign w:val="superscript"/>
        </w:rPr>
        <w:t>—</w:t>
      </w:r>
      <w:r>
        <w:rPr>
          <w:color w:val="000000"/>
          <w:spacing w:val="0"/>
          <w:w w:val="100"/>
          <w:position w:val="0"/>
        </w:rPr>
        <w:t xml:space="preserve">] Materials such as containers and equipments use for transporting the exported fish and/or fish product are new. or washed and disinfected properly / </w:t>
      </w:r>
      <w:r>
        <w:rPr>
          <w:i/>
          <w:iCs/>
          <w:color w:val="000000"/>
          <w:spacing w:val="0"/>
          <w:w w:val="100"/>
          <w:position w:val="0"/>
        </w:rPr>
        <w:t>Bahambahan seperti wadah dan peratatan yang dtgun&amp;kan untuk mengangkut ikan dan/ataif produk ikan yang diekspor ada/ab bare, atau te/ah dicuct dan didesinfeksi dengan benar.</w:t>
      </w:r>
    </w:p>
    <w:p>
      <w:pPr>
        <w:pStyle w:val="Style54"/>
        <w:keepNext w:val="0"/>
        <w:keepLines w:val="0"/>
        <w:widowControl w:val="0"/>
        <w:pBdr>
          <w:bottom w:val="single" w:sz="4" w:space="0" w:color="auto"/>
        </w:pBdr>
        <w:shd w:val="clear" w:color="auto" w:fill="auto"/>
        <w:bidi w:val="0"/>
        <w:spacing w:before="0" w:after="160" w:line="262" w:lineRule="auto"/>
        <w:ind w:left="560" w:right="0" w:hanging="80"/>
        <w:jc w:val="both"/>
      </w:pPr>
      <w:r>
        <w:rPr>
          <w:color w:val="000000"/>
          <w:spacing w:val="0"/>
          <w:w w:val="100"/>
          <w:position w:val="0"/>
        </w:rPr>
        <w:t xml:space="preserve">| Water used for transporting live fish are free from pathogen of target disease or has been disinfected properly / </w:t>
      </w:r>
      <w:r>
        <w:rPr>
          <w:i/>
          <w:iCs/>
          <w:color w:val="000000"/>
          <w:spacing w:val="0"/>
          <w:w w:val="100"/>
          <w:position w:val="0"/>
        </w:rPr>
        <w:t>Air yang d/gunakan untuk mengangkut he»an akuafik bebas dart pafpgen penyaktt target atau te/ah dtdesinfeksi dengan baik</w:t>
      </w:r>
    </w:p>
    <w:p>
      <w:pPr>
        <w:pStyle w:val="Style54"/>
        <w:keepNext w:val="0"/>
        <w:keepLines w:val="0"/>
        <w:widowControl w:val="0"/>
        <w:shd w:val="clear" w:color="auto" w:fill="auto"/>
        <w:bidi w:val="0"/>
        <w:spacing w:before="0" w:after="680" w:line="240" w:lineRule="auto"/>
        <w:ind w:left="0" w:right="0" w:firstLine="0"/>
        <w:jc w:val="both"/>
      </w:pPr>
      <w:r>
        <w:rPr>
          <w:color w:val="000000"/>
          <w:spacing w:val="0"/>
          <w:w w:val="100"/>
          <w:position w:val="0"/>
        </w:rPr>
        <w:t xml:space="preserve">Additional information / </w:t>
      </w:r>
      <w:r>
        <w:rPr>
          <w:i/>
          <w:iCs/>
          <w:color w:val="000000"/>
          <w:spacing w:val="0"/>
          <w:w w:val="100"/>
          <w:position w:val="0"/>
        </w:rPr>
        <w:t>in formas/ tambah an.'</w:t>
      </w:r>
    </w:p>
    <w:tbl>
      <w:tblPr>
        <w:tblOverlap w:val="never"/>
        <w:jc w:val="center"/>
        <w:tblLayout w:type="fixed"/>
      </w:tblPr>
      <w:tblGrid>
        <w:gridCol w:w="5021"/>
        <w:gridCol w:w="3754"/>
      </w:tblGrid>
      <w:tr>
        <w:trPr>
          <w:trHeight w:val="1099"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10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DETAILS OF CERTIFYING OFFICER </w:t>
            </w:r>
            <w:r>
              <w:rPr>
                <w:rFonts w:ascii="Arial" w:eastAsia="Arial" w:hAnsi="Arial" w:cs="Arial"/>
                <w:i/>
                <w:iCs/>
                <w:color w:val="000000"/>
                <w:spacing w:val="0"/>
                <w:w w:val="100"/>
                <w:position w:val="0"/>
                <w:sz w:val="13"/>
                <w:szCs w:val="13"/>
              </w:rPr>
              <w:t>1 Detailpenerbit sertififeat</w:t>
            </w:r>
          </w:p>
          <w:p>
            <w:pPr>
              <w:pStyle w:val="Style7"/>
              <w:keepNext w:val="0"/>
              <w:keepLines w:val="0"/>
              <w:widowControl w:val="0"/>
              <w:shd w:val="clear" w:color="auto" w:fill="auto"/>
              <w:bidi w:val="0"/>
              <w:spacing w:before="0" w:after="6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Full Name / </w:t>
            </w:r>
            <w:r>
              <w:rPr>
                <w:rFonts w:ascii="Arial" w:eastAsia="Arial" w:hAnsi="Arial" w:cs="Arial"/>
                <w:i/>
                <w:iCs/>
                <w:color w:val="000000"/>
                <w:spacing w:val="0"/>
                <w:w w:val="100"/>
                <w:position w:val="0"/>
                <w:sz w:val="13"/>
                <w:szCs w:val="13"/>
              </w:rPr>
              <w:t>Nama Lengkap -</w:t>
            </w:r>
          </w:p>
          <w:p>
            <w:pPr>
              <w:pStyle w:val="Style7"/>
              <w:keepNext w:val="0"/>
              <w:keepLines w:val="0"/>
              <w:widowControl w:val="0"/>
              <w:shd w:val="clear" w:color="auto" w:fill="auto"/>
              <w:bidi w:val="0"/>
              <w:spacing w:before="0" w:after="60" w:line="240" w:lineRule="auto"/>
              <w:ind w:left="0" w:right="0" w:firstLine="0"/>
              <w:jc w:val="left"/>
              <w:rPr>
                <w:sz w:val="13"/>
                <w:szCs w:val="13"/>
              </w:rPr>
            </w:pPr>
            <w:r>
              <w:rPr>
                <w:rFonts w:ascii="Arial" w:eastAsia="Arial" w:hAnsi="Arial" w:cs="Arial"/>
                <w:color w:val="000000"/>
                <w:spacing w:val="0"/>
                <w:w w:val="100"/>
                <w:position w:val="0"/>
                <w:sz w:val="13"/>
                <w:szCs w:val="13"/>
              </w:rPr>
              <w:t>Position</w:t>
            </w:r>
            <w:r>
              <w:rPr>
                <w:rFonts w:ascii="Arial" w:eastAsia="Arial" w:hAnsi="Arial" w:cs="Arial"/>
                <w:i/>
                <w:iCs/>
                <w:color w:val="000000"/>
                <w:spacing w:val="0"/>
                <w:w w:val="100"/>
                <w:position w:val="0"/>
                <w:sz w:val="13"/>
                <w:szCs w:val="13"/>
              </w:rPr>
              <w:t>! Jabatan</w:t>
            </w:r>
          </w:p>
          <w:p>
            <w:pPr>
              <w:pStyle w:val="Style7"/>
              <w:keepNext w:val="0"/>
              <w:keepLines w:val="0"/>
              <w:widowControl w:val="0"/>
              <w:shd w:val="clear" w:color="auto" w:fill="auto"/>
              <w:bidi w:val="0"/>
              <w:spacing w:before="0" w:after="6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Phone / </w:t>
            </w:r>
            <w:r>
              <w:rPr>
                <w:rFonts w:ascii="Arial" w:eastAsia="Arial" w:hAnsi="Arial" w:cs="Arial"/>
                <w:i/>
                <w:iCs/>
                <w:color w:val="000000"/>
                <w:spacing w:val="0"/>
                <w:w w:val="100"/>
                <w:position w:val="0"/>
                <w:sz w:val="13"/>
                <w:szCs w:val="13"/>
              </w:rPr>
              <w:t>Te/epon</w:t>
            </w:r>
          </w:p>
          <w:p>
            <w:pPr>
              <w:pStyle w:val="Style7"/>
              <w:keepNext w:val="0"/>
              <w:keepLines w:val="0"/>
              <w:widowControl w:val="0"/>
              <w:shd w:val="clear" w:color="auto" w:fill="auto"/>
              <w:bidi w:val="0"/>
              <w:spacing w:before="0" w:after="6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Fax / </w:t>
            </w:r>
            <w:r>
              <w:rPr>
                <w:rFonts w:ascii="Arial" w:eastAsia="Arial" w:hAnsi="Arial" w:cs="Arial"/>
                <w:i/>
                <w:iCs/>
                <w:color w:val="000000"/>
                <w:spacing w:val="0"/>
                <w:w w:val="100"/>
                <w:position w:val="0"/>
                <w:sz w:val="13"/>
                <w:szCs w:val="13"/>
              </w:rPr>
              <w:t>Fattsrmib</w:t>
            </w:r>
          </w:p>
        </w:tc>
        <w:tc>
          <w:tcPr>
            <w:tcBorders>
              <w:top w:val="single" w:sz="4"/>
              <w:left w:val="single" w:sz="4"/>
            </w:tcBorders>
            <w:shd w:val="clear" w:color="auto" w:fill="FFFFFF"/>
            <w:vAlign w:val="top"/>
          </w:tcPr>
          <w:p>
            <w:pPr>
              <w:pStyle w:val="Style7"/>
              <w:keepNext w:val="0"/>
              <w:keepLines w:val="0"/>
              <w:widowControl w:val="0"/>
              <w:shd w:val="clear" w:color="auto" w:fill="auto"/>
              <w:tabs>
                <w:tab w:pos="2438" w:val="left"/>
              </w:tabs>
              <w:bidi w:val="0"/>
              <w:spacing w:before="0" w:after="480" w:line="240" w:lineRule="auto"/>
              <w:ind w:left="0" w:right="0" w:firstLine="0"/>
              <w:jc w:val="left"/>
              <w:rPr>
                <w:sz w:val="13"/>
                <w:szCs w:val="13"/>
              </w:rPr>
            </w:pPr>
            <w:r>
              <w:rPr>
                <w:rFonts w:ascii="Arial" w:eastAsia="Arial" w:hAnsi="Arial" w:cs="Arial"/>
                <w:color w:val="000000"/>
                <w:spacing w:val="0"/>
                <w:w w:val="100"/>
                <w:position w:val="0"/>
                <w:sz w:val="13"/>
                <w:szCs w:val="13"/>
              </w:rPr>
              <w:t>Issued at / Dikeluarkan</w:t>
              <w:tab/>
              <w:t xml:space="preserve">on </w:t>
            </w:r>
            <w:r>
              <w:rPr>
                <w:rFonts w:ascii="Arial" w:eastAsia="Arial" w:hAnsi="Arial" w:cs="Arial"/>
                <w:i/>
                <w:iCs/>
                <w:color w:val="000000"/>
                <w:spacing w:val="0"/>
                <w:w w:val="100"/>
                <w:position w:val="0"/>
                <w:sz w:val="13"/>
                <w:szCs w:val="13"/>
              </w:rPr>
              <w:t>i</w:t>
            </w:r>
            <w:r>
              <w:rPr>
                <w:rFonts w:ascii="Arial" w:eastAsia="Arial" w:hAnsi="Arial" w:cs="Arial"/>
                <w:color w:val="000000"/>
                <w:spacing w:val="0"/>
                <w:w w:val="100"/>
                <w:position w:val="0"/>
                <w:sz w:val="13"/>
                <w:szCs w:val="13"/>
              </w:rPr>
              <w:t xml:space="preserve"> di</w:t>
            </w:r>
          </w:p>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Stamp i' </w:t>
            </w:r>
            <w:r>
              <w:rPr>
                <w:rFonts w:ascii="Arial" w:eastAsia="Arial" w:hAnsi="Arial" w:cs="Arial"/>
                <w:i/>
                <w:iCs/>
                <w:color w:val="000000"/>
                <w:spacing w:val="0"/>
                <w:w w:val="100"/>
                <w:position w:val="0"/>
                <w:sz w:val="13"/>
                <w:szCs w:val="13"/>
              </w:rPr>
              <w:t>Stempo/</w:t>
            </w:r>
          </w:p>
        </w:tc>
      </w:tr>
      <w:tr>
        <w:trPr>
          <w:trHeight w:val="667" w:hRule="exact"/>
        </w:trPr>
        <w:tc>
          <w:tcPr>
            <w:tcBorders>
              <w:top w:val="single" w:sz="4"/>
              <w:left w:val="single" w:sz="4"/>
            </w:tcBorders>
            <w:shd w:val="clear" w:color="auto" w:fill="FFFFFF"/>
            <w:vAlign w:val="top"/>
          </w:tcPr>
          <w:p>
            <w:pPr>
              <w:pStyle w:val="Style7"/>
              <w:keepNext w:val="0"/>
              <w:keepLines w:val="0"/>
              <w:widowControl w:val="0"/>
              <w:shd w:val="clear" w:color="auto" w:fill="auto"/>
              <w:bidi w:val="0"/>
              <w:spacing w:before="0" w:after="4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E-mail / </w:t>
            </w:r>
            <w:r>
              <w:rPr>
                <w:rFonts w:ascii="Arial" w:eastAsia="Arial" w:hAnsi="Arial" w:cs="Arial"/>
                <w:i/>
                <w:iCs/>
                <w:color w:val="000000"/>
                <w:spacing w:val="0"/>
                <w:w w:val="100"/>
                <w:position w:val="0"/>
                <w:sz w:val="13"/>
                <w:szCs w:val="13"/>
              </w:rPr>
              <w:t>Sdrat eiektronik</w:t>
            </w:r>
          </w:p>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Address / </w:t>
            </w:r>
            <w:r>
              <w:rPr>
                <w:rFonts w:ascii="Arial" w:eastAsia="Arial" w:hAnsi="Arial" w:cs="Arial"/>
                <w:i/>
                <w:iCs/>
                <w:color w:val="000000"/>
                <w:spacing w:val="0"/>
                <w:w w:val="100"/>
                <w:position w:val="0"/>
                <w:sz w:val="13"/>
                <w:szCs w:val="13"/>
              </w:rPr>
              <w:t>AJam&amp;t</w:t>
            </w:r>
          </w:p>
        </w:tc>
        <w:tc>
          <w:tcPr>
            <w:tcBorders>
              <w:left w:val="single" w:sz="4"/>
            </w:tcBorders>
            <w:shd w:val="clear" w:color="auto" w:fill="FFFFFF"/>
            <w:vAlign w:val="bottom"/>
          </w:tcPr>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Signature ■' </w:t>
            </w:r>
            <w:r>
              <w:rPr>
                <w:rFonts w:ascii="Arial" w:eastAsia="Arial" w:hAnsi="Arial" w:cs="Arial"/>
                <w:i/>
                <w:iCs/>
                <w:color w:val="000000"/>
                <w:spacing w:val="0"/>
                <w:w w:val="100"/>
                <w:position w:val="0"/>
                <w:sz w:val="13"/>
                <w:szCs w:val="13"/>
              </w:rPr>
              <w:t>Tanda t&amp;ngan</w:t>
            </w:r>
          </w:p>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rPr>
              <w:t xml:space="preserve">(Name &lt;rfOfficial or Inspector/Atomic </w:t>
            </w:r>
            <w:r>
              <w:rPr>
                <w:rFonts w:ascii="Arial" w:eastAsia="Arial" w:hAnsi="Arial" w:cs="Arial"/>
                <w:i/>
                <w:iCs/>
                <w:color w:val="000000"/>
                <w:spacing w:val="0"/>
                <w:w w:val="100"/>
                <w:position w:val="0"/>
                <w:sz w:val="13"/>
                <w:szCs w:val="13"/>
              </w:rPr>
              <w:t>Pejabat atau fnspektcji}</w:t>
            </w:r>
          </w:p>
        </w:tc>
      </w:tr>
    </w:tbl>
    <w:p>
      <w:pPr>
        <w:widowControl w:val="0"/>
        <w:spacing w:after="559" w:line="1" w:lineRule="exact"/>
      </w:pPr>
    </w:p>
    <w:p>
      <w:pPr>
        <w:pStyle w:val="Style2"/>
        <w:keepNext w:val="0"/>
        <w:keepLines w:val="0"/>
        <w:widowControl w:val="0"/>
        <w:shd w:val="clear" w:color="auto" w:fill="auto"/>
        <w:bidi w:val="0"/>
        <w:spacing w:before="0" w:after="380" w:line="240" w:lineRule="auto"/>
        <w:ind w:left="4800" w:right="0" w:firstLine="20"/>
        <w:jc w:val="both"/>
      </w:pPr>
      <w:r>
        <w:rPr>
          <w:color w:val="000000"/>
          <w:spacing w:val="0"/>
          <w:w w:val="100"/>
          <w:position w:val="0"/>
          <w:sz w:val="24"/>
          <w:szCs w:val="24"/>
        </w:rPr>
        <w:t>KEPALA BADAN KARANTINA INDONESIA,</w:t>
      </w:r>
    </w:p>
    <w:p>
      <w:pPr>
        <w:pStyle w:val="Style2"/>
        <w:keepNext w:val="0"/>
        <w:keepLines w:val="0"/>
        <w:widowControl w:val="0"/>
        <w:shd w:val="clear" w:color="auto" w:fill="auto"/>
        <w:bidi w:val="0"/>
        <w:spacing w:before="0" w:after="320" w:line="240" w:lineRule="auto"/>
        <w:ind w:left="0" w:right="0" w:firstLine="0"/>
        <w:jc w:val="center"/>
      </w:pPr>
      <w:r>
        <w:rPr>
          <w:color w:val="000000"/>
          <w:spacing w:val="0"/>
          <w:w w:val="100"/>
          <w:position w:val="0"/>
          <w:sz w:val="24"/>
          <w:szCs w:val="24"/>
        </w:rPr>
        <w:t>ttd</w:t>
      </w:r>
    </w:p>
    <w:p>
      <w:pPr>
        <w:pStyle w:val="Style2"/>
        <w:keepNext w:val="0"/>
        <w:keepLines w:val="0"/>
        <w:widowControl w:val="0"/>
        <w:shd w:val="clear" w:color="auto" w:fill="auto"/>
        <w:bidi w:val="0"/>
        <w:spacing w:before="0" w:after="120" w:line="240" w:lineRule="auto"/>
        <w:ind w:left="4760" w:right="0" w:firstLine="0"/>
        <w:jc w:val="both"/>
      </w:pPr>
      <w:r>
        <w:rPr>
          <w:color w:val="000000"/>
          <w:spacing w:val="0"/>
          <w:w w:val="100"/>
          <w:position w:val="0"/>
          <w:sz w:val="24"/>
          <w:szCs w:val="24"/>
        </w:rPr>
        <w:t>SAHAT MANAOR PANGGABEAN</w:t>
      </w:r>
    </w:p>
    <w:sectPr>
      <w:headerReference w:type="default" r:id="rId14"/>
      <w:footerReference w:type="default" r:id="rId15"/>
      <w:footnotePr>
        <w:pos w:val="pageBottom"/>
        <w:numFmt w:val="decimal"/>
        <w:numRestart w:val="continuous"/>
      </w:footnotePr>
      <w:pgSz w:w="10013" w:h="16453"/>
      <w:pgMar w:top="129" w:right="533" w:bottom="129" w:left="288" w:header="0" w:footer="3" w:gutter="0"/>
      <w:cols w:space="720"/>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7" behindDoc="1" locked="0" layoutInCell="1" allowOverlap="1">
              <wp:simplePos x="0" y="0"/>
              <wp:positionH relativeFrom="page">
                <wp:posOffset>1136650</wp:posOffset>
              </wp:positionH>
              <wp:positionV relativeFrom="page">
                <wp:posOffset>6845935</wp:posOffset>
              </wp:positionV>
              <wp:extent cx="426720" cy="283210"/>
              <wp:wrapNone/>
              <wp:docPr id="27" name="Shape 27"/>
              <a:graphic xmlns:a="http://schemas.openxmlformats.org/drawingml/2006/main">
                <a:graphicData uri="http://schemas.microsoft.com/office/word/2010/wordprocessingShape">
                  <wps:wsp>
                    <wps:cNvSpPr txBox="1"/>
                    <wps:spPr>
                      <a:xfrm>
                        <a:ext cx="426720" cy="283210"/>
                      </a:xfrm>
                      <a:prstGeom prst="rect"/>
                      <a:noFill/>
                    </wps:spPr>
                    <wps:txbx>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Nama</w:t>
                          </w:r>
                        </w:p>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NIP</w:t>
                          </w:r>
                        </w:p>
                      </w:txbxContent>
                    </wps:txbx>
                    <wps:bodyPr wrap="none" lIns="0" tIns="0" rIns="0" bIns="0">
                      <a:spAutoFit/>
                    </wps:bodyPr>
                  </wps:wsp>
                </a:graphicData>
              </a:graphic>
            </wp:anchor>
          </w:drawing>
        </mc:Choice>
        <mc:Fallback>
          <w:pict>
            <v:shape id="_x0000_s1053" type="#_x0000_t202" style="position:absolute;margin-left:89.5pt;margin-top:539.04999999999995pt;width:33.600000000000001pt;height:22.300000000000001pt;z-index:-188744056;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Nama</w:t>
                    </w:r>
                  </w:p>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NIP</w:t>
                    </w:r>
                  </w:p>
                </w:txbxContent>
              </v:textbox>
              <w10:wrap anchorx="page" anchory="page"/>
            </v:shape>
          </w:pict>
        </mc:Fallback>
      </mc:AlternateContent>
    </w:r>
    <w:r>
      <mc:AlternateContent>
        <mc:Choice Requires="wps">
          <w:drawing>
            <wp:anchor distT="0" distB="0" distL="0" distR="0" simplePos="0" relativeHeight="62914699" behindDoc="1" locked="0" layoutInCell="1" allowOverlap="1">
              <wp:simplePos x="0" y="0"/>
              <wp:positionH relativeFrom="page">
                <wp:posOffset>4565650</wp:posOffset>
              </wp:positionH>
              <wp:positionV relativeFrom="page">
                <wp:posOffset>6845935</wp:posOffset>
              </wp:positionV>
              <wp:extent cx="1694815" cy="494030"/>
              <wp:wrapNone/>
              <wp:docPr id="29" name="Shape 29"/>
              <a:graphic xmlns:a="http://schemas.openxmlformats.org/drawingml/2006/main">
                <a:graphicData uri="http://schemas.microsoft.com/office/word/2010/wordprocessingShape">
                  <wps:wsp>
                    <wps:cNvSpPr txBox="1"/>
                    <wps:spPr>
                      <a:xfrm>
                        <a:ext cx="1694815" cy="494030"/>
                      </a:xfrm>
                      <a:prstGeom prst="rect"/>
                      <a:noFill/>
                    </wps:spPr>
                    <wps:txbx>
                      <w:txbxContent>
                        <w:p>
                          <w:pPr>
                            <w:pStyle w:val="Style40"/>
                            <w:keepNext w:val="0"/>
                            <w:keepLines w:val="0"/>
                            <w:widowControl w:val="0"/>
                            <w:shd w:val="clear" w:color="auto" w:fill="auto"/>
                            <w:tabs>
                              <w:tab w:pos="2630" w:val="right"/>
                            </w:tabs>
                            <w:bidi w:val="0"/>
                            <w:spacing w:before="0" w:after="0" w:line="240" w:lineRule="auto"/>
                            <w:ind w:left="0" w:right="0" w:firstLine="0"/>
                            <w:jc w:val="left"/>
                          </w:pPr>
                          <w:r>
                            <w:rPr>
                              <w:color w:val="000000"/>
                              <w:spacing w:val="0"/>
                              <w:w w:val="100"/>
                              <w:position w:val="0"/>
                              <w:sz w:val="24"/>
                              <w:szCs w:val="24"/>
                            </w:rPr>
                            <w:t xml:space="preserve">Nama: </w:t>
                            <w:tab/>
                          </w:r>
                        </w:p>
                        <w:p>
                          <w:pPr>
                            <w:pStyle w:val="Style40"/>
                            <w:keepNext w:val="0"/>
                            <w:keepLines w:val="0"/>
                            <w:widowControl w:val="0"/>
                            <w:shd w:val="clear" w:color="auto" w:fill="auto"/>
                            <w:tabs>
                              <w:tab w:pos="2669" w:val="right"/>
                            </w:tabs>
                            <w:bidi w:val="0"/>
                            <w:spacing w:before="0" w:after="0" w:line="240" w:lineRule="auto"/>
                            <w:ind w:left="0" w:right="0" w:firstLine="0"/>
                            <w:jc w:val="left"/>
                          </w:pPr>
                          <w:r>
                            <w:rPr>
                              <w:color w:val="000000"/>
                              <w:spacing w:val="0"/>
                              <w:w w:val="100"/>
                              <w:position w:val="0"/>
                              <w:sz w:val="24"/>
                              <w:szCs w:val="24"/>
                            </w:rPr>
                            <w:t xml:space="preserve">NIP : </w:t>
                            <w:tab/>
                          </w:r>
                        </w:p>
                        <w:p>
                          <w:pPr>
                            <w:pStyle w:val="Style40"/>
                            <w:keepNext w:val="0"/>
                            <w:keepLines w:val="0"/>
                            <w:widowControl w:val="0"/>
                            <w:shd w:val="clear" w:color="auto" w:fill="auto"/>
                            <w:tabs>
                              <w:tab w:pos="2654" w:val="right"/>
                            </w:tabs>
                            <w:bidi w:val="0"/>
                            <w:spacing w:before="0" w:after="0" w:line="240" w:lineRule="auto"/>
                            <w:ind w:left="0" w:right="0" w:firstLine="0"/>
                            <w:jc w:val="left"/>
                          </w:pPr>
                          <w:r>
                            <w:rPr>
                              <w:color w:val="000000"/>
                              <w:spacing w:val="0"/>
                              <w:w w:val="100"/>
                              <w:position w:val="0"/>
                              <w:sz w:val="24"/>
                              <w:szCs w:val="24"/>
                            </w:rPr>
                            <w:t xml:space="preserve">Stempel: </w:t>
                            <w:tab/>
                          </w:r>
                        </w:p>
                      </w:txbxContent>
                    </wps:txbx>
                    <wps:bodyPr lIns="0" tIns="0" rIns="0" bIns="0">
                      <a:spAutoFit/>
                    </wps:bodyPr>
                  </wps:wsp>
                </a:graphicData>
              </a:graphic>
            </wp:anchor>
          </w:drawing>
        </mc:Choice>
        <mc:Fallback>
          <w:pict>
            <v:shape id="_x0000_s1055" type="#_x0000_t202" style="position:absolute;margin-left:359.5pt;margin-top:539.04999999999995pt;width:133.44999999999999pt;height:38.899999999999999pt;z-index:-188744054;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tabs>
                        <w:tab w:pos="2630" w:val="right"/>
                      </w:tabs>
                      <w:bidi w:val="0"/>
                      <w:spacing w:before="0" w:after="0" w:line="240" w:lineRule="auto"/>
                      <w:ind w:left="0" w:right="0" w:firstLine="0"/>
                      <w:jc w:val="left"/>
                    </w:pPr>
                    <w:r>
                      <w:rPr>
                        <w:color w:val="000000"/>
                        <w:spacing w:val="0"/>
                        <w:w w:val="100"/>
                        <w:position w:val="0"/>
                        <w:sz w:val="24"/>
                        <w:szCs w:val="24"/>
                      </w:rPr>
                      <w:t xml:space="preserve">Nama: </w:t>
                      <w:tab/>
                    </w:r>
                  </w:p>
                  <w:p>
                    <w:pPr>
                      <w:pStyle w:val="Style40"/>
                      <w:keepNext w:val="0"/>
                      <w:keepLines w:val="0"/>
                      <w:widowControl w:val="0"/>
                      <w:shd w:val="clear" w:color="auto" w:fill="auto"/>
                      <w:tabs>
                        <w:tab w:pos="2669" w:val="right"/>
                      </w:tabs>
                      <w:bidi w:val="0"/>
                      <w:spacing w:before="0" w:after="0" w:line="240" w:lineRule="auto"/>
                      <w:ind w:left="0" w:right="0" w:firstLine="0"/>
                      <w:jc w:val="left"/>
                    </w:pPr>
                    <w:r>
                      <w:rPr>
                        <w:color w:val="000000"/>
                        <w:spacing w:val="0"/>
                        <w:w w:val="100"/>
                        <w:position w:val="0"/>
                        <w:sz w:val="24"/>
                        <w:szCs w:val="24"/>
                      </w:rPr>
                      <w:t xml:space="preserve">NIP : </w:t>
                      <w:tab/>
                    </w:r>
                  </w:p>
                  <w:p>
                    <w:pPr>
                      <w:pStyle w:val="Style40"/>
                      <w:keepNext w:val="0"/>
                      <w:keepLines w:val="0"/>
                      <w:widowControl w:val="0"/>
                      <w:shd w:val="clear" w:color="auto" w:fill="auto"/>
                      <w:tabs>
                        <w:tab w:pos="2654" w:val="right"/>
                      </w:tabs>
                      <w:bidi w:val="0"/>
                      <w:spacing w:before="0" w:after="0" w:line="240" w:lineRule="auto"/>
                      <w:ind w:left="0" w:right="0" w:firstLine="0"/>
                      <w:jc w:val="left"/>
                    </w:pPr>
                    <w:r>
                      <w:rPr>
                        <w:color w:val="000000"/>
                        <w:spacing w:val="0"/>
                        <w:w w:val="100"/>
                        <w:position w:val="0"/>
                        <w:sz w:val="24"/>
                        <w:szCs w:val="24"/>
                      </w:rPr>
                      <w:t xml:space="preserve">Stempel: </w:t>
                      <w:tab/>
                    </w:r>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3.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1" behindDoc="1" locked="0" layoutInCell="1" allowOverlap="1">
              <wp:simplePos x="0" y="0"/>
              <wp:positionH relativeFrom="page">
                <wp:posOffset>3700145</wp:posOffset>
              </wp:positionH>
              <wp:positionV relativeFrom="page">
                <wp:posOffset>55245</wp:posOffset>
              </wp:positionV>
              <wp:extent cx="387350" cy="109855"/>
              <wp:wrapNone/>
              <wp:docPr id="17" name="Shape 17"/>
              <a:graphic xmlns:a="http://schemas.openxmlformats.org/drawingml/2006/main">
                <a:graphicData uri="http://schemas.microsoft.com/office/word/2010/wordprocessingShape">
                  <wps:wsp>
                    <wps:cNvSpPr txBox="1"/>
                    <wps:spPr>
                      <a:xfrm>
                        <a:ext cx="387350" cy="109855"/>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wps:txbx>
                    <wps:bodyPr wrap="none" lIns="0" tIns="0" rIns="0" bIns="0">
                      <a:spAutoFit/>
                    </wps:bodyPr>
                  </wps:wsp>
                </a:graphicData>
              </a:graphic>
            </wp:anchor>
          </w:drawing>
        </mc:Choice>
        <mc:Fallback>
          <w:pict>
            <v:shape id="_x0000_s1043" type="#_x0000_t202" style="position:absolute;margin-left:291.35000000000002pt;margin-top:4.3500000000000005pt;width:30.5pt;height:8.6500000000000004pt;z-index:-188744062;mso-wrap-style:none;mso-wrap-distance-left:0;mso-wrap-distance-right:0;mso-position-horizontal-relative:page;mso-position-vertical-relative:page" wrapcoords="0 0" filled="f" stroked="f">
              <v:textbox style="mso-fit-shape-to-text:t" inset="0,0,0,0">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v:textbox>
              <w10:wrap anchorx="page" anchory="page"/>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3" behindDoc="1" locked="0" layoutInCell="1" allowOverlap="1">
              <wp:simplePos x="0" y="0"/>
              <wp:positionH relativeFrom="page">
                <wp:posOffset>3645535</wp:posOffset>
              </wp:positionH>
              <wp:positionV relativeFrom="page">
                <wp:posOffset>484505</wp:posOffset>
              </wp:positionV>
              <wp:extent cx="481330" cy="109855"/>
              <wp:wrapNone/>
              <wp:docPr id="23" name="Shape 23"/>
              <a:graphic xmlns:a="http://schemas.openxmlformats.org/drawingml/2006/main">
                <a:graphicData uri="http://schemas.microsoft.com/office/word/2010/wordprocessingShape">
                  <wps:wsp>
                    <wps:cNvSpPr txBox="1"/>
                    <wps:spPr>
                      <a:xfrm>
                        <a:ext cx="481330" cy="109855"/>
                      </a:xfrm>
                      <a:prstGeom prst="rect"/>
                      <a:noFill/>
                    </wps:spPr>
                    <wps:txbx>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 </w:t>
                          </w:r>
                          <w:fldSimple w:instr=" PAGE \* MERGEFORMAT ">
                            <w:r>
                              <w:rPr>
                                <w:color w:val="000000"/>
                                <w:spacing w:val="0"/>
                                <w:w w:val="100"/>
                                <w:position w:val="0"/>
                                <w:sz w:val="24"/>
                                <w:szCs w:val="24"/>
                              </w:rPr>
                              <w:t>#</w:t>
                            </w:r>
                          </w:fldSimple>
                          <w:r>
                            <w:rPr>
                              <w:color w:val="000000"/>
                              <w:spacing w:val="0"/>
                              <w:w w:val="100"/>
                              <w:position w:val="0"/>
                              <w:sz w:val="24"/>
                              <w:szCs w:val="24"/>
                            </w:rPr>
                            <w:t xml:space="preserve"> -</w:t>
                          </w:r>
                        </w:p>
                      </w:txbxContent>
                    </wps:txbx>
                    <wps:bodyPr wrap="none" lIns="0" tIns="0" rIns="0" bIns="0">
                      <a:spAutoFit/>
                    </wps:bodyPr>
                  </wps:wsp>
                </a:graphicData>
              </a:graphic>
            </wp:anchor>
          </w:drawing>
        </mc:Choice>
        <mc:Fallback>
          <w:pict>
            <v:shape id="_x0000_s1049" type="#_x0000_t202" style="position:absolute;margin-left:287.05000000000001pt;margin-top:38.149999999999999pt;width:37.899999999999999pt;height:8.6500000000000004pt;z-index:-188744060;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 </w:t>
                    </w:r>
                    <w:fldSimple w:instr=" PAGE \* MERGEFORMAT ">
                      <w:r>
                        <w:rPr>
                          <w:color w:val="000000"/>
                          <w:spacing w:val="0"/>
                          <w:w w:val="100"/>
                          <w:position w:val="0"/>
                          <w:sz w:val="24"/>
                          <w:szCs w:val="24"/>
                        </w:rPr>
                        <w:t>#</w:t>
                      </w:r>
                    </w:fldSimple>
                    <w:r>
                      <w:rPr>
                        <w:color w:val="000000"/>
                        <w:spacing w:val="0"/>
                        <w:w w:val="100"/>
                        <w:position w:val="0"/>
                        <w:sz w:val="24"/>
                        <w:szCs w:val="24"/>
                      </w:rPr>
                      <w:t xml:space="preserve"> -</w:t>
                    </w:r>
                  </w:p>
                </w:txbxContent>
              </v:textbox>
              <w10:wrap anchorx="page" anchory="page"/>
            </v:shape>
          </w:pict>
        </mc:Fallback>
      </mc:AlternateContent>
    </w:r>
    <w:r>
      <mc:AlternateContent>
        <mc:Choice Requires="wps">
          <w:drawing>
            <wp:anchor distT="0" distB="0" distL="0" distR="0" simplePos="0" relativeHeight="62914695" behindDoc="1" locked="0" layoutInCell="1" allowOverlap="1">
              <wp:simplePos x="0" y="0"/>
              <wp:positionH relativeFrom="page">
                <wp:posOffset>6074410</wp:posOffset>
              </wp:positionH>
              <wp:positionV relativeFrom="page">
                <wp:posOffset>1115695</wp:posOffset>
              </wp:positionV>
              <wp:extent cx="786130" cy="109855"/>
              <wp:wrapNone/>
              <wp:docPr id="25" name="Shape 25"/>
              <a:graphic xmlns:a="http://schemas.openxmlformats.org/drawingml/2006/main">
                <a:graphicData uri="http://schemas.microsoft.com/office/word/2010/wordprocessingShape">
                  <wps:wsp>
                    <wps:cNvSpPr txBox="1"/>
                    <wps:spPr>
                      <a:xfrm>
                        <a:ext cx="786130" cy="109855"/>
                      </a:xfrm>
                      <a:prstGeom prst="rect"/>
                      <a:noFill/>
                    </wps:spPr>
                    <wps:txbx>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FORMAT 3</w:t>
                          </w:r>
                        </w:p>
                      </w:txbxContent>
                    </wps:txbx>
                    <wps:bodyPr wrap="none" lIns="0" tIns="0" rIns="0" bIns="0">
                      <a:spAutoFit/>
                    </wps:bodyPr>
                  </wps:wsp>
                </a:graphicData>
              </a:graphic>
            </wp:anchor>
          </w:drawing>
        </mc:Choice>
        <mc:Fallback>
          <w:pict>
            <v:shape id="_x0000_s1051" type="#_x0000_t202" style="position:absolute;margin-left:478.30000000000001pt;margin-top:87.850000000000009pt;width:61.899999999999999pt;height:8.6500000000000004pt;z-index:-188744058;mso-wrap-style:none;mso-wrap-distance-left:0;mso-wrap-distance-right:0;mso-position-horizontal-relative:page;mso-position-vertical-relative:page" wrapcoords="0 0" filled="f" stroked="f">
              <v:textbox style="mso-fit-shape-to-text:t" inset="0,0,0,0">
                <w:txbxContent>
                  <w:p>
                    <w:pPr>
                      <w:pStyle w:val="Style40"/>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FORMAT 3</w:t>
                    </w:r>
                  </w:p>
                </w:txbxContent>
              </v:textbox>
              <w10:wrap anchorx="page" anchory="page"/>
            </v:shape>
          </w:pict>
        </mc:Fallback>
      </mc:AlternateContent>
    </w: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1" behindDoc="1" locked="0" layoutInCell="1" allowOverlap="1">
              <wp:simplePos x="0" y="0"/>
              <wp:positionH relativeFrom="page">
                <wp:posOffset>3700145</wp:posOffset>
              </wp:positionH>
              <wp:positionV relativeFrom="page">
                <wp:posOffset>55245</wp:posOffset>
              </wp:positionV>
              <wp:extent cx="387350" cy="109855"/>
              <wp:wrapNone/>
              <wp:docPr id="31" name="Shape 31"/>
              <a:graphic xmlns:a="http://schemas.openxmlformats.org/drawingml/2006/main">
                <a:graphicData uri="http://schemas.microsoft.com/office/word/2010/wordprocessingShape">
                  <wps:wsp>
                    <wps:cNvSpPr txBox="1"/>
                    <wps:spPr>
                      <a:xfrm>
                        <a:ext cx="387350" cy="109855"/>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wps:txbx>
                    <wps:bodyPr wrap="none" lIns="0" tIns="0" rIns="0" bIns="0">
                      <a:spAutoFit/>
                    </wps:bodyPr>
                  </wps:wsp>
                </a:graphicData>
              </a:graphic>
            </wp:anchor>
          </w:drawing>
        </mc:Choice>
        <mc:Fallback>
          <w:pict>
            <v:shape id="_x0000_s1057" type="#_x0000_t202" style="position:absolute;margin-left:291.35000000000002pt;margin-top:4.3500000000000005pt;width:30.5pt;height:8.6500000000000004pt;z-index:-188744052;mso-wrap-style:none;mso-wrap-distance-left:0;mso-wrap-distance-right:0;mso-position-horizontal-relative:page;mso-position-vertical-relative:page" wrapcoords="0 0" filled="f" stroked="f">
              <v:textbox style="mso-fit-shape-to-text:t" inset="0,0,0,0">
                <w:txbxContent>
                  <w:p>
                    <w:pPr>
                      <w:pStyle w:val="Style9"/>
                      <w:keepNext w:val="0"/>
                      <w:keepLines w:val="0"/>
                      <w:widowControl w:val="0"/>
                      <w:shd w:val="clear" w:color="auto" w:fill="auto"/>
                      <w:bidi w:val="0"/>
                      <w:spacing w:before="0" w:after="0" w:line="240" w:lineRule="auto"/>
                      <w:ind w:left="0" w:right="0" w:firstLine="0"/>
                      <w:jc w:val="left"/>
                      <w:rPr>
                        <w:sz w:val="24"/>
                        <w:szCs w:val="24"/>
                      </w:rPr>
                    </w:pPr>
                    <w:r>
                      <w:rPr>
                        <w:rFonts w:ascii="Bookman Old Style" w:eastAsia="Bookman Old Style" w:hAnsi="Bookman Old Style" w:cs="Bookman Old Style"/>
                        <w:color w:val="000000"/>
                        <w:spacing w:val="0"/>
                        <w:w w:val="100"/>
                        <w:position w:val="0"/>
                        <w:sz w:val="24"/>
                        <w:szCs w:val="24"/>
                      </w:rPr>
                      <w:t xml:space="preserve">- </w:t>
                    </w:r>
                    <w:fldSimple w:instr=" PAGE \* MERGEFORMAT ">
                      <w:r>
                        <w:rPr>
                          <w:rFonts w:ascii="Bookman Old Style" w:eastAsia="Bookman Old Style" w:hAnsi="Bookman Old Style" w:cs="Bookman Old Style"/>
                          <w:color w:val="000000"/>
                          <w:spacing w:val="0"/>
                          <w:w w:val="100"/>
                          <w:position w:val="0"/>
                          <w:sz w:val="24"/>
                          <w:szCs w:val="24"/>
                        </w:rPr>
                        <w:t>#</w:t>
                      </w:r>
                    </w:fldSimple>
                    <w:r>
                      <w:rPr>
                        <w:rFonts w:ascii="Bookman Old Style" w:eastAsia="Bookman Old Style" w:hAnsi="Bookman Old Style" w:cs="Bookman Old Style"/>
                        <w:color w:val="000000"/>
                        <w:spacing w:val="0"/>
                        <w:w w:val="100"/>
                        <w:position w:val="0"/>
                        <w:sz w:val="24"/>
                        <w:szCs w:val="24"/>
                      </w:rPr>
                      <w:t xml:space="preserve"> -</w:t>
                    </w:r>
                  </w:p>
                </w:txbxContent>
              </v:textbox>
              <w10:wrap anchorx="page" anchory="page"/>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7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8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0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1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48">
    <w:multiLevelType w:val="multilevel"/>
    <w:lvl w:ilvl="0">
      <w:start w:val="6"/>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52">
    <w:multiLevelType w:val="multilevel"/>
    <w:lvl w:ilvl="0">
      <w:start w:val="3"/>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56">
    <w:multiLevelType w:val="multilevel"/>
    <w:lvl w:ilvl="0">
      <w:start w:val="3"/>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62">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8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2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9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2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1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2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4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7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3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90">
    <w:multiLevelType w:val="multilevel"/>
    <w:lvl w:ilvl="0">
      <w:start w:val="84"/>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3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0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0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18">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24"/>
        <w:szCs w:val="24"/>
        <w:u w:val="none"/>
        <w:shd w:val="clear" w:color="auto" w:fill="auto"/>
      </w:rPr>
    </w:lvl>
  </w:abstractNum>
  <w:abstractNum w:abstractNumId="42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3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5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4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4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1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2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58">
    <w:multiLevelType w:val="multilevel"/>
    <w:lvl w:ilvl="0">
      <w:start w:val="6"/>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62">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24"/>
        <w:szCs w:val="24"/>
        <w:u w:val="none"/>
        <w:shd w:val="clear" w:color="auto" w:fill="auto"/>
      </w:rPr>
    </w:lvl>
  </w:abstractNum>
  <w:abstractNum w:abstractNumId="5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5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9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5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1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3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4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5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5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6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6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1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71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2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7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7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52">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24"/>
        <w:szCs w:val="24"/>
        <w:u w:val="none"/>
        <w:shd w:val="clear" w:color="auto" w:fill="auto"/>
      </w:rPr>
    </w:lvl>
  </w:abstractNum>
  <w:abstractNum w:abstractNumId="75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8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7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7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7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0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16">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24"/>
        <w:szCs w:val="24"/>
        <w:u w:val="none"/>
        <w:shd w:val="clear" w:color="auto" w:fill="auto"/>
      </w:rPr>
    </w:lvl>
  </w:abstractNum>
  <w:abstractNum w:abstractNumId="8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42">
    <w:multiLevelType w:val="multilevel"/>
    <w:lvl w:ilvl="0">
      <w:start w:val="2"/>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68">
    <w:multiLevelType w:val="multilevel"/>
    <w:lvl w:ilvl="0">
      <w:start w:val="5"/>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70">
    <w:multiLevelType w:val="multilevel"/>
    <w:lvl w:ilvl="0">
      <w:start w:val="5"/>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8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8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0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3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38">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5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58">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9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9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0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1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1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3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5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5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0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0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0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0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1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34">
    <w:multiLevelType w:val="multilevel"/>
    <w:lvl w:ilvl="0">
      <w:start w:val="2"/>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4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5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60">
    <w:multiLevelType w:val="multilevel"/>
    <w:lvl w:ilvl="0">
      <w:start w:val="5"/>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6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1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9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1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0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10">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12">
    <w:multiLevelType w:val="multilevel"/>
    <w:lvl w:ilvl="0">
      <w:start w:val="2"/>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1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40">
    <w:multiLevelType w:val="multilevel"/>
    <w:lvl w:ilvl="0">
      <w:start w:val="2"/>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5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7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7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78">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2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8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2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1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3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5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5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6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8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8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3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9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3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0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0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4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1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16">
    <w:multiLevelType w:val="multilevel"/>
    <w:lvl w:ilvl="0">
      <w:start w:val="2"/>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4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3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3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3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44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4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4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5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5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7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47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7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7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4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8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8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9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9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49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49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08">
    <w:multiLevelType w:val="multilevel"/>
    <w:lvl w:ilvl="0">
      <w:start w:val="7"/>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5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1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2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3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3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3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3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3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4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54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4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4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4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5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5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55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5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5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6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56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56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6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6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7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7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57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7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7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6">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8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9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59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FFFFFF"/>
      </w:rPr>
    </w:lvl>
  </w:abstractNum>
  <w:abstractNum w:abstractNumId="159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9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59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0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10">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1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1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1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1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20">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14"/>
        <w:szCs w:val="14"/>
        <w:u w:val="none"/>
        <w:shd w:val="clear" w:color="auto" w:fill="auto"/>
      </w:rPr>
    </w:lvl>
  </w:abstractNum>
  <w:abstractNum w:abstractNumId="162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auto"/>
      </w:rPr>
    </w:lvl>
  </w:abstractNum>
  <w:abstractNum w:abstractNumId="1624">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auto"/>
      </w:rPr>
    </w:lvl>
  </w:abstractNum>
  <w:abstractNum w:abstractNumId="162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28">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4"/>
        <w:szCs w:val="24"/>
        <w:u w:val="none"/>
        <w:shd w:val="clear" w:color="auto" w:fill="auto"/>
      </w:rPr>
    </w:lvl>
  </w:abstractNum>
  <w:abstractNum w:abstractNumId="1630">
    <w:multiLevelType w:val="multilevel"/>
    <w:lvl w:ilvl="0">
      <w:start w:val="1"/>
      <w:numFmt w:val="decimal"/>
      <w:lvlText w:val="%1."/>
      <w:rPr>
        <w:rFonts w:ascii="Arial" w:eastAsia="Arial" w:hAnsi="Arial" w:cs="Arial"/>
        <w:b w:val="0"/>
        <w:bCs w:val="0"/>
        <w:i w:val="0"/>
        <w:iCs w:val="0"/>
        <w:smallCaps w:val="0"/>
        <w:strike w:val="0"/>
        <w:color w:val="000000"/>
        <w:spacing w:val="0"/>
        <w:w w:val="100"/>
        <w:position w:val="0"/>
        <w:sz w:val="13"/>
        <w:szCs w:val="13"/>
        <w:u w:val="none"/>
        <w:shd w:val="clear" w:color="auto" w:fill="FFFFFF"/>
      </w:rPr>
    </w:lvl>
  </w:abstractNum>
  <w:abstractNum w:abstractNumId="1632">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13"/>
        <w:szCs w:val="13"/>
        <w:u w:val="none"/>
        <w:shd w:val="clear" w:color="auto" w:fill="FFFFFF"/>
      </w:rPr>
    </w:lvl>
  </w:abstractNum>
  <w:abstractNum w:abstractNumId="1634">
    <w:multiLevelType w:val="multilevel"/>
    <w:lvl w:ilvl="0">
      <w:start w:val="1"/>
      <w:numFmt w:val="lowerLetter"/>
      <w:lvlText w:val="%1."/>
      <w:rPr>
        <w:rFonts w:ascii="Arial" w:eastAsia="Arial" w:hAnsi="Arial" w:cs="Arial"/>
        <w:b w:val="0"/>
        <w:bCs w:val="0"/>
        <w:i w:val="0"/>
        <w:iCs w:val="0"/>
        <w:smallCaps w:val="0"/>
        <w:strike w:val="0"/>
        <w:color w:val="000000"/>
        <w:spacing w:val="0"/>
        <w:w w:val="100"/>
        <w:position w:val="0"/>
        <w:sz w:val="13"/>
        <w:szCs w:val="13"/>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 w:numId="53">
    <w:abstractNumId w:val="52"/>
  </w:num>
  <w:num w:numId="55">
    <w:abstractNumId w:val="54"/>
  </w:num>
  <w:num w:numId="57">
    <w:abstractNumId w:val="56"/>
  </w:num>
  <w:num w:numId="59">
    <w:abstractNumId w:val="58"/>
  </w:num>
  <w:num w:numId="61">
    <w:abstractNumId w:val="60"/>
  </w:num>
  <w:num w:numId="63">
    <w:abstractNumId w:val="62"/>
  </w:num>
  <w:num w:numId="65">
    <w:abstractNumId w:val="64"/>
  </w:num>
  <w:num w:numId="67">
    <w:abstractNumId w:val="66"/>
  </w:num>
  <w:num w:numId="69">
    <w:abstractNumId w:val="68"/>
  </w:num>
  <w:num w:numId="71">
    <w:abstractNumId w:val="70"/>
  </w:num>
  <w:num w:numId="73">
    <w:abstractNumId w:val="72"/>
  </w:num>
  <w:num w:numId="75">
    <w:abstractNumId w:val="74"/>
  </w:num>
  <w:num w:numId="77">
    <w:abstractNumId w:val="76"/>
  </w:num>
  <w:num w:numId="79">
    <w:abstractNumId w:val="78"/>
  </w:num>
  <w:num w:numId="81">
    <w:abstractNumId w:val="80"/>
  </w:num>
  <w:num w:numId="83">
    <w:abstractNumId w:val="82"/>
  </w:num>
  <w:num w:numId="85">
    <w:abstractNumId w:val="84"/>
  </w:num>
  <w:num w:numId="87">
    <w:abstractNumId w:val="86"/>
  </w:num>
  <w:num w:numId="89">
    <w:abstractNumId w:val="88"/>
  </w:num>
  <w:num w:numId="91">
    <w:abstractNumId w:val="90"/>
  </w:num>
  <w:num w:numId="93">
    <w:abstractNumId w:val="92"/>
  </w:num>
  <w:num w:numId="95">
    <w:abstractNumId w:val="94"/>
  </w:num>
  <w:num w:numId="97">
    <w:abstractNumId w:val="96"/>
  </w:num>
  <w:num w:numId="99">
    <w:abstractNumId w:val="98"/>
  </w:num>
  <w:num w:numId="101">
    <w:abstractNumId w:val="100"/>
  </w:num>
  <w:num w:numId="103">
    <w:abstractNumId w:val="102"/>
  </w:num>
  <w:num w:numId="105">
    <w:abstractNumId w:val="104"/>
  </w:num>
  <w:num w:numId="107">
    <w:abstractNumId w:val="106"/>
  </w:num>
  <w:num w:numId="109">
    <w:abstractNumId w:val="108"/>
  </w:num>
  <w:num w:numId="111">
    <w:abstractNumId w:val="110"/>
  </w:num>
  <w:num w:numId="113">
    <w:abstractNumId w:val="112"/>
  </w:num>
  <w:num w:numId="115">
    <w:abstractNumId w:val="114"/>
  </w:num>
  <w:num w:numId="117">
    <w:abstractNumId w:val="116"/>
  </w:num>
  <w:num w:numId="119">
    <w:abstractNumId w:val="118"/>
  </w:num>
  <w:num w:numId="121">
    <w:abstractNumId w:val="120"/>
  </w:num>
  <w:num w:numId="123">
    <w:abstractNumId w:val="122"/>
  </w:num>
  <w:num w:numId="125">
    <w:abstractNumId w:val="124"/>
  </w:num>
  <w:num w:numId="127">
    <w:abstractNumId w:val="126"/>
  </w:num>
  <w:num w:numId="129">
    <w:abstractNumId w:val="128"/>
  </w:num>
  <w:num w:numId="131">
    <w:abstractNumId w:val="130"/>
  </w:num>
  <w:num w:numId="133">
    <w:abstractNumId w:val="132"/>
  </w:num>
  <w:num w:numId="135">
    <w:abstractNumId w:val="134"/>
  </w:num>
  <w:num w:numId="137">
    <w:abstractNumId w:val="136"/>
  </w:num>
  <w:num w:numId="139">
    <w:abstractNumId w:val="138"/>
  </w:num>
  <w:num w:numId="141">
    <w:abstractNumId w:val="140"/>
  </w:num>
  <w:num w:numId="143">
    <w:abstractNumId w:val="142"/>
  </w:num>
  <w:num w:numId="145">
    <w:abstractNumId w:val="144"/>
  </w:num>
  <w:num w:numId="147">
    <w:abstractNumId w:val="146"/>
  </w:num>
  <w:num w:numId="149">
    <w:abstractNumId w:val="148"/>
  </w:num>
  <w:num w:numId="151">
    <w:abstractNumId w:val="150"/>
  </w:num>
  <w:num w:numId="153">
    <w:abstractNumId w:val="152"/>
  </w:num>
  <w:num w:numId="155">
    <w:abstractNumId w:val="154"/>
  </w:num>
  <w:num w:numId="157">
    <w:abstractNumId w:val="156"/>
  </w:num>
  <w:num w:numId="159">
    <w:abstractNumId w:val="158"/>
  </w:num>
  <w:num w:numId="161">
    <w:abstractNumId w:val="160"/>
  </w:num>
  <w:num w:numId="163">
    <w:abstractNumId w:val="162"/>
  </w:num>
  <w:num w:numId="165">
    <w:abstractNumId w:val="164"/>
  </w:num>
  <w:num w:numId="167">
    <w:abstractNumId w:val="166"/>
  </w:num>
  <w:num w:numId="169">
    <w:abstractNumId w:val="168"/>
  </w:num>
  <w:num w:numId="171">
    <w:abstractNumId w:val="170"/>
  </w:num>
  <w:num w:numId="173">
    <w:abstractNumId w:val="172"/>
  </w:num>
  <w:num w:numId="175">
    <w:abstractNumId w:val="174"/>
  </w:num>
  <w:num w:numId="177">
    <w:abstractNumId w:val="176"/>
  </w:num>
  <w:num w:numId="179">
    <w:abstractNumId w:val="178"/>
  </w:num>
  <w:num w:numId="181">
    <w:abstractNumId w:val="180"/>
  </w:num>
  <w:num w:numId="183">
    <w:abstractNumId w:val="182"/>
  </w:num>
  <w:num w:numId="185">
    <w:abstractNumId w:val="184"/>
  </w:num>
  <w:num w:numId="187">
    <w:abstractNumId w:val="186"/>
  </w:num>
  <w:num w:numId="189">
    <w:abstractNumId w:val="188"/>
  </w:num>
  <w:num w:numId="191">
    <w:abstractNumId w:val="190"/>
  </w:num>
  <w:num w:numId="193">
    <w:abstractNumId w:val="192"/>
  </w:num>
  <w:num w:numId="195">
    <w:abstractNumId w:val="194"/>
  </w:num>
  <w:num w:numId="197">
    <w:abstractNumId w:val="196"/>
  </w:num>
  <w:num w:numId="199">
    <w:abstractNumId w:val="198"/>
  </w:num>
  <w:num w:numId="201">
    <w:abstractNumId w:val="200"/>
  </w:num>
  <w:num w:numId="203">
    <w:abstractNumId w:val="202"/>
  </w:num>
  <w:num w:numId="205">
    <w:abstractNumId w:val="204"/>
  </w:num>
  <w:num w:numId="207">
    <w:abstractNumId w:val="206"/>
  </w:num>
  <w:num w:numId="209">
    <w:abstractNumId w:val="208"/>
  </w:num>
  <w:num w:numId="211">
    <w:abstractNumId w:val="210"/>
  </w:num>
  <w:num w:numId="213">
    <w:abstractNumId w:val="212"/>
  </w:num>
  <w:num w:numId="215">
    <w:abstractNumId w:val="214"/>
  </w:num>
  <w:num w:numId="217">
    <w:abstractNumId w:val="216"/>
  </w:num>
  <w:num w:numId="219">
    <w:abstractNumId w:val="218"/>
  </w:num>
  <w:num w:numId="221">
    <w:abstractNumId w:val="220"/>
  </w:num>
  <w:num w:numId="223">
    <w:abstractNumId w:val="222"/>
  </w:num>
  <w:num w:numId="225">
    <w:abstractNumId w:val="224"/>
  </w:num>
  <w:num w:numId="227">
    <w:abstractNumId w:val="226"/>
  </w:num>
  <w:num w:numId="229">
    <w:abstractNumId w:val="228"/>
  </w:num>
  <w:num w:numId="231">
    <w:abstractNumId w:val="230"/>
  </w:num>
  <w:num w:numId="233">
    <w:abstractNumId w:val="232"/>
  </w:num>
  <w:num w:numId="235">
    <w:abstractNumId w:val="234"/>
  </w:num>
  <w:num w:numId="237">
    <w:abstractNumId w:val="236"/>
  </w:num>
  <w:num w:numId="239">
    <w:abstractNumId w:val="238"/>
  </w:num>
  <w:num w:numId="241">
    <w:abstractNumId w:val="240"/>
  </w:num>
  <w:num w:numId="243">
    <w:abstractNumId w:val="242"/>
  </w:num>
  <w:num w:numId="245">
    <w:abstractNumId w:val="244"/>
  </w:num>
  <w:num w:numId="247">
    <w:abstractNumId w:val="246"/>
  </w:num>
  <w:num w:numId="249">
    <w:abstractNumId w:val="248"/>
  </w:num>
  <w:num w:numId="251">
    <w:abstractNumId w:val="250"/>
  </w:num>
  <w:num w:numId="253">
    <w:abstractNumId w:val="252"/>
  </w:num>
  <w:num w:numId="255">
    <w:abstractNumId w:val="254"/>
  </w:num>
  <w:num w:numId="257">
    <w:abstractNumId w:val="256"/>
  </w:num>
  <w:num w:numId="259">
    <w:abstractNumId w:val="258"/>
  </w:num>
  <w:num w:numId="261">
    <w:abstractNumId w:val="260"/>
  </w:num>
  <w:num w:numId="263">
    <w:abstractNumId w:val="262"/>
  </w:num>
  <w:num w:numId="265">
    <w:abstractNumId w:val="264"/>
  </w:num>
  <w:num w:numId="267">
    <w:abstractNumId w:val="266"/>
  </w:num>
  <w:num w:numId="269">
    <w:abstractNumId w:val="268"/>
  </w:num>
  <w:num w:numId="271">
    <w:abstractNumId w:val="270"/>
  </w:num>
  <w:num w:numId="273">
    <w:abstractNumId w:val="272"/>
  </w:num>
  <w:num w:numId="275">
    <w:abstractNumId w:val="274"/>
  </w:num>
  <w:num w:numId="277">
    <w:abstractNumId w:val="276"/>
  </w:num>
  <w:num w:numId="279">
    <w:abstractNumId w:val="278"/>
  </w:num>
  <w:num w:numId="281">
    <w:abstractNumId w:val="280"/>
  </w:num>
  <w:num w:numId="283">
    <w:abstractNumId w:val="282"/>
  </w:num>
  <w:num w:numId="285">
    <w:abstractNumId w:val="284"/>
  </w:num>
  <w:num w:numId="287">
    <w:abstractNumId w:val="286"/>
  </w:num>
  <w:num w:numId="289">
    <w:abstractNumId w:val="288"/>
  </w:num>
  <w:num w:numId="291">
    <w:abstractNumId w:val="290"/>
  </w:num>
  <w:num w:numId="293">
    <w:abstractNumId w:val="292"/>
  </w:num>
  <w:num w:numId="295">
    <w:abstractNumId w:val="294"/>
  </w:num>
  <w:num w:numId="297">
    <w:abstractNumId w:val="296"/>
  </w:num>
  <w:num w:numId="299">
    <w:abstractNumId w:val="298"/>
  </w:num>
  <w:num w:numId="301">
    <w:abstractNumId w:val="300"/>
  </w:num>
  <w:num w:numId="303">
    <w:abstractNumId w:val="302"/>
  </w:num>
  <w:num w:numId="305">
    <w:abstractNumId w:val="304"/>
  </w:num>
  <w:num w:numId="307">
    <w:abstractNumId w:val="306"/>
  </w:num>
  <w:num w:numId="309">
    <w:abstractNumId w:val="308"/>
  </w:num>
  <w:num w:numId="311">
    <w:abstractNumId w:val="310"/>
  </w:num>
  <w:num w:numId="313">
    <w:abstractNumId w:val="312"/>
  </w:num>
  <w:num w:numId="315">
    <w:abstractNumId w:val="314"/>
  </w:num>
  <w:num w:numId="317">
    <w:abstractNumId w:val="316"/>
  </w:num>
  <w:num w:numId="319">
    <w:abstractNumId w:val="318"/>
  </w:num>
  <w:num w:numId="321">
    <w:abstractNumId w:val="320"/>
  </w:num>
  <w:num w:numId="323">
    <w:abstractNumId w:val="322"/>
  </w:num>
  <w:num w:numId="325">
    <w:abstractNumId w:val="324"/>
  </w:num>
  <w:num w:numId="327">
    <w:abstractNumId w:val="326"/>
  </w:num>
  <w:num w:numId="329">
    <w:abstractNumId w:val="328"/>
  </w:num>
  <w:num w:numId="331">
    <w:abstractNumId w:val="330"/>
  </w:num>
  <w:num w:numId="333">
    <w:abstractNumId w:val="332"/>
  </w:num>
  <w:num w:numId="335">
    <w:abstractNumId w:val="334"/>
  </w:num>
  <w:num w:numId="337">
    <w:abstractNumId w:val="336"/>
  </w:num>
  <w:num w:numId="339">
    <w:abstractNumId w:val="338"/>
  </w:num>
  <w:num w:numId="341">
    <w:abstractNumId w:val="340"/>
  </w:num>
  <w:num w:numId="343">
    <w:abstractNumId w:val="342"/>
  </w:num>
  <w:num w:numId="345">
    <w:abstractNumId w:val="344"/>
  </w:num>
  <w:num w:numId="347">
    <w:abstractNumId w:val="346"/>
  </w:num>
  <w:num w:numId="349">
    <w:abstractNumId w:val="348"/>
  </w:num>
  <w:num w:numId="351">
    <w:abstractNumId w:val="350"/>
  </w:num>
  <w:num w:numId="353">
    <w:abstractNumId w:val="352"/>
  </w:num>
  <w:num w:numId="355">
    <w:abstractNumId w:val="354"/>
  </w:num>
  <w:num w:numId="357">
    <w:abstractNumId w:val="356"/>
  </w:num>
  <w:num w:numId="359">
    <w:abstractNumId w:val="358"/>
  </w:num>
  <w:num w:numId="361">
    <w:abstractNumId w:val="360"/>
  </w:num>
  <w:num w:numId="363">
    <w:abstractNumId w:val="362"/>
  </w:num>
  <w:num w:numId="365">
    <w:abstractNumId w:val="364"/>
  </w:num>
  <w:num w:numId="367">
    <w:abstractNumId w:val="366"/>
  </w:num>
  <w:num w:numId="369">
    <w:abstractNumId w:val="368"/>
  </w:num>
  <w:num w:numId="371">
    <w:abstractNumId w:val="370"/>
  </w:num>
  <w:num w:numId="373">
    <w:abstractNumId w:val="372"/>
  </w:num>
  <w:num w:numId="375">
    <w:abstractNumId w:val="374"/>
  </w:num>
  <w:num w:numId="377">
    <w:abstractNumId w:val="376"/>
  </w:num>
  <w:num w:numId="379">
    <w:abstractNumId w:val="378"/>
  </w:num>
  <w:num w:numId="381">
    <w:abstractNumId w:val="380"/>
  </w:num>
  <w:num w:numId="383">
    <w:abstractNumId w:val="382"/>
  </w:num>
  <w:num w:numId="385">
    <w:abstractNumId w:val="384"/>
  </w:num>
  <w:num w:numId="387">
    <w:abstractNumId w:val="386"/>
  </w:num>
  <w:num w:numId="389">
    <w:abstractNumId w:val="388"/>
  </w:num>
  <w:num w:numId="391">
    <w:abstractNumId w:val="390"/>
  </w:num>
  <w:num w:numId="393">
    <w:abstractNumId w:val="392"/>
  </w:num>
  <w:num w:numId="395">
    <w:abstractNumId w:val="394"/>
  </w:num>
  <w:num w:numId="397">
    <w:abstractNumId w:val="396"/>
  </w:num>
  <w:num w:numId="399">
    <w:abstractNumId w:val="398"/>
  </w:num>
  <w:num w:numId="401">
    <w:abstractNumId w:val="400"/>
  </w:num>
  <w:num w:numId="403">
    <w:abstractNumId w:val="402"/>
  </w:num>
  <w:num w:numId="405">
    <w:abstractNumId w:val="404"/>
  </w:num>
  <w:num w:numId="407">
    <w:abstractNumId w:val="406"/>
  </w:num>
  <w:num w:numId="409">
    <w:abstractNumId w:val="408"/>
  </w:num>
  <w:num w:numId="411">
    <w:abstractNumId w:val="410"/>
  </w:num>
  <w:num w:numId="413">
    <w:abstractNumId w:val="412"/>
  </w:num>
  <w:num w:numId="415">
    <w:abstractNumId w:val="414"/>
  </w:num>
  <w:num w:numId="417">
    <w:abstractNumId w:val="416"/>
  </w:num>
  <w:num w:numId="419">
    <w:abstractNumId w:val="418"/>
  </w:num>
  <w:num w:numId="421">
    <w:abstractNumId w:val="420"/>
  </w:num>
  <w:num w:numId="423">
    <w:abstractNumId w:val="422"/>
  </w:num>
  <w:num w:numId="425">
    <w:abstractNumId w:val="424"/>
  </w:num>
  <w:num w:numId="427">
    <w:abstractNumId w:val="426"/>
  </w:num>
  <w:num w:numId="429">
    <w:abstractNumId w:val="428"/>
  </w:num>
  <w:num w:numId="431">
    <w:abstractNumId w:val="430"/>
  </w:num>
  <w:num w:numId="433">
    <w:abstractNumId w:val="432"/>
  </w:num>
  <w:num w:numId="435">
    <w:abstractNumId w:val="434"/>
  </w:num>
  <w:num w:numId="437">
    <w:abstractNumId w:val="436"/>
  </w:num>
  <w:num w:numId="439">
    <w:abstractNumId w:val="438"/>
  </w:num>
  <w:num w:numId="441">
    <w:abstractNumId w:val="440"/>
  </w:num>
  <w:num w:numId="443">
    <w:abstractNumId w:val="442"/>
  </w:num>
  <w:num w:numId="445">
    <w:abstractNumId w:val="444"/>
  </w:num>
  <w:num w:numId="447">
    <w:abstractNumId w:val="446"/>
  </w:num>
  <w:num w:numId="449">
    <w:abstractNumId w:val="448"/>
  </w:num>
  <w:num w:numId="451">
    <w:abstractNumId w:val="450"/>
  </w:num>
  <w:num w:numId="453">
    <w:abstractNumId w:val="452"/>
  </w:num>
  <w:num w:numId="455">
    <w:abstractNumId w:val="454"/>
  </w:num>
  <w:num w:numId="457">
    <w:abstractNumId w:val="456"/>
  </w:num>
  <w:num w:numId="459">
    <w:abstractNumId w:val="458"/>
  </w:num>
  <w:num w:numId="461">
    <w:abstractNumId w:val="460"/>
  </w:num>
  <w:num w:numId="463">
    <w:abstractNumId w:val="462"/>
  </w:num>
  <w:num w:numId="465">
    <w:abstractNumId w:val="464"/>
  </w:num>
  <w:num w:numId="467">
    <w:abstractNumId w:val="466"/>
  </w:num>
  <w:num w:numId="469">
    <w:abstractNumId w:val="468"/>
  </w:num>
  <w:num w:numId="471">
    <w:abstractNumId w:val="470"/>
  </w:num>
  <w:num w:numId="473">
    <w:abstractNumId w:val="472"/>
  </w:num>
  <w:num w:numId="475">
    <w:abstractNumId w:val="474"/>
  </w:num>
  <w:num w:numId="477">
    <w:abstractNumId w:val="476"/>
  </w:num>
  <w:num w:numId="479">
    <w:abstractNumId w:val="478"/>
  </w:num>
  <w:num w:numId="481">
    <w:abstractNumId w:val="480"/>
  </w:num>
  <w:num w:numId="483">
    <w:abstractNumId w:val="482"/>
  </w:num>
  <w:num w:numId="485">
    <w:abstractNumId w:val="484"/>
  </w:num>
  <w:num w:numId="487">
    <w:abstractNumId w:val="486"/>
  </w:num>
  <w:num w:numId="489">
    <w:abstractNumId w:val="488"/>
  </w:num>
  <w:num w:numId="491">
    <w:abstractNumId w:val="490"/>
  </w:num>
  <w:num w:numId="493">
    <w:abstractNumId w:val="492"/>
  </w:num>
  <w:num w:numId="495">
    <w:abstractNumId w:val="494"/>
  </w:num>
  <w:num w:numId="497">
    <w:abstractNumId w:val="496"/>
  </w:num>
  <w:num w:numId="499">
    <w:abstractNumId w:val="498"/>
  </w:num>
  <w:num w:numId="501">
    <w:abstractNumId w:val="500"/>
  </w:num>
  <w:num w:numId="503">
    <w:abstractNumId w:val="502"/>
  </w:num>
  <w:num w:numId="505">
    <w:abstractNumId w:val="504"/>
  </w:num>
  <w:num w:numId="507">
    <w:abstractNumId w:val="506"/>
  </w:num>
  <w:num w:numId="509">
    <w:abstractNumId w:val="508"/>
  </w:num>
  <w:num w:numId="511">
    <w:abstractNumId w:val="510"/>
  </w:num>
  <w:num w:numId="513">
    <w:abstractNumId w:val="512"/>
  </w:num>
  <w:num w:numId="515">
    <w:abstractNumId w:val="514"/>
  </w:num>
  <w:num w:numId="517">
    <w:abstractNumId w:val="516"/>
  </w:num>
  <w:num w:numId="519">
    <w:abstractNumId w:val="518"/>
  </w:num>
  <w:num w:numId="521">
    <w:abstractNumId w:val="520"/>
  </w:num>
  <w:num w:numId="523">
    <w:abstractNumId w:val="522"/>
  </w:num>
  <w:num w:numId="525">
    <w:abstractNumId w:val="524"/>
  </w:num>
  <w:num w:numId="527">
    <w:abstractNumId w:val="526"/>
  </w:num>
  <w:num w:numId="529">
    <w:abstractNumId w:val="528"/>
  </w:num>
  <w:num w:numId="531">
    <w:abstractNumId w:val="530"/>
  </w:num>
  <w:num w:numId="533">
    <w:abstractNumId w:val="532"/>
  </w:num>
  <w:num w:numId="535">
    <w:abstractNumId w:val="534"/>
  </w:num>
  <w:num w:numId="537">
    <w:abstractNumId w:val="536"/>
  </w:num>
  <w:num w:numId="539">
    <w:abstractNumId w:val="538"/>
  </w:num>
  <w:num w:numId="541">
    <w:abstractNumId w:val="540"/>
  </w:num>
  <w:num w:numId="543">
    <w:abstractNumId w:val="542"/>
  </w:num>
  <w:num w:numId="545">
    <w:abstractNumId w:val="544"/>
  </w:num>
  <w:num w:numId="547">
    <w:abstractNumId w:val="546"/>
  </w:num>
  <w:num w:numId="549">
    <w:abstractNumId w:val="548"/>
  </w:num>
  <w:num w:numId="551">
    <w:abstractNumId w:val="550"/>
  </w:num>
  <w:num w:numId="553">
    <w:abstractNumId w:val="552"/>
  </w:num>
  <w:num w:numId="555">
    <w:abstractNumId w:val="554"/>
  </w:num>
  <w:num w:numId="557">
    <w:abstractNumId w:val="556"/>
  </w:num>
  <w:num w:numId="559">
    <w:abstractNumId w:val="558"/>
  </w:num>
  <w:num w:numId="561">
    <w:abstractNumId w:val="560"/>
  </w:num>
  <w:num w:numId="563">
    <w:abstractNumId w:val="562"/>
  </w:num>
  <w:num w:numId="565">
    <w:abstractNumId w:val="564"/>
  </w:num>
  <w:num w:numId="567">
    <w:abstractNumId w:val="566"/>
  </w:num>
  <w:num w:numId="569">
    <w:abstractNumId w:val="568"/>
  </w:num>
  <w:num w:numId="571">
    <w:abstractNumId w:val="570"/>
  </w:num>
  <w:num w:numId="573">
    <w:abstractNumId w:val="572"/>
  </w:num>
  <w:num w:numId="575">
    <w:abstractNumId w:val="574"/>
  </w:num>
  <w:num w:numId="577">
    <w:abstractNumId w:val="576"/>
  </w:num>
  <w:num w:numId="579">
    <w:abstractNumId w:val="578"/>
  </w:num>
  <w:num w:numId="581">
    <w:abstractNumId w:val="580"/>
  </w:num>
  <w:num w:numId="583">
    <w:abstractNumId w:val="582"/>
  </w:num>
  <w:num w:numId="585">
    <w:abstractNumId w:val="584"/>
  </w:num>
  <w:num w:numId="587">
    <w:abstractNumId w:val="586"/>
  </w:num>
  <w:num w:numId="589">
    <w:abstractNumId w:val="588"/>
  </w:num>
  <w:num w:numId="591">
    <w:abstractNumId w:val="590"/>
  </w:num>
  <w:num w:numId="593">
    <w:abstractNumId w:val="592"/>
  </w:num>
  <w:num w:numId="595">
    <w:abstractNumId w:val="594"/>
  </w:num>
  <w:num w:numId="597">
    <w:abstractNumId w:val="596"/>
  </w:num>
  <w:num w:numId="599">
    <w:abstractNumId w:val="598"/>
  </w:num>
  <w:num w:numId="601">
    <w:abstractNumId w:val="600"/>
  </w:num>
  <w:num w:numId="603">
    <w:abstractNumId w:val="602"/>
  </w:num>
  <w:num w:numId="605">
    <w:abstractNumId w:val="604"/>
  </w:num>
  <w:num w:numId="607">
    <w:abstractNumId w:val="606"/>
  </w:num>
  <w:num w:numId="609">
    <w:abstractNumId w:val="608"/>
  </w:num>
  <w:num w:numId="611">
    <w:abstractNumId w:val="610"/>
  </w:num>
  <w:num w:numId="613">
    <w:abstractNumId w:val="612"/>
  </w:num>
  <w:num w:numId="615">
    <w:abstractNumId w:val="614"/>
  </w:num>
  <w:num w:numId="617">
    <w:abstractNumId w:val="616"/>
  </w:num>
  <w:num w:numId="619">
    <w:abstractNumId w:val="618"/>
  </w:num>
  <w:num w:numId="621">
    <w:abstractNumId w:val="620"/>
  </w:num>
  <w:num w:numId="623">
    <w:abstractNumId w:val="622"/>
  </w:num>
  <w:num w:numId="625">
    <w:abstractNumId w:val="624"/>
  </w:num>
  <w:num w:numId="627">
    <w:abstractNumId w:val="626"/>
  </w:num>
  <w:num w:numId="629">
    <w:abstractNumId w:val="628"/>
  </w:num>
  <w:num w:numId="631">
    <w:abstractNumId w:val="630"/>
  </w:num>
  <w:num w:numId="633">
    <w:abstractNumId w:val="632"/>
  </w:num>
  <w:num w:numId="635">
    <w:abstractNumId w:val="634"/>
  </w:num>
  <w:num w:numId="637">
    <w:abstractNumId w:val="636"/>
  </w:num>
  <w:num w:numId="639">
    <w:abstractNumId w:val="638"/>
  </w:num>
  <w:num w:numId="641">
    <w:abstractNumId w:val="640"/>
  </w:num>
  <w:num w:numId="643">
    <w:abstractNumId w:val="642"/>
  </w:num>
  <w:num w:numId="645">
    <w:abstractNumId w:val="644"/>
  </w:num>
  <w:num w:numId="647">
    <w:abstractNumId w:val="646"/>
  </w:num>
  <w:num w:numId="649">
    <w:abstractNumId w:val="648"/>
  </w:num>
  <w:num w:numId="651">
    <w:abstractNumId w:val="650"/>
  </w:num>
  <w:num w:numId="653">
    <w:abstractNumId w:val="652"/>
  </w:num>
  <w:num w:numId="655">
    <w:abstractNumId w:val="654"/>
  </w:num>
  <w:num w:numId="657">
    <w:abstractNumId w:val="656"/>
  </w:num>
  <w:num w:numId="659">
    <w:abstractNumId w:val="658"/>
  </w:num>
  <w:num w:numId="661">
    <w:abstractNumId w:val="660"/>
  </w:num>
  <w:num w:numId="663">
    <w:abstractNumId w:val="662"/>
  </w:num>
  <w:num w:numId="665">
    <w:abstractNumId w:val="664"/>
  </w:num>
  <w:num w:numId="667">
    <w:abstractNumId w:val="666"/>
  </w:num>
  <w:num w:numId="669">
    <w:abstractNumId w:val="668"/>
  </w:num>
  <w:num w:numId="671">
    <w:abstractNumId w:val="670"/>
  </w:num>
  <w:num w:numId="673">
    <w:abstractNumId w:val="672"/>
  </w:num>
  <w:num w:numId="675">
    <w:abstractNumId w:val="674"/>
  </w:num>
  <w:num w:numId="677">
    <w:abstractNumId w:val="676"/>
  </w:num>
  <w:num w:numId="679">
    <w:abstractNumId w:val="678"/>
  </w:num>
  <w:num w:numId="681">
    <w:abstractNumId w:val="680"/>
  </w:num>
  <w:num w:numId="683">
    <w:abstractNumId w:val="682"/>
  </w:num>
  <w:num w:numId="685">
    <w:abstractNumId w:val="684"/>
  </w:num>
  <w:num w:numId="687">
    <w:abstractNumId w:val="686"/>
  </w:num>
  <w:num w:numId="689">
    <w:abstractNumId w:val="688"/>
  </w:num>
  <w:num w:numId="691">
    <w:abstractNumId w:val="690"/>
  </w:num>
  <w:num w:numId="693">
    <w:abstractNumId w:val="692"/>
  </w:num>
  <w:num w:numId="695">
    <w:abstractNumId w:val="694"/>
  </w:num>
  <w:num w:numId="697">
    <w:abstractNumId w:val="696"/>
  </w:num>
  <w:num w:numId="699">
    <w:abstractNumId w:val="698"/>
  </w:num>
  <w:num w:numId="701">
    <w:abstractNumId w:val="700"/>
  </w:num>
  <w:num w:numId="703">
    <w:abstractNumId w:val="702"/>
  </w:num>
  <w:num w:numId="705">
    <w:abstractNumId w:val="704"/>
  </w:num>
  <w:num w:numId="707">
    <w:abstractNumId w:val="706"/>
  </w:num>
  <w:num w:numId="709">
    <w:abstractNumId w:val="708"/>
  </w:num>
  <w:num w:numId="711">
    <w:abstractNumId w:val="710"/>
  </w:num>
  <w:num w:numId="713">
    <w:abstractNumId w:val="712"/>
  </w:num>
  <w:num w:numId="715">
    <w:abstractNumId w:val="714"/>
  </w:num>
  <w:num w:numId="717">
    <w:abstractNumId w:val="716"/>
  </w:num>
  <w:num w:numId="719">
    <w:abstractNumId w:val="718"/>
  </w:num>
  <w:num w:numId="721">
    <w:abstractNumId w:val="720"/>
  </w:num>
  <w:num w:numId="723">
    <w:abstractNumId w:val="722"/>
  </w:num>
  <w:num w:numId="725">
    <w:abstractNumId w:val="724"/>
  </w:num>
  <w:num w:numId="727">
    <w:abstractNumId w:val="726"/>
  </w:num>
  <w:num w:numId="729">
    <w:abstractNumId w:val="728"/>
  </w:num>
  <w:num w:numId="731">
    <w:abstractNumId w:val="730"/>
  </w:num>
  <w:num w:numId="733">
    <w:abstractNumId w:val="732"/>
  </w:num>
  <w:num w:numId="735">
    <w:abstractNumId w:val="734"/>
  </w:num>
  <w:num w:numId="737">
    <w:abstractNumId w:val="736"/>
  </w:num>
  <w:num w:numId="739">
    <w:abstractNumId w:val="738"/>
  </w:num>
  <w:num w:numId="741">
    <w:abstractNumId w:val="740"/>
  </w:num>
  <w:num w:numId="743">
    <w:abstractNumId w:val="742"/>
  </w:num>
  <w:num w:numId="745">
    <w:abstractNumId w:val="744"/>
  </w:num>
  <w:num w:numId="747">
    <w:abstractNumId w:val="746"/>
  </w:num>
  <w:num w:numId="749">
    <w:abstractNumId w:val="748"/>
  </w:num>
  <w:num w:numId="751">
    <w:abstractNumId w:val="750"/>
  </w:num>
  <w:num w:numId="753">
    <w:abstractNumId w:val="752"/>
  </w:num>
  <w:num w:numId="755">
    <w:abstractNumId w:val="754"/>
  </w:num>
  <w:num w:numId="757">
    <w:abstractNumId w:val="756"/>
  </w:num>
  <w:num w:numId="759">
    <w:abstractNumId w:val="758"/>
  </w:num>
  <w:num w:numId="761">
    <w:abstractNumId w:val="760"/>
  </w:num>
  <w:num w:numId="763">
    <w:abstractNumId w:val="762"/>
  </w:num>
  <w:num w:numId="765">
    <w:abstractNumId w:val="764"/>
  </w:num>
  <w:num w:numId="767">
    <w:abstractNumId w:val="766"/>
  </w:num>
  <w:num w:numId="769">
    <w:abstractNumId w:val="768"/>
  </w:num>
  <w:num w:numId="771">
    <w:abstractNumId w:val="770"/>
  </w:num>
  <w:num w:numId="773">
    <w:abstractNumId w:val="772"/>
  </w:num>
  <w:num w:numId="775">
    <w:abstractNumId w:val="774"/>
  </w:num>
  <w:num w:numId="777">
    <w:abstractNumId w:val="776"/>
  </w:num>
  <w:num w:numId="779">
    <w:abstractNumId w:val="778"/>
  </w:num>
  <w:num w:numId="781">
    <w:abstractNumId w:val="780"/>
  </w:num>
  <w:num w:numId="783">
    <w:abstractNumId w:val="782"/>
  </w:num>
  <w:num w:numId="785">
    <w:abstractNumId w:val="784"/>
  </w:num>
  <w:num w:numId="787">
    <w:abstractNumId w:val="786"/>
  </w:num>
  <w:num w:numId="789">
    <w:abstractNumId w:val="788"/>
  </w:num>
  <w:num w:numId="791">
    <w:abstractNumId w:val="790"/>
  </w:num>
  <w:num w:numId="793">
    <w:abstractNumId w:val="792"/>
  </w:num>
  <w:num w:numId="795">
    <w:abstractNumId w:val="794"/>
  </w:num>
  <w:num w:numId="797">
    <w:abstractNumId w:val="796"/>
  </w:num>
  <w:num w:numId="799">
    <w:abstractNumId w:val="798"/>
  </w:num>
  <w:num w:numId="801">
    <w:abstractNumId w:val="800"/>
  </w:num>
  <w:num w:numId="803">
    <w:abstractNumId w:val="802"/>
  </w:num>
  <w:num w:numId="805">
    <w:abstractNumId w:val="804"/>
  </w:num>
  <w:num w:numId="807">
    <w:abstractNumId w:val="806"/>
  </w:num>
  <w:num w:numId="809">
    <w:abstractNumId w:val="808"/>
  </w:num>
  <w:num w:numId="811">
    <w:abstractNumId w:val="810"/>
  </w:num>
  <w:num w:numId="813">
    <w:abstractNumId w:val="812"/>
  </w:num>
  <w:num w:numId="815">
    <w:abstractNumId w:val="814"/>
  </w:num>
  <w:num w:numId="817">
    <w:abstractNumId w:val="816"/>
  </w:num>
  <w:num w:numId="819">
    <w:abstractNumId w:val="818"/>
  </w:num>
  <w:num w:numId="821">
    <w:abstractNumId w:val="820"/>
  </w:num>
  <w:num w:numId="823">
    <w:abstractNumId w:val="822"/>
  </w:num>
  <w:num w:numId="825">
    <w:abstractNumId w:val="824"/>
  </w:num>
  <w:num w:numId="827">
    <w:abstractNumId w:val="826"/>
  </w:num>
  <w:num w:numId="829">
    <w:abstractNumId w:val="828"/>
  </w:num>
  <w:num w:numId="831">
    <w:abstractNumId w:val="830"/>
  </w:num>
  <w:num w:numId="833">
    <w:abstractNumId w:val="832"/>
  </w:num>
  <w:num w:numId="835">
    <w:abstractNumId w:val="834"/>
  </w:num>
  <w:num w:numId="837">
    <w:abstractNumId w:val="836"/>
  </w:num>
  <w:num w:numId="839">
    <w:abstractNumId w:val="838"/>
  </w:num>
  <w:num w:numId="841">
    <w:abstractNumId w:val="840"/>
  </w:num>
  <w:num w:numId="843">
    <w:abstractNumId w:val="842"/>
  </w:num>
  <w:num w:numId="845">
    <w:abstractNumId w:val="844"/>
  </w:num>
  <w:num w:numId="847">
    <w:abstractNumId w:val="846"/>
  </w:num>
  <w:num w:numId="849">
    <w:abstractNumId w:val="848"/>
  </w:num>
  <w:num w:numId="851">
    <w:abstractNumId w:val="850"/>
  </w:num>
  <w:num w:numId="853">
    <w:abstractNumId w:val="852"/>
  </w:num>
  <w:num w:numId="855">
    <w:abstractNumId w:val="854"/>
  </w:num>
  <w:num w:numId="857">
    <w:abstractNumId w:val="856"/>
  </w:num>
  <w:num w:numId="859">
    <w:abstractNumId w:val="858"/>
  </w:num>
  <w:num w:numId="861">
    <w:abstractNumId w:val="860"/>
  </w:num>
  <w:num w:numId="863">
    <w:abstractNumId w:val="862"/>
  </w:num>
  <w:num w:numId="865">
    <w:abstractNumId w:val="864"/>
  </w:num>
  <w:num w:numId="867">
    <w:abstractNumId w:val="866"/>
  </w:num>
  <w:num w:numId="869">
    <w:abstractNumId w:val="868"/>
  </w:num>
  <w:num w:numId="871">
    <w:abstractNumId w:val="870"/>
  </w:num>
  <w:num w:numId="873">
    <w:abstractNumId w:val="872"/>
  </w:num>
  <w:num w:numId="875">
    <w:abstractNumId w:val="874"/>
  </w:num>
  <w:num w:numId="877">
    <w:abstractNumId w:val="876"/>
  </w:num>
  <w:num w:numId="879">
    <w:abstractNumId w:val="878"/>
  </w:num>
  <w:num w:numId="881">
    <w:abstractNumId w:val="880"/>
  </w:num>
  <w:num w:numId="883">
    <w:abstractNumId w:val="882"/>
  </w:num>
  <w:num w:numId="885">
    <w:abstractNumId w:val="884"/>
  </w:num>
  <w:num w:numId="887">
    <w:abstractNumId w:val="886"/>
  </w:num>
  <w:num w:numId="889">
    <w:abstractNumId w:val="888"/>
  </w:num>
  <w:num w:numId="891">
    <w:abstractNumId w:val="890"/>
  </w:num>
  <w:num w:numId="893">
    <w:abstractNumId w:val="892"/>
  </w:num>
  <w:num w:numId="895">
    <w:abstractNumId w:val="894"/>
  </w:num>
  <w:num w:numId="897">
    <w:abstractNumId w:val="896"/>
  </w:num>
  <w:num w:numId="899">
    <w:abstractNumId w:val="898"/>
  </w:num>
  <w:num w:numId="901">
    <w:abstractNumId w:val="900"/>
  </w:num>
  <w:num w:numId="903">
    <w:abstractNumId w:val="902"/>
  </w:num>
  <w:num w:numId="905">
    <w:abstractNumId w:val="904"/>
  </w:num>
  <w:num w:numId="907">
    <w:abstractNumId w:val="906"/>
  </w:num>
  <w:num w:numId="909">
    <w:abstractNumId w:val="908"/>
  </w:num>
  <w:num w:numId="911">
    <w:abstractNumId w:val="910"/>
  </w:num>
  <w:num w:numId="913">
    <w:abstractNumId w:val="912"/>
  </w:num>
  <w:num w:numId="915">
    <w:abstractNumId w:val="914"/>
  </w:num>
  <w:num w:numId="917">
    <w:abstractNumId w:val="916"/>
  </w:num>
  <w:num w:numId="919">
    <w:abstractNumId w:val="918"/>
  </w:num>
  <w:num w:numId="921">
    <w:abstractNumId w:val="920"/>
  </w:num>
  <w:num w:numId="923">
    <w:abstractNumId w:val="922"/>
  </w:num>
  <w:num w:numId="925">
    <w:abstractNumId w:val="924"/>
  </w:num>
  <w:num w:numId="927">
    <w:abstractNumId w:val="926"/>
  </w:num>
  <w:num w:numId="929">
    <w:abstractNumId w:val="928"/>
  </w:num>
  <w:num w:numId="931">
    <w:abstractNumId w:val="930"/>
  </w:num>
  <w:num w:numId="933">
    <w:abstractNumId w:val="932"/>
  </w:num>
  <w:num w:numId="935">
    <w:abstractNumId w:val="934"/>
  </w:num>
  <w:num w:numId="937">
    <w:abstractNumId w:val="936"/>
  </w:num>
  <w:num w:numId="939">
    <w:abstractNumId w:val="938"/>
  </w:num>
  <w:num w:numId="941">
    <w:abstractNumId w:val="940"/>
  </w:num>
  <w:num w:numId="943">
    <w:abstractNumId w:val="942"/>
  </w:num>
  <w:num w:numId="945">
    <w:abstractNumId w:val="944"/>
  </w:num>
  <w:num w:numId="947">
    <w:abstractNumId w:val="946"/>
  </w:num>
  <w:num w:numId="949">
    <w:abstractNumId w:val="948"/>
  </w:num>
  <w:num w:numId="951">
    <w:abstractNumId w:val="950"/>
  </w:num>
  <w:num w:numId="953">
    <w:abstractNumId w:val="952"/>
  </w:num>
  <w:num w:numId="955">
    <w:abstractNumId w:val="954"/>
  </w:num>
  <w:num w:numId="957">
    <w:abstractNumId w:val="956"/>
  </w:num>
  <w:num w:numId="959">
    <w:abstractNumId w:val="958"/>
  </w:num>
  <w:num w:numId="961">
    <w:abstractNumId w:val="960"/>
  </w:num>
  <w:num w:numId="963">
    <w:abstractNumId w:val="962"/>
  </w:num>
  <w:num w:numId="965">
    <w:abstractNumId w:val="964"/>
  </w:num>
  <w:num w:numId="967">
    <w:abstractNumId w:val="966"/>
  </w:num>
  <w:num w:numId="969">
    <w:abstractNumId w:val="968"/>
  </w:num>
  <w:num w:numId="971">
    <w:abstractNumId w:val="970"/>
  </w:num>
  <w:num w:numId="973">
    <w:abstractNumId w:val="972"/>
  </w:num>
  <w:num w:numId="975">
    <w:abstractNumId w:val="974"/>
  </w:num>
  <w:num w:numId="977">
    <w:abstractNumId w:val="976"/>
  </w:num>
  <w:num w:numId="979">
    <w:abstractNumId w:val="978"/>
  </w:num>
  <w:num w:numId="981">
    <w:abstractNumId w:val="980"/>
  </w:num>
  <w:num w:numId="983">
    <w:abstractNumId w:val="982"/>
  </w:num>
  <w:num w:numId="985">
    <w:abstractNumId w:val="984"/>
  </w:num>
  <w:num w:numId="987">
    <w:abstractNumId w:val="986"/>
  </w:num>
  <w:num w:numId="989">
    <w:abstractNumId w:val="988"/>
  </w:num>
  <w:num w:numId="991">
    <w:abstractNumId w:val="990"/>
  </w:num>
  <w:num w:numId="993">
    <w:abstractNumId w:val="992"/>
  </w:num>
  <w:num w:numId="995">
    <w:abstractNumId w:val="994"/>
  </w:num>
  <w:num w:numId="997">
    <w:abstractNumId w:val="996"/>
  </w:num>
  <w:num w:numId="999">
    <w:abstractNumId w:val="998"/>
  </w:num>
  <w:num w:numId="1001">
    <w:abstractNumId w:val="1000"/>
  </w:num>
  <w:num w:numId="1003">
    <w:abstractNumId w:val="1002"/>
  </w:num>
  <w:num w:numId="1005">
    <w:abstractNumId w:val="1004"/>
  </w:num>
  <w:num w:numId="1007">
    <w:abstractNumId w:val="1006"/>
  </w:num>
  <w:num w:numId="1009">
    <w:abstractNumId w:val="1008"/>
  </w:num>
  <w:num w:numId="1011">
    <w:abstractNumId w:val="1010"/>
  </w:num>
  <w:num w:numId="1013">
    <w:abstractNumId w:val="1012"/>
  </w:num>
  <w:num w:numId="1015">
    <w:abstractNumId w:val="1014"/>
  </w:num>
  <w:num w:numId="1017">
    <w:abstractNumId w:val="1016"/>
  </w:num>
  <w:num w:numId="1019">
    <w:abstractNumId w:val="1018"/>
  </w:num>
  <w:num w:numId="1021">
    <w:abstractNumId w:val="1020"/>
  </w:num>
  <w:num w:numId="1023">
    <w:abstractNumId w:val="1022"/>
  </w:num>
  <w:num w:numId="1025">
    <w:abstractNumId w:val="1024"/>
  </w:num>
  <w:num w:numId="1027">
    <w:abstractNumId w:val="1026"/>
  </w:num>
  <w:num w:numId="1029">
    <w:abstractNumId w:val="1028"/>
  </w:num>
  <w:num w:numId="1031">
    <w:abstractNumId w:val="1030"/>
  </w:num>
  <w:num w:numId="1033">
    <w:abstractNumId w:val="1032"/>
  </w:num>
  <w:num w:numId="1035">
    <w:abstractNumId w:val="1034"/>
  </w:num>
  <w:num w:numId="1037">
    <w:abstractNumId w:val="1036"/>
  </w:num>
  <w:num w:numId="1039">
    <w:abstractNumId w:val="1038"/>
  </w:num>
  <w:num w:numId="1041">
    <w:abstractNumId w:val="1040"/>
  </w:num>
  <w:num w:numId="1043">
    <w:abstractNumId w:val="1042"/>
  </w:num>
  <w:num w:numId="1045">
    <w:abstractNumId w:val="1044"/>
  </w:num>
  <w:num w:numId="1047">
    <w:abstractNumId w:val="1046"/>
  </w:num>
  <w:num w:numId="1049">
    <w:abstractNumId w:val="1048"/>
  </w:num>
  <w:num w:numId="1051">
    <w:abstractNumId w:val="1050"/>
  </w:num>
  <w:num w:numId="1053">
    <w:abstractNumId w:val="1052"/>
  </w:num>
  <w:num w:numId="1055">
    <w:abstractNumId w:val="1054"/>
  </w:num>
  <w:num w:numId="1057">
    <w:abstractNumId w:val="1056"/>
  </w:num>
  <w:num w:numId="1059">
    <w:abstractNumId w:val="1058"/>
  </w:num>
  <w:num w:numId="1061">
    <w:abstractNumId w:val="1060"/>
  </w:num>
  <w:num w:numId="1063">
    <w:abstractNumId w:val="1062"/>
  </w:num>
  <w:num w:numId="1065">
    <w:abstractNumId w:val="1064"/>
  </w:num>
  <w:num w:numId="1067">
    <w:abstractNumId w:val="1066"/>
  </w:num>
  <w:num w:numId="1069">
    <w:abstractNumId w:val="1068"/>
  </w:num>
  <w:num w:numId="1071">
    <w:abstractNumId w:val="1070"/>
  </w:num>
  <w:num w:numId="1073">
    <w:abstractNumId w:val="1072"/>
  </w:num>
  <w:num w:numId="1075">
    <w:abstractNumId w:val="1074"/>
  </w:num>
  <w:num w:numId="1077">
    <w:abstractNumId w:val="1076"/>
  </w:num>
  <w:num w:numId="1079">
    <w:abstractNumId w:val="1078"/>
  </w:num>
  <w:num w:numId="1081">
    <w:abstractNumId w:val="1080"/>
  </w:num>
  <w:num w:numId="1083">
    <w:abstractNumId w:val="1082"/>
  </w:num>
  <w:num w:numId="1085">
    <w:abstractNumId w:val="1084"/>
  </w:num>
  <w:num w:numId="1087">
    <w:abstractNumId w:val="1086"/>
  </w:num>
  <w:num w:numId="1089">
    <w:abstractNumId w:val="1088"/>
  </w:num>
  <w:num w:numId="1091">
    <w:abstractNumId w:val="1090"/>
  </w:num>
  <w:num w:numId="1093">
    <w:abstractNumId w:val="1092"/>
  </w:num>
  <w:num w:numId="1095">
    <w:abstractNumId w:val="1094"/>
  </w:num>
  <w:num w:numId="1097">
    <w:abstractNumId w:val="1096"/>
  </w:num>
  <w:num w:numId="1099">
    <w:abstractNumId w:val="1098"/>
  </w:num>
  <w:num w:numId="1101">
    <w:abstractNumId w:val="1100"/>
  </w:num>
  <w:num w:numId="1103">
    <w:abstractNumId w:val="1102"/>
  </w:num>
  <w:num w:numId="1105">
    <w:abstractNumId w:val="1104"/>
  </w:num>
  <w:num w:numId="1107">
    <w:abstractNumId w:val="1106"/>
  </w:num>
  <w:num w:numId="1109">
    <w:abstractNumId w:val="1108"/>
  </w:num>
  <w:num w:numId="1111">
    <w:abstractNumId w:val="1110"/>
  </w:num>
  <w:num w:numId="1113">
    <w:abstractNumId w:val="1112"/>
  </w:num>
  <w:num w:numId="1115">
    <w:abstractNumId w:val="1114"/>
  </w:num>
  <w:num w:numId="1117">
    <w:abstractNumId w:val="1116"/>
  </w:num>
  <w:num w:numId="1119">
    <w:abstractNumId w:val="1118"/>
  </w:num>
  <w:num w:numId="1121">
    <w:abstractNumId w:val="1120"/>
  </w:num>
  <w:num w:numId="1123">
    <w:abstractNumId w:val="1122"/>
  </w:num>
  <w:num w:numId="1125">
    <w:abstractNumId w:val="1124"/>
  </w:num>
  <w:num w:numId="1127">
    <w:abstractNumId w:val="1126"/>
  </w:num>
  <w:num w:numId="1129">
    <w:abstractNumId w:val="1128"/>
  </w:num>
  <w:num w:numId="1131">
    <w:abstractNumId w:val="1130"/>
  </w:num>
  <w:num w:numId="1133">
    <w:abstractNumId w:val="1132"/>
  </w:num>
  <w:num w:numId="1135">
    <w:abstractNumId w:val="1134"/>
  </w:num>
  <w:num w:numId="1137">
    <w:abstractNumId w:val="1136"/>
  </w:num>
  <w:num w:numId="1139">
    <w:abstractNumId w:val="1138"/>
  </w:num>
  <w:num w:numId="1141">
    <w:abstractNumId w:val="1140"/>
  </w:num>
  <w:num w:numId="1143">
    <w:abstractNumId w:val="1142"/>
  </w:num>
  <w:num w:numId="1145">
    <w:abstractNumId w:val="1144"/>
  </w:num>
  <w:num w:numId="1147">
    <w:abstractNumId w:val="1146"/>
  </w:num>
  <w:num w:numId="1149">
    <w:abstractNumId w:val="1148"/>
  </w:num>
  <w:num w:numId="1151">
    <w:abstractNumId w:val="1150"/>
  </w:num>
  <w:num w:numId="1153">
    <w:abstractNumId w:val="1152"/>
  </w:num>
  <w:num w:numId="1155">
    <w:abstractNumId w:val="1154"/>
  </w:num>
  <w:num w:numId="1157">
    <w:abstractNumId w:val="1156"/>
  </w:num>
  <w:num w:numId="1159">
    <w:abstractNumId w:val="1158"/>
  </w:num>
  <w:num w:numId="1161">
    <w:abstractNumId w:val="1160"/>
  </w:num>
  <w:num w:numId="1163">
    <w:abstractNumId w:val="1162"/>
  </w:num>
  <w:num w:numId="1165">
    <w:abstractNumId w:val="1164"/>
  </w:num>
  <w:num w:numId="1167">
    <w:abstractNumId w:val="1166"/>
  </w:num>
  <w:num w:numId="1169">
    <w:abstractNumId w:val="1168"/>
  </w:num>
  <w:num w:numId="1171">
    <w:abstractNumId w:val="1170"/>
  </w:num>
  <w:num w:numId="1173">
    <w:abstractNumId w:val="1172"/>
  </w:num>
  <w:num w:numId="1175">
    <w:abstractNumId w:val="1174"/>
  </w:num>
  <w:num w:numId="1177">
    <w:abstractNumId w:val="1176"/>
  </w:num>
  <w:num w:numId="1179">
    <w:abstractNumId w:val="1178"/>
  </w:num>
  <w:num w:numId="1181">
    <w:abstractNumId w:val="1180"/>
  </w:num>
  <w:num w:numId="1183">
    <w:abstractNumId w:val="1182"/>
  </w:num>
  <w:num w:numId="1185">
    <w:abstractNumId w:val="1184"/>
  </w:num>
  <w:num w:numId="1187">
    <w:abstractNumId w:val="1186"/>
  </w:num>
  <w:num w:numId="1189">
    <w:abstractNumId w:val="1188"/>
  </w:num>
  <w:num w:numId="1191">
    <w:abstractNumId w:val="1190"/>
  </w:num>
  <w:num w:numId="1193">
    <w:abstractNumId w:val="1192"/>
  </w:num>
  <w:num w:numId="1195">
    <w:abstractNumId w:val="1194"/>
  </w:num>
  <w:num w:numId="1197">
    <w:abstractNumId w:val="1196"/>
  </w:num>
  <w:num w:numId="1199">
    <w:abstractNumId w:val="1198"/>
  </w:num>
  <w:num w:numId="1201">
    <w:abstractNumId w:val="1200"/>
  </w:num>
  <w:num w:numId="1203">
    <w:abstractNumId w:val="1202"/>
  </w:num>
  <w:num w:numId="1205">
    <w:abstractNumId w:val="1204"/>
  </w:num>
  <w:num w:numId="1207">
    <w:abstractNumId w:val="1206"/>
  </w:num>
  <w:num w:numId="1209">
    <w:abstractNumId w:val="1208"/>
  </w:num>
  <w:num w:numId="1211">
    <w:abstractNumId w:val="1210"/>
  </w:num>
  <w:num w:numId="1213">
    <w:abstractNumId w:val="1212"/>
  </w:num>
  <w:num w:numId="1215">
    <w:abstractNumId w:val="1214"/>
  </w:num>
  <w:num w:numId="1217">
    <w:abstractNumId w:val="1216"/>
  </w:num>
  <w:num w:numId="1219">
    <w:abstractNumId w:val="1218"/>
  </w:num>
  <w:num w:numId="1221">
    <w:abstractNumId w:val="1220"/>
  </w:num>
  <w:num w:numId="1223">
    <w:abstractNumId w:val="1222"/>
  </w:num>
  <w:num w:numId="1225">
    <w:abstractNumId w:val="1224"/>
  </w:num>
  <w:num w:numId="1227">
    <w:abstractNumId w:val="1226"/>
  </w:num>
  <w:num w:numId="1229">
    <w:abstractNumId w:val="1228"/>
  </w:num>
  <w:num w:numId="1231">
    <w:abstractNumId w:val="1230"/>
  </w:num>
  <w:num w:numId="1233">
    <w:abstractNumId w:val="1232"/>
  </w:num>
  <w:num w:numId="1235">
    <w:abstractNumId w:val="1234"/>
  </w:num>
  <w:num w:numId="1237">
    <w:abstractNumId w:val="1236"/>
  </w:num>
  <w:num w:numId="1239">
    <w:abstractNumId w:val="1238"/>
  </w:num>
  <w:num w:numId="1241">
    <w:abstractNumId w:val="1240"/>
  </w:num>
  <w:num w:numId="1243">
    <w:abstractNumId w:val="1242"/>
  </w:num>
  <w:num w:numId="1245">
    <w:abstractNumId w:val="1244"/>
  </w:num>
  <w:num w:numId="1247">
    <w:abstractNumId w:val="1246"/>
  </w:num>
  <w:num w:numId="1249">
    <w:abstractNumId w:val="1248"/>
  </w:num>
  <w:num w:numId="1251">
    <w:abstractNumId w:val="1250"/>
  </w:num>
  <w:num w:numId="1253">
    <w:abstractNumId w:val="1252"/>
  </w:num>
  <w:num w:numId="1255">
    <w:abstractNumId w:val="1254"/>
  </w:num>
  <w:num w:numId="1257">
    <w:abstractNumId w:val="1256"/>
  </w:num>
  <w:num w:numId="1259">
    <w:abstractNumId w:val="1258"/>
  </w:num>
  <w:num w:numId="1261">
    <w:abstractNumId w:val="1260"/>
  </w:num>
  <w:num w:numId="1263">
    <w:abstractNumId w:val="1262"/>
  </w:num>
  <w:num w:numId="1265">
    <w:abstractNumId w:val="1264"/>
  </w:num>
  <w:num w:numId="1267">
    <w:abstractNumId w:val="1266"/>
  </w:num>
  <w:num w:numId="1269">
    <w:abstractNumId w:val="1268"/>
  </w:num>
  <w:num w:numId="1271">
    <w:abstractNumId w:val="1270"/>
  </w:num>
  <w:num w:numId="1273">
    <w:abstractNumId w:val="1272"/>
  </w:num>
  <w:num w:numId="1275">
    <w:abstractNumId w:val="1274"/>
  </w:num>
  <w:num w:numId="1277">
    <w:abstractNumId w:val="1276"/>
  </w:num>
  <w:num w:numId="1279">
    <w:abstractNumId w:val="1278"/>
  </w:num>
  <w:num w:numId="1281">
    <w:abstractNumId w:val="1280"/>
  </w:num>
  <w:num w:numId="1283">
    <w:abstractNumId w:val="1282"/>
  </w:num>
  <w:num w:numId="1285">
    <w:abstractNumId w:val="1284"/>
  </w:num>
  <w:num w:numId="1287">
    <w:abstractNumId w:val="1286"/>
  </w:num>
  <w:num w:numId="1289">
    <w:abstractNumId w:val="1288"/>
  </w:num>
  <w:num w:numId="1291">
    <w:abstractNumId w:val="1290"/>
  </w:num>
  <w:num w:numId="1293">
    <w:abstractNumId w:val="1292"/>
  </w:num>
  <w:num w:numId="1295">
    <w:abstractNumId w:val="1294"/>
  </w:num>
  <w:num w:numId="1297">
    <w:abstractNumId w:val="1296"/>
  </w:num>
  <w:num w:numId="1299">
    <w:abstractNumId w:val="1298"/>
  </w:num>
  <w:num w:numId="1301">
    <w:abstractNumId w:val="1300"/>
  </w:num>
  <w:num w:numId="1303">
    <w:abstractNumId w:val="1302"/>
  </w:num>
  <w:num w:numId="1305">
    <w:abstractNumId w:val="1304"/>
  </w:num>
  <w:num w:numId="1307">
    <w:abstractNumId w:val="1306"/>
  </w:num>
  <w:num w:numId="1309">
    <w:abstractNumId w:val="1308"/>
  </w:num>
  <w:num w:numId="1311">
    <w:abstractNumId w:val="1310"/>
  </w:num>
  <w:num w:numId="1313">
    <w:abstractNumId w:val="1312"/>
  </w:num>
  <w:num w:numId="1315">
    <w:abstractNumId w:val="1314"/>
  </w:num>
  <w:num w:numId="1317">
    <w:abstractNumId w:val="1316"/>
  </w:num>
  <w:num w:numId="1319">
    <w:abstractNumId w:val="1318"/>
  </w:num>
  <w:num w:numId="1321">
    <w:abstractNumId w:val="1320"/>
  </w:num>
  <w:num w:numId="1323">
    <w:abstractNumId w:val="1322"/>
  </w:num>
  <w:num w:numId="1325">
    <w:abstractNumId w:val="1324"/>
  </w:num>
  <w:num w:numId="1327">
    <w:abstractNumId w:val="1326"/>
  </w:num>
  <w:num w:numId="1329">
    <w:abstractNumId w:val="1328"/>
  </w:num>
  <w:num w:numId="1331">
    <w:abstractNumId w:val="1330"/>
  </w:num>
  <w:num w:numId="1333">
    <w:abstractNumId w:val="1332"/>
  </w:num>
  <w:num w:numId="1335">
    <w:abstractNumId w:val="1334"/>
  </w:num>
  <w:num w:numId="1337">
    <w:abstractNumId w:val="1336"/>
  </w:num>
  <w:num w:numId="1339">
    <w:abstractNumId w:val="1338"/>
  </w:num>
  <w:num w:numId="1341">
    <w:abstractNumId w:val="1340"/>
  </w:num>
  <w:num w:numId="1343">
    <w:abstractNumId w:val="1342"/>
  </w:num>
  <w:num w:numId="1345">
    <w:abstractNumId w:val="1344"/>
  </w:num>
  <w:num w:numId="1347">
    <w:abstractNumId w:val="1346"/>
  </w:num>
  <w:num w:numId="1349">
    <w:abstractNumId w:val="1348"/>
  </w:num>
  <w:num w:numId="1351">
    <w:abstractNumId w:val="1350"/>
  </w:num>
  <w:num w:numId="1353">
    <w:abstractNumId w:val="1352"/>
  </w:num>
  <w:num w:numId="1355">
    <w:abstractNumId w:val="1354"/>
  </w:num>
  <w:num w:numId="1357">
    <w:abstractNumId w:val="1356"/>
  </w:num>
  <w:num w:numId="1359">
    <w:abstractNumId w:val="1358"/>
  </w:num>
  <w:num w:numId="1361">
    <w:abstractNumId w:val="1360"/>
  </w:num>
  <w:num w:numId="1363">
    <w:abstractNumId w:val="1362"/>
  </w:num>
  <w:num w:numId="1365">
    <w:abstractNumId w:val="1364"/>
  </w:num>
  <w:num w:numId="1367">
    <w:abstractNumId w:val="1366"/>
  </w:num>
  <w:num w:numId="1369">
    <w:abstractNumId w:val="1368"/>
  </w:num>
  <w:num w:numId="1371">
    <w:abstractNumId w:val="1370"/>
  </w:num>
  <w:num w:numId="1373">
    <w:abstractNumId w:val="1372"/>
  </w:num>
  <w:num w:numId="1375">
    <w:abstractNumId w:val="1374"/>
  </w:num>
  <w:num w:numId="1377">
    <w:abstractNumId w:val="1376"/>
  </w:num>
  <w:num w:numId="1379">
    <w:abstractNumId w:val="1378"/>
  </w:num>
  <w:num w:numId="1381">
    <w:abstractNumId w:val="1380"/>
  </w:num>
  <w:num w:numId="1383">
    <w:abstractNumId w:val="1382"/>
  </w:num>
  <w:num w:numId="1385">
    <w:abstractNumId w:val="1384"/>
  </w:num>
  <w:num w:numId="1387">
    <w:abstractNumId w:val="1386"/>
  </w:num>
  <w:num w:numId="1389">
    <w:abstractNumId w:val="1388"/>
  </w:num>
  <w:num w:numId="1391">
    <w:abstractNumId w:val="1390"/>
  </w:num>
  <w:num w:numId="1393">
    <w:abstractNumId w:val="1392"/>
  </w:num>
  <w:num w:numId="1395">
    <w:abstractNumId w:val="1394"/>
  </w:num>
  <w:num w:numId="1397">
    <w:abstractNumId w:val="1396"/>
  </w:num>
  <w:num w:numId="1399">
    <w:abstractNumId w:val="1398"/>
  </w:num>
  <w:num w:numId="1401">
    <w:abstractNumId w:val="1400"/>
  </w:num>
  <w:num w:numId="1403">
    <w:abstractNumId w:val="1402"/>
  </w:num>
  <w:num w:numId="1405">
    <w:abstractNumId w:val="1404"/>
  </w:num>
  <w:num w:numId="1407">
    <w:abstractNumId w:val="1406"/>
  </w:num>
  <w:num w:numId="1409">
    <w:abstractNumId w:val="1408"/>
  </w:num>
  <w:num w:numId="1411">
    <w:abstractNumId w:val="1410"/>
  </w:num>
  <w:num w:numId="1413">
    <w:abstractNumId w:val="1412"/>
  </w:num>
  <w:num w:numId="1415">
    <w:abstractNumId w:val="1414"/>
  </w:num>
  <w:num w:numId="1417">
    <w:abstractNumId w:val="1416"/>
  </w:num>
  <w:num w:numId="1419">
    <w:abstractNumId w:val="1418"/>
  </w:num>
  <w:num w:numId="1421">
    <w:abstractNumId w:val="1420"/>
  </w:num>
  <w:num w:numId="1423">
    <w:abstractNumId w:val="1422"/>
  </w:num>
  <w:num w:numId="1425">
    <w:abstractNumId w:val="1424"/>
  </w:num>
  <w:num w:numId="1427">
    <w:abstractNumId w:val="1426"/>
  </w:num>
  <w:num w:numId="1429">
    <w:abstractNumId w:val="1428"/>
  </w:num>
  <w:num w:numId="1431">
    <w:abstractNumId w:val="1430"/>
  </w:num>
  <w:num w:numId="1433">
    <w:abstractNumId w:val="1432"/>
  </w:num>
  <w:num w:numId="1435">
    <w:abstractNumId w:val="1434"/>
  </w:num>
  <w:num w:numId="1437">
    <w:abstractNumId w:val="1436"/>
  </w:num>
  <w:num w:numId="1439">
    <w:abstractNumId w:val="1438"/>
  </w:num>
  <w:num w:numId="1441">
    <w:abstractNumId w:val="1440"/>
  </w:num>
  <w:num w:numId="1443">
    <w:abstractNumId w:val="1442"/>
  </w:num>
  <w:num w:numId="1445">
    <w:abstractNumId w:val="1444"/>
  </w:num>
  <w:num w:numId="1447">
    <w:abstractNumId w:val="1446"/>
  </w:num>
  <w:num w:numId="1449">
    <w:abstractNumId w:val="1448"/>
  </w:num>
  <w:num w:numId="1451">
    <w:abstractNumId w:val="1450"/>
  </w:num>
  <w:num w:numId="1453">
    <w:abstractNumId w:val="1452"/>
  </w:num>
  <w:num w:numId="1455">
    <w:abstractNumId w:val="1454"/>
  </w:num>
  <w:num w:numId="1457">
    <w:abstractNumId w:val="1456"/>
  </w:num>
  <w:num w:numId="1459">
    <w:abstractNumId w:val="1458"/>
  </w:num>
  <w:num w:numId="1461">
    <w:abstractNumId w:val="1460"/>
  </w:num>
  <w:num w:numId="1463">
    <w:abstractNumId w:val="1462"/>
  </w:num>
  <w:num w:numId="1465">
    <w:abstractNumId w:val="1464"/>
  </w:num>
  <w:num w:numId="1467">
    <w:abstractNumId w:val="1466"/>
  </w:num>
  <w:num w:numId="1469">
    <w:abstractNumId w:val="1468"/>
  </w:num>
  <w:num w:numId="1471">
    <w:abstractNumId w:val="1470"/>
  </w:num>
  <w:num w:numId="1473">
    <w:abstractNumId w:val="1472"/>
  </w:num>
  <w:num w:numId="1475">
    <w:abstractNumId w:val="1474"/>
  </w:num>
  <w:num w:numId="1477">
    <w:abstractNumId w:val="1476"/>
  </w:num>
  <w:num w:numId="1479">
    <w:abstractNumId w:val="1478"/>
  </w:num>
  <w:num w:numId="1481">
    <w:abstractNumId w:val="1480"/>
  </w:num>
  <w:num w:numId="1483">
    <w:abstractNumId w:val="1482"/>
  </w:num>
  <w:num w:numId="1485">
    <w:abstractNumId w:val="1484"/>
  </w:num>
  <w:num w:numId="1487">
    <w:abstractNumId w:val="1486"/>
  </w:num>
  <w:num w:numId="1489">
    <w:abstractNumId w:val="1488"/>
  </w:num>
  <w:num w:numId="1491">
    <w:abstractNumId w:val="1490"/>
  </w:num>
  <w:num w:numId="1493">
    <w:abstractNumId w:val="1492"/>
  </w:num>
  <w:num w:numId="1495">
    <w:abstractNumId w:val="1494"/>
  </w:num>
  <w:num w:numId="1497">
    <w:abstractNumId w:val="1496"/>
  </w:num>
  <w:num w:numId="1499">
    <w:abstractNumId w:val="1498"/>
  </w:num>
  <w:num w:numId="1501">
    <w:abstractNumId w:val="1500"/>
  </w:num>
  <w:num w:numId="1503">
    <w:abstractNumId w:val="1502"/>
  </w:num>
  <w:num w:numId="1505">
    <w:abstractNumId w:val="1504"/>
  </w:num>
  <w:num w:numId="1507">
    <w:abstractNumId w:val="1506"/>
  </w:num>
  <w:num w:numId="1509">
    <w:abstractNumId w:val="1508"/>
  </w:num>
  <w:num w:numId="1511">
    <w:abstractNumId w:val="1510"/>
  </w:num>
  <w:num w:numId="1513">
    <w:abstractNumId w:val="1512"/>
  </w:num>
  <w:num w:numId="1515">
    <w:abstractNumId w:val="1514"/>
  </w:num>
  <w:num w:numId="1517">
    <w:abstractNumId w:val="1516"/>
  </w:num>
  <w:num w:numId="1519">
    <w:abstractNumId w:val="1518"/>
  </w:num>
  <w:num w:numId="1521">
    <w:abstractNumId w:val="1520"/>
  </w:num>
  <w:num w:numId="1523">
    <w:abstractNumId w:val="1522"/>
  </w:num>
  <w:num w:numId="1525">
    <w:abstractNumId w:val="1524"/>
  </w:num>
  <w:num w:numId="1527">
    <w:abstractNumId w:val="1526"/>
  </w:num>
  <w:num w:numId="1529">
    <w:abstractNumId w:val="1528"/>
  </w:num>
  <w:num w:numId="1531">
    <w:abstractNumId w:val="1530"/>
  </w:num>
  <w:num w:numId="1533">
    <w:abstractNumId w:val="1532"/>
  </w:num>
  <w:num w:numId="1535">
    <w:abstractNumId w:val="1534"/>
  </w:num>
  <w:num w:numId="1537">
    <w:abstractNumId w:val="1536"/>
  </w:num>
  <w:num w:numId="1539">
    <w:abstractNumId w:val="1538"/>
  </w:num>
  <w:num w:numId="1541">
    <w:abstractNumId w:val="1540"/>
  </w:num>
  <w:num w:numId="1543">
    <w:abstractNumId w:val="1542"/>
  </w:num>
  <w:num w:numId="1545">
    <w:abstractNumId w:val="1544"/>
  </w:num>
  <w:num w:numId="1547">
    <w:abstractNumId w:val="1546"/>
  </w:num>
  <w:num w:numId="1549">
    <w:abstractNumId w:val="1548"/>
  </w:num>
  <w:num w:numId="1551">
    <w:abstractNumId w:val="1550"/>
  </w:num>
  <w:num w:numId="1553">
    <w:abstractNumId w:val="1552"/>
  </w:num>
  <w:num w:numId="1555">
    <w:abstractNumId w:val="1554"/>
  </w:num>
  <w:num w:numId="1557">
    <w:abstractNumId w:val="1556"/>
  </w:num>
  <w:num w:numId="1559">
    <w:abstractNumId w:val="1558"/>
  </w:num>
  <w:num w:numId="1561">
    <w:abstractNumId w:val="1560"/>
  </w:num>
  <w:num w:numId="1563">
    <w:abstractNumId w:val="1562"/>
  </w:num>
  <w:num w:numId="1565">
    <w:abstractNumId w:val="1564"/>
  </w:num>
  <w:num w:numId="1567">
    <w:abstractNumId w:val="1566"/>
  </w:num>
  <w:num w:numId="1569">
    <w:abstractNumId w:val="1568"/>
  </w:num>
  <w:num w:numId="1571">
    <w:abstractNumId w:val="1570"/>
  </w:num>
  <w:num w:numId="1573">
    <w:abstractNumId w:val="1572"/>
  </w:num>
  <w:num w:numId="1575">
    <w:abstractNumId w:val="1574"/>
  </w:num>
  <w:num w:numId="1577">
    <w:abstractNumId w:val="1576"/>
  </w:num>
  <w:num w:numId="1579">
    <w:abstractNumId w:val="1578"/>
  </w:num>
  <w:num w:numId="1581">
    <w:abstractNumId w:val="1580"/>
  </w:num>
  <w:num w:numId="1583">
    <w:abstractNumId w:val="1582"/>
  </w:num>
  <w:num w:numId="1585">
    <w:abstractNumId w:val="1584"/>
  </w:num>
  <w:num w:numId="1587">
    <w:abstractNumId w:val="1586"/>
  </w:num>
  <w:num w:numId="1589">
    <w:abstractNumId w:val="1588"/>
  </w:num>
  <w:num w:numId="1591">
    <w:abstractNumId w:val="1590"/>
  </w:num>
  <w:num w:numId="1593">
    <w:abstractNumId w:val="1592"/>
  </w:num>
  <w:num w:numId="1595">
    <w:abstractNumId w:val="1594"/>
  </w:num>
  <w:num w:numId="1597">
    <w:abstractNumId w:val="1596"/>
  </w:num>
  <w:num w:numId="1599">
    <w:abstractNumId w:val="1598"/>
  </w:num>
  <w:num w:numId="1601">
    <w:abstractNumId w:val="1600"/>
  </w:num>
  <w:num w:numId="1603">
    <w:abstractNumId w:val="1602"/>
  </w:num>
  <w:num w:numId="1605">
    <w:abstractNumId w:val="1604"/>
  </w:num>
  <w:num w:numId="1607">
    <w:abstractNumId w:val="1606"/>
  </w:num>
  <w:num w:numId="1609">
    <w:abstractNumId w:val="1608"/>
  </w:num>
  <w:num w:numId="1611">
    <w:abstractNumId w:val="1610"/>
  </w:num>
  <w:num w:numId="1613">
    <w:abstractNumId w:val="1612"/>
  </w:num>
  <w:num w:numId="1615">
    <w:abstractNumId w:val="1614"/>
  </w:num>
  <w:num w:numId="1617">
    <w:abstractNumId w:val="1616"/>
  </w:num>
  <w:num w:numId="1619">
    <w:abstractNumId w:val="1618"/>
  </w:num>
  <w:num w:numId="1621">
    <w:abstractNumId w:val="1620"/>
  </w:num>
  <w:num w:numId="1623">
    <w:abstractNumId w:val="1622"/>
  </w:num>
  <w:num w:numId="1625">
    <w:abstractNumId w:val="1624"/>
  </w:num>
  <w:num w:numId="1627">
    <w:abstractNumId w:val="1626"/>
  </w:num>
  <w:num w:numId="1629">
    <w:abstractNumId w:val="1628"/>
  </w:num>
  <w:num w:numId="1631">
    <w:abstractNumId w:val="1630"/>
  </w:num>
  <w:num w:numId="1633">
    <w:abstractNumId w:val="1632"/>
  </w:num>
  <w:num w:numId="1635">
    <w:abstractNumId w:val="16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en-US" w:eastAsia="en-US" w:bidi="en-U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CharStyle6">
    <w:name w:val="Heading #1_"/>
    <w:basedOn w:val="DefaultParagraphFont"/>
    <w:link w:val="Style5"/>
    <w:rPr>
      <w:rFonts w:ascii="Arial" w:eastAsia="Arial" w:hAnsi="Arial" w:cs="Arial"/>
      <w:b/>
      <w:bCs/>
      <w:i w:val="0"/>
      <w:iCs w:val="0"/>
      <w:smallCaps w:val="0"/>
      <w:strike w:val="0"/>
      <w:color w:val="403013"/>
      <w:sz w:val="28"/>
      <w:szCs w:val="28"/>
      <w:u w:val="none"/>
      <w:shd w:val="clear" w:color="auto" w:fill="auto"/>
    </w:rPr>
  </w:style>
  <w:style w:type="character" w:customStyle="1" w:styleId="CharStyle8">
    <w:name w:val="Other_"/>
    <w:basedOn w:val="DefaultParagraphFont"/>
    <w:link w:val="Style7"/>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CharStyle10">
    <w:name w:val="Header or footer (2)_"/>
    <w:basedOn w:val="DefaultParagraphFont"/>
    <w:link w:val="Style9"/>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6">
    <w:name w:val="Table caption_"/>
    <w:basedOn w:val="DefaultParagraphFont"/>
    <w:link w:val="Style15"/>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CharStyle20">
    <w:name w:val="Body text (10)_"/>
    <w:basedOn w:val="DefaultParagraphFont"/>
    <w:link w:val="Style19"/>
    <w:rPr>
      <w:rFonts w:ascii="Bookman Old Style" w:eastAsia="Bookman Old Style" w:hAnsi="Bookman Old Style" w:cs="Bookman Old Style"/>
      <w:b/>
      <w:bCs/>
      <w:i w:val="0"/>
      <w:iCs w:val="0"/>
      <w:smallCaps w:val="0"/>
      <w:strike w:val="0"/>
      <w:sz w:val="15"/>
      <w:szCs w:val="15"/>
      <w:u w:val="none"/>
      <w:shd w:val="clear" w:color="auto" w:fill="auto"/>
    </w:rPr>
  </w:style>
  <w:style w:type="character" w:customStyle="1" w:styleId="CharStyle23">
    <w:name w:val="Body text (5)_"/>
    <w:basedOn w:val="DefaultParagraphFont"/>
    <w:link w:val="Style22"/>
    <w:rPr>
      <w:rFonts w:ascii="Bookman Old Style" w:eastAsia="Bookman Old Style" w:hAnsi="Bookman Old Style" w:cs="Bookman Old Style"/>
      <w:b w:val="0"/>
      <w:bCs w:val="0"/>
      <w:i w:val="0"/>
      <w:iCs w:val="0"/>
      <w:smallCaps w:val="0"/>
      <w:strike w:val="0"/>
      <w:sz w:val="20"/>
      <w:szCs w:val="20"/>
      <w:u w:val="none"/>
      <w:shd w:val="clear" w:color="auto" w:fill="auto"/>
    </w:rPr>
  </w:style>
  <w:style w:type="character" w:customStyle="1" w:styleId="CharStyle25">
    <w:name w:val="Body text (6)_"/>
    <w:basedOn w:val="DefaultParagraphFont"/>
    <w:link w:val="Style24"/>
    <w:rPr>
      <w:rFonts w:ascii="Arial" w:eastAsia="Arial" w:hAnsi="Arial" w:cs="Arial"/>
      <w:b w:val="0"/>
      <w:bCs w:val="0"/>
      <w:i w:val="0"/>
      <w:iCs w:val="0"/>
      <w:smallCaps w:val="0"/>
      <w:strike w:val="0"/>
      <w:sz w:val="15"/>
      <w:szCs w:val="15"/>
      <w:u w:val="none"/>
      <w:shd w:val="clear" w:color="auto" w:fill="auto"/>
    </w:rPr>
  </w:style>
  <w:style w:type="character" w:customStyle="1" w:styleId="CharStyle32">
    <w:name w:val="Body text (9)_"/>
    <w:basedOn w:val="DefaultParagraphFont"/>
    <w:link w:val="Style31"/>
    <w:rPr>
      <w:rFonts w:ascii="Arial" w:eastAsia="Arial" w:hAnsi="Arial" w:cs="Arial"/>
      <w:b w:val="0"/>
      <w:bCs w:val="0"/>
      <w:i w:val="0"/>
      <w:iCs w:val="0"/>
      <w:smallCaps w:val="0"/>
      <w:strike w:val="0"/>
      <w:sz w:val="20"/>
      <w:szCs w:val="20"/>
      <w:u w:val="none"/>
      <w:shd w:val="clear" w:color="auto" w:fill="auto"/>
    </w:rPr>
  </w:style>
  <w:style w:type="character" w:customStyle="1" w:styleId="CharStyle37">
    <w:name w:val="Body text (7)_"/>
    <w:basedOn w:val="DefaultParagraphFont"/>
    <w:link w:val="Style36"/>
    <w:rPr>
      <w:rFonts w:ascii="Bookman Old Style" w:eastAsia="Bookman Old Style" w:hAnsi="Bookman Old Style" w:cs="Bookman Old Style"/>
      <w:b w:val="0"/>
      <w:bCs w:val="0"/>
      <w:i w:val="0"/>
      <w:iCs w:val="0"/>
      <w:smallCaps w:val="0"/>
      <w:strike w:val="0"/>
      <w:sz w:val="18"/>
      <w:szCs w:val="18"/>
      <w:u w:val="none"/>
      <w:shd w:val="clear" w:color="auto" w:fill="auto"/>
    </w:rPr>
  </w:style>
  <w:style w:type="character" w:customStyle="1" w:styleId="CharStyle41">
    <w:name w:val="Header or footer_"/>
    <w:basedOn w:val="DefaultParagraphFont"/>
    <w:link w:val="Style40"/>
    <w:rPr>
      <w:rFonts w:ascii="Bookman Old Style" w:eastAsia="Bookman Old Style" w:hAnsi="Bookman Old Style" w:cs="Bookman Old Style"/>
      <w:b w:val="0"/>
      <w:bCs w:val="0"/>
      <w:i w:val="0"/>
      <w:iCs w:val="0"/>
      <w:smallCaps w:val="0"/>
      <w:strike w:val="0"/>
      <w:u w:val="none"/>
      <w:shd w:val="clear" w:color="auto" w:fill="auto"/>
    </w:rPr>
  </w:style>
  <w:style w:type="character" w:customStyle="1" w:styleId="CharStyle43">
    <w:name w:val="Body text (8)_"/>
    <w:basedOn w:val="DefaultParagraphFont"/>
    <w:link w:val="Style42"/>
    <w:rPr>
      <w:rFonts w:ascii="Arial" w:eastAsia="Arial" w:hAnsi="Arial" w:cs="Arial"/>
      <w:b w:val="0"/>
      <w:bCs w:val="0"/>
      <w:i w:val="0"/>
      <w:iCs w:val="0"/>
      <w:smallCaps w:val="0"/>
      <w:strike w:val="0"/>
      <w:sz w:val="16"/>
      <w:szCs w:val="16"/>
      <w:u w:val="none"/>
      <w:shd w:val="clear" w:color="auto" w:fill="auto"/>
    </w:rPr>
  </w:style>
  <w:style w:type="character" w:customStyle="1" w:styleId="CharStyle55">
    <w:name w:val="Body text (4)_"/>
    <w:basedOn w:val="DefaultParagraphFont"/>
    <w:link w:val="Style54"/>
    <w:rPr>
      <w:rFonts w:ascii="Arial" w:eastAsia="Arial" w:hAnsi="Arial" w:cs="Arial"/>
      <w:b w:val="0"/>
      <w:bCs w:val="0"/>
      <w:i w:val="0"/>
      <w:iCs w:val="0"/>
      <w:smallCaps w:val="0"/>
      <w:strike w:val="0"/>
      <w:sz w:val="13"/>
      <w:szCs w:val="13"/>
      <w:u w:val="none"/>
      <w:shd w:val="clear" w:color="auto" w:fill="auto"/>
    </w:rPr>
  </w:style>
  <w:style w:type="paragraph" w:styleId="Style2">
    <w:name w:val="Body text"/>
    <w:basedOn w:val="Normal"/>
    <w:link w:val="CharStyle3"/>
    <w:qFormat/>
    <w:pPr>
      <w:widowControl w:val="0"/>
      <w:shd w:val="clear" w:color="auto" w:fill="auto"/>
    </w:pPr>
    <w:rPr>
      <w:rFonts w:ascii="Bookman Old Style" w:eastAsia="Bookman Old Style" w:hAnsi="Bookman Old Style" w:cs="Bookman Old Style"/>
      <w:b w:val="0"/>
      <w:bCs w:val="0"/>
      <w:i w:val="0"/>
      <w:iCs w:val="0"/>
      <w:smallCaps w:val="0"/>
      <w:strike w:val="0"/>
      <w:u w:val="none"/>
      <w:shd w:val="clear" w:color="auto" w:fill="auto"/>
    </w:rPr>
  </w:style>
  <w:style w:type="paragraph" w:customStyle="1" w:styleId="Style5">
    <w:name w:val="Heading #1"/>
    <w:basedOn w:val="Normal"/>
    <w:link w:val="CharStyle6"/>
    <w:pPr>
      <w:widowControl w:val="0"/>
      <w:shd w:val="clear" w:color="auto" w:fill="auto"/>
      <w:spacing w:after="100"/>
      <w:ind w:left="2500"/>
      <w:outlineLvl w:val="0"/>
    </w:pPr>
    <w:rPr>
      <w:rFonts w:ascii="Arial" w:eastAsia="Arial" w:hAnsi="Arial" w:cs="Arial"/>
      <w:b/>
      <w:bCs/>
      <w:i w:val="0"/>
      <w:iCs w:val="0"/>
      <w:smallCaps w:val="0"/>
      <w:strike w:val="0"/>
      <w:color w:val="403013"/>
      <w:sz w:val="28"/>
      <w:szCs w:val="28"/>
      <w:u w:val="none"/>
      <w:shd w:val="clear" w:color="auto" w:fill="auto"/>
    </w:rPr>
  </w:style>
  <w:style w:type="paragraph" w:customStyle="1" w:styleId="Style7">
    <w:name w:val="Other"/>
    <w:basedOn w:val="Normal"/>
    <w:link w:val="CharStyle8"/>
    <w:pPr>
      <w:widowControl w:val="0"/>
      <w:shd w:val="clear" w:color="auto" w:fill="auto"/>
    </w:pPr>
    <w:rPr>
      <w:rFonts w:ascii="Bookman Old Style" w:eastAsia="Bookman Old Style" w:hAnsi="Bookman Old Style" w:cs="Bookman Old Style"/>
      <w:b w:val="0"/>
      <w:bCs w:val="0"/>
      <w:i w:val="0"/>
      <w:iCs w:val="0"/>
      <w:smallCaps w:val="0"/>
      <w:strike w:val="0"/>
      <w:u w:val="none"/>
      <w:shd w:val="clear" w:color="auto" w:fill="auto"/>
    </w:rPr>
  </w:style>
  <w:style w:type="paragraph" w:customStyle="1" w:styleId="Style9">
    <w:name w:val="Header or footer (2)"/>
    <w:basedOn w:val="Normal"/>
    <w:link w:val="CharStyle10"/>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5">
    <w:name w:val="Table caption"/>
    <w:basedOn w:val="Normal"/>
    <w:link w:val="CharStyle16"/>
    <w:pPr>
      <w:widowControl w:val="0"/>
      <w:shd w:val="clear" w:color="auto" w:fill="auto"/>
      <w:ind w:left="560" w:hanging="280"/>
    </w:pPr>
    <w:rPr>
      <w:rFonts w:ascii="Bookman Old Style" w:eastAsia="Bookman Old Style" w:hAnsi="Bookman Old Style" w:cs="Bookman Old Style"/>
      <w:b w:val="0"/>
      <w:bCs w:val="0"/>
      <w:i w:val="0"/>
      <w:iCs w:val="0"/>
      <w:smallCaps w:val="0"/>
      <w:strike w:val="0"/>
      <w:u w:val="none"/>
      <w:shd w:val="clear" w:color="auto" w:fill="auto"/>
    </w:rPr>
  </w:style>
  <w:style w:type="paragraph" w:customStyle="1" w:styleId="Style19">
    <w:name w:val="Body text (10)"/>
    <w:basedOn w:val="Normal"/>
    <w:link w:val="CharStyle20"/>
    <w:pPr>
      <w:widowControl w:val="0"/>
      <w:shd w:val="clear" w:color="auto" w:fill="auto"/>
      <w:spacing w:after="260"/>
    </w:pPr>
    <w:rPr>
      <w:rFonts w:ascii="Bookman Old Style" w:eastAsia="Bookman Old Style" w:hAnsi="Bookman Old Style" w:cs="Bookman Old Style"/>
      <w:b/>
      <w:bCs/>
      <w:i w:val="0"/>
      <w:iCs w:val="0"/>
      <w:smallCaps w:val="0"/>
      <w:strike w:val="0"/>
      <w:sz w:val="15"/>
      <w:szCs w:val="15"/>
      <w:u w:val="none"/>
      <w:shd w:val="clear" w:color="auto" w:fill="auto"/>
    </w:rPr>
  </w:style>
  <w:style w:type="paragraph" w:customStyle="1" w:styleId="Style22">
    <w:name w:val="Body text (5)"/>
    <w:basedOn w:val="Normal"/>
    <w:link w:val="CharStyle23"/>
    <w:pPr>
      <w:widowControl w:val="0"/>
      <w:shd w:val="clear" w:color="auto" w:fill="auto"/>
      <w:ind w:firstLine="190"/>
    </w:pPr>
    <w:rPr>
      <w:rFonts w:ascii="Bookman Old Style" w:eastAsia="Bookman Old Style" w:hAnsi="Bookman Old Style" w:cs="Bookman Old Style"/>
      <w:b w:val="0"/>
      <w:bCs w:val="0"/>
      <w:i w:val="0"/>
      <w:iCs w:val="0"/>
      <w:smallCaps w:val="0"/>
      <w:strike w:val="0"/>
      <w:sz w:val="20"/>
      <w:szCs w:val="20"/>
      <w:u w:val="none"/>
      <w:shd w:val="clear" w:color="auto" w:fill="auto"/>
    </w:rPr>
  </w:style>
  <w:style w:type="paragraph" w:customStyle="1" w:styleId="Style24">
    <w:name w:val="Body text (6)"/>
    <w:basedOn w:val="Normal"/>
    <w:link w:val="CharStyle25"/>
    <w:pPr>
      <w:widowControl w:val="0"/>
      <w:shd w:val="clear" w:color="auto" w:fill="auto"/>
      <w:spacing w:after="120"/>
      <w:ind w:firstLine="250"/>
    </w:pPr>
    <w:rPr>
      <w:rFonts w:ascii="Arial" w:eastAsia="Arial" w:hAnsi="Arial" w:cs="Arial"/>
      <w:b w:val="0"/>
      <w:bCs w:val="0"/>
      <w:i w:val="0"/>
      <w:iCs w:val="0"/>
      <w:smallCaps w:val="0"/>
      <w:strike w:val="0"/>
      <w:sz w:val="15"/>
      <w:szCs w:val="15"/>
      <w:u w:val="none"/>
      <w:shd w:val="clear" w:color="auto" w:fill="auto"/>
    </w:rPr>
  </w:style>
  <w:style w:type="paragraph" w:customStyle="1" w:styleId="Style31">
    <w:name w:val="Body text (9)"/>
    <w:basedOn w:val="Normal"/>
    <w:link w:val="CharStyle32"/>
    <w:pPr>
      <w:widowControl w:val="0"/>
      <w:shd w:val="clear" w:color="auto" w:fill="auto"/>
      <w:spacing w:after="60"/>
      <w:ind w:firstLine="800"/>
    </w:pPr>
    <w:rPr>
      <w:rFonts w:ascii="Arial" w:eastAsia="Arial" w:hAnsi="Arial" w:cs="Arial"/>
      <w:b w:val="0"/>
      <w:bCs w:val="0"/>
      <w:i w:val="0"/>
      <w:iCs w:val="0"/>
      <w:smallCaps w:val="0"/>
      <w:strike w:val="0"/>
      <w:sz w:val="20"/>
      <w:szCs w:val="20"/>
      <w:u w:val="none"/>
      <w:shd w:val="clear" w:color="auto" w:fill="auto"/>
    </w:rPr>
  </w:style>
  <w:style w:type="paragraph" w:customStyle="1" w:styleId="Style36">
    <w:name w:val="Body text (7)"/>
    <w:basedOn w:val="Normal"/>
    <w:link w:val="CharStyle37"/>
    <w:pPr>
      <w:widowControl w:val="0"/>
      <w:shd w:val="clear" w:color="auto" w:fill="auto"/>
      <w:ind w:firstLine="220"/>
    </w:pPr>
    <w:rPr>
      <w:rFonts w:ascii="Bookman Old Style" w:eastAsia="Bookman Old Style" w:hAnsi="Bookman Old Style" w:cs="Bookman Old Style"/>
      <w:b w:val="0"/>
      <w:bCs w:val="0"/>
      <w:i w:val="0"/>
      <w:iCs w:val="0"/>
      <w:smallCaps w:val="0"/>
      <w:strike w:val="0"/>
      <w:sz w:val="18"/>
      <w:szCs w:val="18"/>
      <w:u w:val="none"/>
      <w:shd w:val="clear" w:color="auto" w:fill="auto"/>
    </w:rPr>
  </w:style>
  <w:style w:type="paragraph" w:customStyle="1" w:styleId="Style40">
    <w:name w:val="Header or footer"/>
    <w:basedOn w:val="Normal"/>
    <w:link w:val="CharStyle41"/>
    <w:pPr>
      <w:widowControl w:val="0"/>
      <w:shd w:val="clear" w:color="auto" w:fill="auto"/>
    </w:pPr>
    <w:rPr>
      <w:rFonts w:ascii="Bookman Old Style" w:eastAsia="Bookman Old Style" w:hAnsi="Bookman Old Style" w:cs="Bookman Old Style"/>
      <w:b w:val="0"/>
      <w:bCs w:val="0"/>
      <w:i w:val="0"/>
      <w:iCs w:val="0"/>
      <w:smallCaps w:val="0"/>
      <w:strike w:val="0"/>
      <w:u w:val="none"/>
      <w:shd w:val="clear" w:color="auto" w:fill="auto"/>
    </w:rPr>
  </w:style>
  <w:style w:type="paragraph" w:customStyle="1" w:styleId="Style42">
    <w:name w:val="Body text (8)"/>
    <w:basedOn w:val="Normal"/>
    <w:link w:val="CharStyle43"/>
    <w:pPr>
      <w:widowControl w:val="0"/>
      <w:shd w:val="clear" w:color="auto" w:fill="auto"/>
      <w:spacing w:after="160"/>
      <w:ind w:firstLine="280"/>
      <w:jc w:val="center"/>
    </w:pPr>
    <w:rPr>
      <w:rFonts w:ascii="Arial" w:eastAsia="Arial" w:hAnsi="Arial" w:cs="Arial"/>
      <w:b w:val="0"/>
      <w:bCs w:val="0"/>
      <w:i w:val="0"/>
      <w:iCs w:val="0"/>
      <w:smallCaps w:val="0"/>
      <w:strike w:val="0"/>
      <w:sz w:val="16"/>
      <w:szCs w:val="16"/>
      <w:u w:val="none"/>
      <w:shd w:val="clear" w:color="auto" w:fill="auto"/>
    </w:rPr>
  </w:style>
  <w:style w:type="paragraph" w:customStyle="1" w:styleId="Style54">
    <w:name w:val="Body text (4)"/>
    <w:basedOn w:val="Normal"/>
    <w:link w:val="CharStyle55"/>
    <w:pPr>
      <w:widowControl w:val="0"/>
      <w:shd w:val="clear" w:color="auto" w:fill="auto"/>
      <w:spacing w:after="80" w:line="254" w:lineRule="auto"/>
      <w:ind w:left="880" w:hanging="200"/>
    </w:pPr>
    <w:rPr>
      <w:rFonts w:ascii="Arial" w:eastAsia="Arial" w:hAnsi="Arial" w:cs="Arial"/>
      <w:b w:val="0"/>
      <w:bCs w:val="0"/>
      <w:i w:val="0"/>
      <w:iCs w:val="0"/>
      <w:smallCaps w:val="0"/>
      <w:strike w:val="0"/>
      <w:sz w:val="13"/>
      <w:szCs w:val="13"/>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header" Target="header1.xml"/><Relationship Id="rId8" Type="http://schemas.openxmlformats.org/officeDocument/2006/relationships/image" Target="media/image2.jpeg"/><Relationship Id="rId9" Type="http://schemas.openxmlformats.org/officeDocument/2006/relationships/image" Target="media/image2.jpeg" TargetMode="Externa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header" Target="header4.xml"/><Relationship Id="rId15" Type="http://schemas.openxmlformats.org/officeDocument/2006/relationships/footer" Target="footer3.xml"/></Relationships>
</file>